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6ACF8" w14:textId="77777777" w:rsidR="005C725C" w:rsidRPr="00156F4F" w:rsidRDefault="006B022B" w:rsidP="006B022B">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caps/>
          <w:sz w:val="16"/>
          <w:szCs w:val="16"/>
          <w:lang w:val="en-US"/>
        </w:rPr>
      </w:pPr>
      <w:r w:rsidRPr="00156F4F">
        <w:rPr>
          <w:rFonts w:ascii="Book Antiqua" w:hAnsi="Book Antiqua" w:cstheme="majorBidi"/>
          <w:caps/>
          <w:sz w:val="16"/>
          <w:szCs w:val="16"/>
          <w:lang w:val="en-US"/>
        </w:rPr>
        <w:tab/>
      </w:r>
      <w:r w:rsidRPr="00156F4F">
        <w:rPr>
          <w:rFonts w:ascii="Book Antiqua" w:hAnsi="Book Antiqua" w:cstheme="majorBidi"/>
          <w:caps/>
          <w:sz w:val="16"/>
          <w:szCs w:val="16"/>
          <w:lang w:val="en-US"/>
        </w:rPr>
        <w:tab/>
      </w:r>
      <w:r w:rsidR="006A53CF" w:rsidRPr="00156F4F">
        <w:rPr>
          <w:rFonts w:ascii="Book Antiqua" w:hAnsi="Book Antiqua" w:cstheme="majorBidi"/>
          <w:caps/>
          <w:sz w:val="16"/>
          <w:szCs w:val="16"/>
          <w:lang w:val="en-US"/>
        </w:rPr>
        <w:t xml:space="preserve">                </w:t>
      </w:r>
      <w:r w:rsidR="007131BC" w:rsidRPr="00156F4F">
        <w:rPr>
          <w:rFonts w:ascii="Book Antiqua" w:hAnsi="Book Antiqua" w:cstheme="majorBidi"/>
          <w:caps/>
          <w:sz w:val="16"/>
          <w:szCs w:val="16"/>
          <w:lang w:val="en-US"/>
        </w:rPr>
        <w:t xml:space="preserve">  </w:t>
      </w:r>
    </w:p>
    <w:p w14:paraId="7E1B20A7" w14:textId="77777777" w:rsidR="005C725C" w:rsidRPr="00156F4F" w:rsidRDefault="005C725C" w:rsidP="006B022B">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caps/>
          <w:sz w:val="16"/>
          <w:szCs w:val="16"/>
          <w:lang w:val="en-US"/>
        </w:rPr>
      </w:pPr>
    </w:p>
    <w:p w14:paraId="448D61F1" w14:textId="65BAF181" w:rsidR="00DB71F5" w:rsidRPr="00156F4F" w:rsidRDefault="0099000C" w:rsidP="005C725C">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sz w:val="16"/>
          <w:szCs w:val="16"/>
          <w:lang w:val="en-US"/>
        </w:rPr>
      </w:pPr>
      <w:r w:rsidRPr="00156F4F">
        <w:rPr>
          <w:rFonts w:ascii="Book Antiqua" w:hAnsi="Book Antiqua" w:cstheme="majorBidi"/>
          <w:caps/>
          <w:sz w:val="16"/>
          <w:szCs w:val="16"/>
          <w:lang w:val="en-US"/>
        </w:rPr>
        <w:t>Prof</w:t>
      </w:r>
      <w:r w:rsidR="005110C5" w:rsidRPr="00156F4F">
        <w:rPr>
          <w:rFonts w:ascii="Book Antiqua" w:hAnsi="Book Antiqua" w:cstheme="majorBidi"/>
          <w:caps/>
          <w:sz w:val="16"/>
          <w:szCs w:val="16"/>
          <w:lang w:val="en-US"/>
        </w:rPr>
        <w:t>.</w:t>
      </w:r>
      <w:r w:rsidR="009360ED" w:rsidRPr="00156F4F">
        <w:rPr>
          <w:rFonts w:ascii="Book Antiqua" w:hAnsi="Book Antiqua" w:cstheme="majorBidi"/>
          <w:b/>
          <w:bCs/>
          <w:caps/>
          <w:sz w:val="52"/>
          <w:szCs w:val="52"/>
          <w:lang w:val="en-US"/>
        </w:rPr>
        <w:t xml:space="preserve"> </w:t>
      </w:r>
      <w:r w:rsidR="003A6DFB" w:rsidRPr="00156F4F">
        <w:rPr>
          <w:rFonts w:ascii="Book Antiqua" w:hAnsi="Book Antiqua" w:cstheme="majorBidi"/>
          <w:b/>
          <w:bCs/>
          <w:caps/>
          <w:sz w:val="56"/>
          <w:szCs w:val="56"/>
          <w:lang w:val="en-US"/>
        </w:rPr>
        <w:t>Y</w:t>
      </w:r>
      <w:r w:rsidR="005E02EC" w:rsidRPr="00156F4F">
        <w:rPr>
          <w:rFonts w:ascii="Book Antiqua" w:hAnsi="Book Antiqua" w:cstheme="majorBidi"/>
          <w:b/>
          <w:bCs/>
          <w:caps/>
          <w:sz w:val="40"/>
          <w:szCs w:val="40"/>
          <w:lang w:val="en-US"/>
        </w:rPr>
        <w:t xml:space="preserve">air </w:t>
      </w:r>
      <w:r w:rsidR="005E02EC" w:rsidRPr="00156F4F">
        <w:rPr>
          <w:rFonts w:ascii="Book Antiqua" w:hAnsi="Book Antiqua" w:cstheme="majorBidi"/>
          <w:b/>
          <w:bCs/>
          <w:caps/>
          <w:sz w:val="56"/>
          <w:szCs w:val="56"/>
          <w:lang w:val="en-US"/>
        </w:rPr>
        <w:t>G</w:t>
      </w:r>
      <w:r w:rsidR="003A6DFB" w:rsidRPr="00156F4F">
        <w:rPr>
          <w:rFonts w:ascii="Book Antiqua" w:hAnsi="Book Antiqua" w:cstheme="majorBidi"/>
          <w:b/>
          <w:bCs/>
          <w:caps/>
          <w:sz w:val="40"/>
          <w:szCs w:val="40"/>
          <w:lang w:val="en-US"/>
        </w:rPr>
        <w:t>alily</w:t>
      </w:r>
      <w:r w:rsidR="00CC116F" w:rsidRPr="00156F4F">
        <w:rPr>
          <w:rFonts w:ascii="Book Antiqua" w:hAnsi="Book Antiqua" w:cstheme="majorBidi"/>
          <w:b/>
          <w:bCs/>
          <w:caps/>
          <w:sz w:val="40"/>
          <w:szCs w:val="40"/>
          <w:lang w:val="en-US"/>
        </w:rPr>
        <w:t xml:space="preserve"> </w:t>
      </w:r>
      <w:r w:rsidR="00171BD3" w:rsidRPr="00156F4F">
        <w:rPr>
          <w:rFonts w:ascii="Book Antiqua" w:hAnsi="Book Antiqua" w:cstheme="majorBidi"/>
          <w:sz w:val="16"/>
          <w:szCs w:val="16"/>
          <w:lang w:val="en-US"/>
        </w:rPr>
        <w:t>[</w:t>
      </w:r>
      <w:r w:rsidR="002B5A0F" w:rsidRPr="00156F4F">
        <w:rPr>
          <w:rFonts w:ascii="Book Antiqua" w:hAnsi="Book Antiqua" w:cstheme="majorBidi"/>
          <w:sz w:val="16"/>
          <w:szCs w:val="16"/>
          <w:lang w:val="en-US"/>
        </w:rPr>
        <w:t>PhD</w:t>
      </w:r>
      <w:r w:rsidR="00C352D2" w:rsidRPr="00156F4F">
        <w:rPr>
          <w:rFonts w:ascii="Book Antiqua" w:hAnsi="Book Antiqua" w:cstheme="majorBidi"/>
          <w:sz w:val="16"/>
          <w:szCs w:val="16"/>
          <w:lang w:val="en-US"/>
        </w:rPr>
        <w:t xml:space="preserve">, </w:t>
      </w:r>
      <w:proofErr w:type="spellStart"/>
      <w:r w:rsidR="00C352D2" w:rsidRPr="00156F4F">
        <w:rPr>
          <w:rFonts w:ascii="Book Antiqua" w:hAnsi="Book Antiqua" w:cstheme="majorBidi"/>
          <w:sz w:val="16"/>
          <w:szCs w:val="16"/>
          <w:lang w:val="en-US"/>
        </w:rPr>
        <w:t>CPsychol</w:t>
      </w:r>
      <w:proofErr w:type="spellEnd"/>
      <w:r w:rsidR="00F65784" w:rsidRPr="00156F4F">
        <w:rPr>
          <w:rFonts w:ascii="Book Antiqua" w:hAnsi="Book Antiqua" w:cstheme="majorBidi"/>
          <w:sz w:val="16"/>
          <w:szCs w:val="16"/>
          <w:lang w:val="en-US"/>
        </w:rPr>
        <w:t>.</w:t>
      </w:r>
      <w:r w:rsidR="00171BD3" w:rsidRPr="00156F4F">
        <w:rPr>
          <w:rFonts w:ascii="Book Antiqua" w:hAnsi="Book Antiqua" w:cstheme="majorBidi"/>
          <w:sz w:val="16"/>
          <w:szCs w:val="16"/>
          <w:lang w:val="en-US"/>
        </w:rPr>
        <w:t>]</w:t>
      </w:r>
    </w:p>
    <w:p w14:paraId="5D058E2F" w14:textId="601A1F86" w:rsidR="00692B1B" w:rsidRPr="00156F4F" w:rsidRDefault="00692B1B" w:rsidP="00692B1B">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jc w:val="center"/>
        <w:outlineLvl w:val="0"/>
        <w:rPr>
          <w:rFonts w:ascii="Book Antiqua" w:hAnsi="Book Antiqua" w:cs="David"/>
          <w:caps/>
          <w:rtl/>
          <w:lang w:val="en-US"/>
        </w:rPr>
      </w:pPr>
      <w:r w:rsidRPr="00156F4F">
        <w:rPr>
          <w:rFonts w:ascii="Book Antiqua" w:hAnsi="Book Antiqua" w:cs="David"/>
          <w:sz w:val="16"/>
          <w:szCs w:val="16"/>
          <w:rtl/>
          <w:lang w:val="en-US"/>
        </w:rPr>
        <w:t>[פרופ׳ יאיר גלילי]</w:t>
      </w:r>
    </w:p>
    <w:p w14:paraId="241608EF" w14:textId="77777777" w:rsidR="003C1B21" w:rsidRPr="00156F4F" w:rsidRDefault="003C1B21" w:rsidP="009762FC">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lang w:val="en-US"/>
        </w:rPr>
      </w:pPr>
    </w:p>
    <w:p w14:paraId="64FC0ED7" w14:textId="77777777" w:rsidR="004345EA" w:rsidRPr="00156F4F" w:rsidRDefault="004345EA" w:rsidP="009762FC">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lang w:val="en-US"/>
        </w:rPr>
      </w:pPr>
    </w:p>
    <w:p w14:paraId="06839B2F" w14:textId="77777777" w:rsidR="00D36EBB" w:rsidRPr="00156F4F" w:rsidRDefault="00D36EBB" w:rsidP="009762FC">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lang w:val="en-US"/>
        </w:rPr>
      </w:pPr>
    </w:p>
    <w:p w14:paraId="0508BA3C" w14:textId="77777777" w:rsidR="00DA1B71" w:rsidRPr="00156F4F" w:rsidRDefault="00DA1B71" w:rsidP="00C352D2">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rPr>
          <w:rFonts w:ascii="Book Antiqua" w:hAnsi="Book Antiqua" w:cstheme="majorBidi"/>
          <w:rtl/>
          <w:lang w:val="en-US"/>
        </w:rPr>
      </w:pPr>
    </w:p>
    <w:p w14:paraId="59981DD6" w14:textId="77777777" w:rsidR="006322D6" w:rsidRPr="00156F4F" w:rsidRDefault="006322D6" w:rsidP="009762FC">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lang w:val="en-US"/>
        </w:rPr>
      </w:pPr>
    </w:p>
    <w:p w14:paraId="654A5BF7" w14:textId="4D315114" w:rsidR="00A737E4" w:rsidRPr="00156F4F" w:rsidRDefault="00A737E4" w:rsidP="00A737E4">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 Antiqua" w:hAnsi="Book Antiqua" w:cstheme="majorBidi"/>
          <w:lang w:val="en-US"/>
        </w:rPr>
      </w:pPr>
      <w:r w:rsidRPr="00156F4F">
        <w:rPr>
          <w:rFonts w:ascii="Book Antiqua" w:hAnsi="Book Antiqua" w:cstheme="majorBidi"/>
          <w:lang w:val="en-US"/>
        </w:rPr>
        <w:t>Reichman University</w:t>
      </w:r>
      <w:r w:rsidR="00DF4A21" w:rsidRPr="00156F4F">
        <w:rPr>
          <w:rFonts w:ascii="Book Antiqua" w:hAnsi="Book Antiqua" w:cstheme="majorBidi"/>
          <w:lang w:val="en-US"/>
        </w:rPr>
        <w:t>, Herzliya, Israel</w:t>
      </w:r>
      <w:r w:rsidR="006A53CF" w:rsidRPr="00156F4F">
        <w:rPr>
          <w:rFonts w:ascii="Book Antiqua" w:hAnsi="Book Antiqua" w:cstheme="majorBidi"/>
          <w:lang w:val="en-US"/>
        </w:rPr>
        <w:t xml:space="preserve"> 4610101</w:t>
      </w:r>
    </w:p>
    <w:p w14:paraId="1AF7EAF8" w14:textId="2C6C11C3" w:rsidR="00FC6C66" w:rsidRPr="00156F4F" w:rsidRDefault="00A737E4" w:rsidP="00A737E4">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 Antiqua" w:hAnsi="Book Antiqua" w:cstheme="majorBidi"/>
          <w:sz w:val="20"/>
          <w:szCs w:val="20"/>
          <w:lang w:val="en-US"/>
        </w:rPr>
      </w:pPr>
      <w:r w:rsidRPr="00156F4F">
        <w:rPr>
          <w:rFonts w:ascii="Book Antiqua" w:hAnsi="Book Antiqua" w:cstheme="majorBidi"/>
          <w:lang w:val="en-US"/>
        </w:rPr>
        <w:t xml:space="preserve"> </w:t>
      </w:r>
      <w:r w:rsidR="00B3719A" w:rsidRPr="00156F4F">
        <w:rPr>
          <w:rFonts w:ascii="Book Antiqua" w:hAnsi="Book Antiqua" w:cstheme="majorBidi"/>
          <w:sz w:val="20"/>
          <w:szCs w:val="20"/>
          <w:lang w:val="en-US"/>
        </w:rPr>
        <w:t>[</w:t>
      </w:r>
      <w:r w:rsidR="00B65243" w:rsidRPr="00156F4F">
        <w:rPr>
          <w:rFonts w:ascii="Book Antiqua" w:hAnsi="Book Antiqua" w:cstheme="majorBidi"/>
          <w:sz w:val="20"/>
          <w:szCs w:val="20"/>
          <w:lang w:val="en-US"/>
        </w:rPr>
        <w:t>*</w:t>
      </w:r>
      <w:r w:rsidR="00872DBA" w:rsidRPr="00156F4F">
        <w:rPr>
          <w:rFonts w:ascii="Book Antiqua" w:hAnsi="Book Antiqua" w:cstheme="majorBidi"/>
          <w:sz w:val="20"/>
          <w:szCs w:val="20"/>
          <w:lang w:val="en-US"/>
        </w:rPr>
        <w:t xml:space="preserve">Formerly </w:t>
      </w:r>
      <w:r w:rsidRPr="00156F4F">
        <w:rPr>
          <w:rFonts w:ascii="Book Antiqua" w:hAnsi="Book Antiqua" w:cstheme="majorBidi"/>
          <w:i/>
          <w:iCs/>
          <w:sz w:val="20"/>
          <w:szCs w:val="20"/>
          <w:lang w:val="en-US"/>
        </w:rPr>
        <w:t>Interdisciplinary Center</w:t>
      </w:r>
      <w:r w:rsidR="00F84E6E" w:rsidRPr="00156F4F">
        <w:rPr>
          <w:rFonts w:ascii="Book Antiqua" w:hAnsi="Book Antiqua" w:cstheme="majorBidi"/>
          <w:sz w:val="20"/>
          <w:szCs w:val="20"/>
          <w:lang w:val="en-US"/>
        </w:rPr>
        <w:t>, IDC</w:t>
      </w:r>
      <w:r w:rsidR="00B3719A" w:rsidRPr="00156F4F">
        <w:rPr>
          <w:rFonts w:ascii="Book Antiqua" w:hAnsi="Book Antiqua" w:cstheme="majorBidi"/>
          <w:sz w:val="20"/>
          <w:szCs w:val="20"/>
          <w:lang w:val="en-US"/>
        </w:rPr>
        <w:t>]</w:t>
      </w:r>
    </w:p>
    <w:p w14:paraId="37E8E8F4" w14:textId="77777777" w:rsidR="00C833B2" w:rsidRPr="00156F4F" w:rsidRDefault="00C833B2" w:rsidP="00A737E4">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 Antiqua" w:hAnsi="Book Antiqua" w:cstheme="majorBidi"/>
          <w:sz w:val="20"/>
          <w:szCs w:val="20"/>
          <w:lang w:val="en-US"/>
        </w:rPr>
      </w:pPr>
    </w:p>
    <w:p w14:paraId="4129FAD5" w14:textId="77777777" w:rsidR="00872DBA" w:rsidRPr="00156F4F" w:rsidRDefault="00872DBA" w:rsidP="006322D6">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lang w:val="en-US"/>
        </w:rPr>
      </w:pPr>
    </w:p>
    <w:p w14:paraId="0A6A961A" w14:textId="77777777" w:rsidR="00D36EBB" w:rsidRPr="00156F4F" w:rsidRDefault="00D36EBB" w:rsidP="006322D6">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lang w:val="en-US"/>
        </w:rPr>
      </w:pPr>
    </w:p>
    <w:p w14:paraId="2E6ED655" w14:textId="77777777" w:rsidR="00D36EBB" w:rsidRPr="00156F4F" w:rsidRDefault="00D36EBB" w:rsidP="006322D6">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tl/>
          <w:lang w:val="en-US"/>
        </w:rPr>
      </w:pPr>
    </w:p>
    <w:p w14:paraId="1A9E2187" w14:textId="77777777" w:rsidR="0099168E" w:rsidRPr="00156F4F" w:rsidRDefault="0099168E" w:rsidP="00A30F44">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rtl/>
          <w:lang w:val="en-US"/>
        </w:rPr>
      </w:pPr>
    </w:p>
    <w:p w14:paraId="1F740206" w14:textId="77777777" w:rsidR="0099168E" w:rsidRPr="00156F4F" w:rsidRDefault="0099168E" w:rsidP="00A30F44">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lang w:val="en-US"/>
        </w:rPr>
      </w:pPr>
    </w:p>
    <w:p w14:paraId="0489A542" w14:textId="73D1B3D2" w:rsidR="00872DBA" w:rsidRPr="00156F4F" w:rsidRDefault="00872DBA" w:rsidP="00872DBA">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r w:rsidRPr="00156F4F">
        <w:rPr>
          <w:rFonts w:ascii="Book Antiqua" w:hAnsi="Book Antiqua" w:cstheme="majorBidi"/>
          <w:lang w:val="en-US"/>
        </w:rPr>
        <w:t>July 10</w:t>
      </w:r>
      <w:r w:rsidRPr="00156F4F">
        <w:rPr>
          <w:rFonts w:ascii="Book Antiqua" w:hAnsi="Book Antiqua" w:cstheme="majorBidi"/>
          <w:vertAlign w:val="superscript"/>
          <w:lang w:val="en-US"/>
        </w:rPr>
        <w:t>th</w:t>
      </w:r>
      <w:r w:rsidRPr="00156F4F">
        <w:rPr>
          <w:rFonts w:ascii="Book Antiqua" w:hAnsi="Book Antiqua" w:cstheme="majorBidi"/>
          <w:lang w:val="en-US"/>
        </w:rPr>
        <w:t>, 1970</w:t>
      </w:r>
      <w:r w:rsidR="00EF3531" w:rsidRPr="00156F4F">
        <w:rPr>
          <w:rFonts w:ascii="Book Antiqua" w:hAnsi="Book Antiqua" w:cstheme="majorBidi"/>
          <w:lang w:val="en-US"/>
        </w:rPr>
        <w:t xml:space="preserve">, </w:t>
      </w:r>
      <w:r w:rsidRPr="00156F4F">
        <w:rPr>
          <w:rFonts w:ascii="Book Antiqua" w:hAnsi="Book Antiqua" w:cstheme="majorBidi"/>
          <w:lang w:val="en-US"/>
        </w:rPr>
        <w:t>Petach-Tikva, Israel</w:t>
      </w:r>
    </w:p>
    <w:p w14:paraId="65506A4F" w14:textId="153B2D5A" w:rsidR="00EF3531" w:rsidRPr="00156F4F" w:rsidRDefault="00EF3531" w:rsidP="00EF3531">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r w:rsidRPr="00156F4F">
        <w:rPr>
          <w:rFonts w:ascii="Book Antiqua" w:hAnsi="Book Antiqua" w:cstheme="majorBidi"/>
          <w:lang w:val="en-US"/>
        </w:rPr>
        <w:t>Tel. +972-52-4899117</w:t>
      </w:r>
      <w:r w:rsidR="006322D6" w:rsidRPr="00156F4F">
        <w:rPr>
          <w:rFonts w:ascii="Book Antiqua" w:hAnsi="Book Antiqua" w:cstheme="majorBidi"/>
          <w:lang w:val="en-US"/>
        </w:rPr>
        <w:t xml:space="preserve"> / </w:t>
      </w:r>
      <w:r w:rsidR="00CD1E95" w:rsidRPr="00156F4F">
        <w:rPr>
          <w:rFonts w:ascii="Book Antiqua" w:hAnsi="Book Antiqua" w:cstheme="majorBidi"/>
          <w:lang w:val="en-US"/>
        </w:rPr>
        <w:t>yg2</w:t>
      </w:r>
      <w:r w:rsidRPr="00156F4F">
        <w:rPr>
          <w:rFonts w:ascii="Book Antiqua" w:hAnsi="Book Antiqua" w:cstheme="majorBidi"/>
          <w:lang w:val="en-US"/>
        </w:rPr>
        <w:t>@</w:t>
      </w:r>
      <w:r w:rsidR="00CD1E95" w:rsidRPr="00156F4F">
        <w:rPr>
          <w:rFonts w:ascii="Book Antiqua" w:hAnsi="Book Antiqua" w:cstheme="majorBidi"/>
          <w:lang w:val="en-US"/>
        </w:rPr>
        <w:t>runi</w:t>
      </w:r>
      <w:r w:rsidRPr="00156F4F">
        <w:rPr>
          <w:rFonts w:ascii="Book Antiqua" w:hAnsi="Book Antiqua" w:cstheme="majorBidi"/>
          <w:lang w:val="en-US"/>
        </w:rPr>
        <w:t>.ac.il</w:t>
      </w:r>
    </w:p>
    <w:p w14:paraId="3349749D" w14:textId="4A28E062" w:rsidR="009762FC" w:rsidRPr="00156F4F" w:rsidRDefault="00DF4A21"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r w:rsidRPr="00156F4F">
        <w:rPr>
          <w:rFonts w:ascii="Book Antiqua" w:hAnsi="Book Antiqua" w:cstheme="majorBidi"/>
          <w:lang w:val="en-US"/>
        </w:rPr>
        <w:t>42</w:t>
      </w:r>
      <w:r w:rsidR="00DF0E39" w:rsidRPr="00156F4F">
        <w:rPr>
          <w:rFonts w:ascii="Book Antiqua" w:hAnsi="Book Antiqua" w:cstheme="majorBidi"/>
          <w:lang w:val="en-US"/>
        </w:rPr>
        <w:t xml:space="preserve"> </w:t>
      </w:r>
      <w:proofErr w:type="spellStart"/>
      <w:r w:rsidRPr="00156F4F">
        <w:rPr>
          <w:rFonts w:ascii="Book Antiqua" w:hAnsi="Book Antiqua" w:cstheme="majorBidi"/>
          <w:lang w:val="en-US"/>
        </w:rPr>
        <w:t>Vatikim</w:t>
      </w:r>
      <w:proofErr w:type="spellEnd"/>
      <w:r w:rsidR="00DF0E39" w:rsidRPr="00156F4F">
        <w:rPr>
          <w:rFonts w:ascii="Book Antiqua" w:hAnsi="Book Antiqua" w:cstheme="majorBidi"/>
          <w:lang w:val="en-US"/>
        </w:rPr>
        <w:t xml:space="preserve"> St.</w:t>
      </w:r>
      <w:r w:rsidR="002753D6" w:rsidRPr="00156F4F">
        <w:rPr>
          <w:rFonts w:ascii="Book Antiqua" w:hAnsi="Book Antiqua" w:cstheme="majorBidi"/>
          <w:lang w:val="en-US"/>
        </w:rPr>
        <w:t>,</w:t>
      </w:r>
      <w:r w:rsidR="00DF0E39" w:rsidRPr="00156F4F">
        <w:rPr>
          <w:rFonts w:ascii="Book Antiqua" w:hAnsi="Book Antiqua" w:cstheme="majorBidi"/>
          <w:lang w:val="en-US"/>
        </w:rPr>
        <w:t xml:space="preserve"> Even Yehuda, Israel </w:t>
      </w:r>
      <w:r w:rsidR="00DB71F5" w:rsidRPr="00156F4F">
        <w:rPr>
          <w:rFonts w:ascii="Book Antiqua" w:hAnsi="Book Antiqua" w:cstheme="majorBidi"/>
          <w:lang w:val="en-US"/>
        </w:rPr>
        <w:t>4051384</w:t>
      </w:r>
    </w:p>
    <w:p w14:paraId="5176784B" w14:textId="68750568" w:rsidR="00872DBA" w:rsidRPr="00156F4F" w:rsidRDefault="00251C3D" w:rsidP="00872DBA">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i/>
          <w:iCs/>
          <w:lang w:val="en-US"/>
        </w:rPr>
      </w:pPr>
      <w:r w:rsidRPr="00156F4F">
        <w:rPr>
          <w:rFonts w:ascii="Book Antiqua" w:hAnsi="Book Antiqua" w:cstheme="majorBidi"/>
          <w:lang w:val="en-US"/>
        </w:rPr>
        <w:t>Spouse</w:t>
      </w:r>
      <w:r w:rsidRPr="00156F4F">
        <w:rPr>
          <w:rFonts w:ascii="Book Antiqua" w:hAnsi="Book Antiqua" w:cstheme="majorBidi"/>
          <w:i/>
          <w:iCs/>
          <w:lang w:val="en-US"/>
        </w:rPr>
        <w:t xml:space="preserve"> Gali</w:t>
      </w:r>
      <w:r w:rsidRPr="00156F4F">
        <w:rPr>
          <w:rFonts w:ascii="Book Antiqua" w:hAnsi="Book Antiqua" w:cstheme="majorBidi"/>
          <w:lang w:val="en-US"/>
        </w:rPr>
        <w:t xml:space="preserve"> </w:t>
      </w:r>
      <w:r w:rsidRPr="00156F4F">
        <w:rPr>
          <w:rFonts w:ascii="Book Antiqua" w:hAnsi="Book Antiqua" w:cstheme="majorBidi"/>
          <w:i/>
          <w:iCs/>
          <w:lang w:val="en-US"/>
        </w:rPr>
        <w:t>Galily</w:t>
      </w:r>
      <w:r w:rsidRPr="00156F4F">
        <w:rPr>
          <w:rFonts w:ascii="Book Antiqua" w:hAnsi="Book Antiqua" w:cstheme="majorBidi"/>
          <w:lang w:val="en-US"/>
        </w:rPr>
        <w:t>, N</w:t>
      </w:r>
      <w:r w:rsidR="000B285B" w:rsidRPr="00156F4F">
        <w:rPr>
          <w:rFonts w:ascii="Book Antiqua" w:hAnsi="Book Antiqua" w:cstheme="majorBidi"/>
          <w:lang w:val="en-US"/>
        </w:rPr>
        <w:t>ext of Kin:</w:t>
      </w:r>
      <w:r w:rsidR="00A83B79" w:rsidRPr="00156F4F">
        <w:rPr>
          <w:rFonts w:ascii="Book Antiqua" w:hAnsi="Book Antiqua" w:cstheme="majorBidi"/>
          <w:i/>
          <w:iCs/>
          <w:lang w:val="en-US"/>
        </w:rPr>
        <w:t xml:space="preserve"> </w:t>
      </w:r>
      <w:r w:rsidR="00772A6B" w:rsidRPr="00156F4F">
        <w:rPr>
          <w:rFonts w:ascii="Book Antiqua" w:hAnsi="Book Antiqua" w:cstheme="majorBidi"/>
          <w:i/>
          <w:iCs/>
          <w:lang w:val="en-US"/>
        </w:rPr>
        <w:t>Itamar</w:t>
      </w:r>
      <w:r w:rsidR="007D4B08" w:rsidRPr="00156F4F">
        <w:rPr>
          <w:rFonts w:ascii="Book Antiqua" w:hAnsi="Book Antiqua" w:cstheme="majorBidi"/>
          <w:i/>
          <w:iCs/>
          <w:lang w:val="en-US"/>
        </w:rPr>
        <w:t xml:space="preserve"> (</w:t>
      </w:r>
      <w:r w:rsidR="000B285B" w:rsidRPr="00156F4F">
        <w:rPr>
          <w:rFonts w:ascii="Book Antiqua" w:hAnsi="Book Antiqua" w:cstheme="majorBidi"/>
          <w:lang w:val="en-US"/>
        </w:rPr>
        <w:t>B.</w:t>
      </w:r>
      <w:r w:rsidR="007D4B08" w:rsidRPr="00156F4F">
        <w:rPr>
          <w:rFonts w:ascii="Book Antiqua" w:hAnsi="Book Antiqua" w:cstheme="majorBidi"/>
          <w:lang w:val="en-US"/>
        </w:rPr>
        <w:t>05’</w:t>
      </w:r>
      <w:r w:rsidR="007D4B08" w:rsidRPr="00156F4F">
        <w:rPr>
          <w:rFonts w:ascii="Book Antiqua" w:hAnsi="Book Antiqua" w:cstheme="majorBidi"/>
          <w:i/>
          <w:iCs/>
          <w:lang w:val="en-US"/>
        </w:rPr>
        <w:t>)</w:t>
      </w:r>
      <w:r w:rsidR="00772A6B" w:rsidRPr="00156F4F">
        <w:rPr>
          <w:rFonts w:ascii="Book Antiqua" w:hAnsi="Book Antiqua" w:cstheme="majorBidi"/>
          <w:lang w:val="en-US"/>
        </w:rPr>
        <w:t xml:space="preserve">, </w:t>
      </w:r>
      <w:r w:rsidR="00772A6B" w:rsidRPr="00156F4F">
        <w:rPr>
          <w:rFonts w:ascii="Book Antiqua" w:hAnsi="Book Antiqua" w:cstheme="majorBidi"/>
          <w:i/>
          <w:iCs/>
          <w:lang w:val="en-US"/>
        </w:rPr>
        <w:t>Michal</w:t>
      </w:r>
      <w:r w:rsidR="007D4B08" w:rsidRPr="00156F4F">
        <w:rPr>
          <w:rFonts w:ascii="Book Antiqua" w:hAnsi="Book Antiqua" w:cstheme="majorBidi"/>
          <w:i/>
          <w:iCs/>
          <w:lang w:val="en-US"/>
        </w:rPr>
        <w:t xml:space="preserve"> </w:t>
      </w:r>
      <w:r w:rsidR="007D4B08" w:rsidRPr="00156F4F">
        <w:rPr>
          <w:rFonts w:ascii="Book Antiqua" w:hAnsi="Book Antiqua" w:cstheme="majorBidi"/>
          <w:lang w:val="en-US"/>
        </w:rPr>
        <w:t>(</w:t>
      </w:r>
      <w:r w:rsidR="000B285B" w:rsidRPr="00156F4F">
        <w:rPr>
          <w:rFonts w:ascii="Book Antiqua" w:hAnsi="Book Antiqua" w:cstheme="majorBidi"/>
          <w:lang w:val="en-US"/>
        </w:rPr>
        <w:t>B.</w:t>
      </w:r>
      <w:r w:rsidR="007D4B08" w:rsidRPr="00156F4F">
        <w:rPr>
          <w:rFonts w:ascii="Book Antiqua" w:hAnsi="Book Antiqua" w:cstheme="majorBidi"/>
          <w:lang w:val="en-US"/>
        </w:rPr>
        <w:t xml:space="preserve">08’) </w:t>
      </w:r>
      <w:r w:rsidR="00772A6B" w:rsidRPr="00156F4F">
        <w:rPr>
          <w:rFonts w:ascii="Book Antiqua" w:hAnsi="Book Antiqua" w:cstheme="majorBidi"/>
          <w:lang w:val="en-US"/>
        </w:rPr>
        <w:t xml:space="preserve">&amp; </w:t>
      </w:r>
      <w:r w:rsidR="00772A6B" w:rsidRPr="00156F4F">
        <w:rPr>
          <w:rFonts w:ascii="Book Antiqua" w:hAnsi="Book Antiqua" w:cstheme="majorBidi"/>
          <w:i/>
          <w:iCs/>
          <w:lang w:val="en-US"/>
        </w:rPr>
        <w:t>Daniel</w:t>
      </w:r>
      <w:r w:rsidR="007D4B08" w:rsidRPr="00156F4F">
        <w:rPr>
          <w:rFonts w:ascii="Book Antiqua" w:hAnsi="Book Antiqua" w:cstheme="majorBidi"/>
          <w:i/>
          <w:iCs/>
          <w:lang w:val="en-US"/>
        </w:rPr>
        <w:t xml:space="preserve"> (</w:t>
      </w:r>
      <w:r w:rsidR="000B285B" w:rsidRPr="00156F4F">
        <w:rPr>
          <w:rFonts w:ascii="Book Antiqua" w:hAnsi="Book Antiqua" w:cstheme="majorBidi"/>
          <w:lang w:val="en-US"/>
        </w:rPr>
        <w:t>B.</w:t>
      </w:r>
      <w:r w:rsidR="007D4B08" w:rsidRPr="00156F4F">
        <w:rPr>
          <w:rFonts w:ascii="Book Antiqua" w:hAnsi="Book Antiqua" w:cstheme="majorBidi"/>
          <w:lang w:val="en-US"/>
        </w:rPr>
        <w:t>11’</w:t>
      </w:r>
      <w:r w:rsidR="007D4B08" w:rsidRPr="00156F4F">
        <w:rPr>
          <w:rFonts w:ascii="Book Antiqua" w:hAnsi="Book Antiqua" w:cstheme="majorBidi"/>
          <w:i/>
          <w:iCs/>
          <w:lang w:val="en-US"/>
        </w:rPr>
        <w:t>)</w:t>
      </w:r>
    </w:p>
    <w:p w14:paraId="45269C8C" w14:textId="341CA943" w:rsidR="00772A6B" w:rsidRPr="00156F4F" w:rsidRDefault="00772A6B"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r w:rsidRPr="00156F4F">
        <w:rPr>
          <w:rFonts w:ascii="Book Antiqua" w:hAnsi="Book Antiqua" w:cstheme="majorBidi"/>
          <w:lang w:val="en-US"/>
        </w:rPr>
        <w:t>https://scholar.google.co.il/citations?user=P2_Y-RsAAAAJ&amp;hl=en</w:t>
      </w:r>
    </w:p>
    <w:p w14:paraId="7ADAAF8C" w14:textId="53FBCE15" w:rsidR="00E02502" w:rsidRPr="00156F4F" w:rsidRDefault="00E02502"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rtl/>
          <w:lang w:val="en-US"/>
        </w:rPr>
      </w:pPr>
      <w:r w:rsidRPr="00156F4F">
        <w:rPr>
          <w:rFonts w:ascii="Book Antiqua" w:hAnsi="Book Antiqua" w:cstheme="majorBidi"/>
          <w:lang w:val="en-US"/>
        </w:rPr>
        <w:t>https://www.researchgate.net/profile/Yair_Galily</w:t>
      </w:r>
    </w:p>
    <w:p w14:paraId="7348D207" w14:textId="77777777" w:rsidR="007C5FD1" w:rsidRPr="00156F4F" w:rsidRDefault="007C5FD1" w:rsidP="007C5FD1">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r w:rsidRPr="00156F4F">
        <w:rPr>
          <w:rFonts w:ascii="Book Antiqua" w:hAnsi="Book Antiqua" w:cstheme="majorBidi"/>
          <w:lang w:val="en-US"/>
        </w:rPr>
        <w:t xml:space="preserve">Web of Science </w:t>
      </w:r>
      <w:proofErr w:type="spellStart"/>
      <w:r w:rsidRPr="00156F4F">
        <w:rPr>
          <w:rFonts w:ascii="Book Antiqua" w:hAnsi="Book Antiqua" w:cstheme="majorBidi"/>
          <w:lang w:val="en-US"/>
        </w:rPr>
        <w:t>ResearcherID</w:t>
      </w:r>
      <w:proofErr w:type="spellEnd"/>
      <w:r w:rsidRPr="00156F4F">
        <w:rPr>
          <w:rFonts w:ascii="Book Antiqua" w:hAnsi="Book Antiqua" w:cstheme="majorBidi"/>
          <w:lang w:val="en-US"/>
        </w:rPr>
        <w:t>: AAU-8341-2020</w:t>
      </w:r>
    </w:p>
    <w:p w14:paraId="443DF3F8" w14:textId="4BAE47E9" w:rsidR="004F7D32" w:rsidRPr="00156F4F" w:rsidRDefault="007C5FD1" w:rsidP="007C5FD1">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rtl/>
          <w:lang w:val="en-US"/>
        </w:rPr>
      </w:pPr>
      <w:r w:rsidRPr="00156F4F">
        <w:rPr>
          <w:rFonts w:ascii="Book Antiqua" w:hAnsi="Book Antiqua" w:cstheme="majorBidi"/>
          <w:lang w:val="en-US"/>
        </w:rPr>
        <w:t>https://orcid.org/0000-0001-5308-5675</w:t>
      </w:r>
    </w:p>
    <w:p w14:paraId="5E913B67" w14:textId="77777777" w:rsidR="005D0B74" w:rsidRPr="00156F4F" w:rsidRDefault="005D0B74" w:rsidP="005D0B74">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rtl/>
          <w:lang w:val="en-US"/>
        </w:rPr>
      </w:pPr>
    </w:p>
    <w:p w14:paraId="2679CDF0" w14:textId="77777777" w:rsidR="004F7D32" w:rsidRPr="00156F4F" w:rsidRDefault="004F7D32"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rtl/>
          <w:lang w:val="en-US"/>
        </w:rPr>
      </w:pPr>
    </w:p>
    <w:p w14:paraId="37AECE43" w14:textId="3528AEF1" w:rsidR="005D2BF2" w:rsidRPr="00156F4F" w:rsidRDefault="005D2BF2"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p>
    <w:p w14:paraId="4D988AA7" w14:textId="77777777" w:rsidR="005D2BF2" w:rsidRPr="00156F4F" w:rsidRDefault="005D2BF2"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p>
    <w:p w14:paraId="51E3D53C" w14:textId="77777777" w:rsidR="00E30FC1" w:rsidRPr="00156F4F" w:rsidRDefault="00E30FC1" w:rsidP="00DB71F5">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Book Antiqua" w:hAnsi="Book Antiqua" w:cstheme="majorBidi"/>
          <w:lang w:val="en-US"/>
        </w:rPr>
      </w:pPr>
    </w:p>
    <w:p w14:paraId="6C40E9A5" w14:textId="54EE6C49" w:rsidR="005C725C" w:rsidRPr="00156F4F" w:rsidRDefault="005C725C" w:rsidP="00E30FC1">
      <w:pPr>
        <w:spacing w:after="200" w:line="276" w:lineRule="auto"/>
        <w:jc w:val="center"/>
        <w:rPr>
          <w:rFonts w:ascii="Book Antiqua" w:hAnsi="Book Antiqua" w:cstheme="majorBidi"/>
          <w:b/>
          <w:bCs/>
          <w:u w:val="single"/>
        </w:rPr>
      </w:pPr>
    </w:p>
    <w:p w14:paraId="1ABC85C6" w14:textId="77777777" w:rsidR="00E30FC1" w:rsidRPr="00156F4F" w:rsidRDefault="00E30FC1" w:rsidP="00E30FC1">
      <w:pPr>
        <w:spacing w:after="200" w:line="276" w:lineRule="auto"/>
        <w:jc w:val="center"/>
        <w:rPr>
          <w:rFonts w:ascii="Book Antiqua" w:hAnsi="Book Antiqua" w:cstheme="majorBidi"/>
          <w:b/>
          <w:bCs/>
          <w:u w:val="single"/>
        </w:rPr>
      </w:pPr>
    </w:p>
    <w:p w14:paraId="788EDD33" w14:textId="76068830" w:rsidR="00B96305" w:rsidRPr="00156F4F" w:rsidRDefault="00B96305" w:rsidP="00C30192">
      <w:pPr>
        <w:spacing w:after="200" w:line="276" w:lineRule="auto"/>
        <w:ind w:left="284" w:right="418"/>
        <w:jc w:val="both"/>
        <w:rPr>
          <w:rFonts w:ascii="Book Antiqua" w:hAnsi="Book Antiqua" w:cstheme="majorBidi"/>
          <w:sz w:val="22"/>
          <w:szCs w:val="22"/>
          <w:lang w:eastAsia="he-IL"/>
        </w:rPr>
      </w:pPr>
      <w:r w:rsidRPr="00156F4F">
        <w:rPr>
          <w:rFonts w:ascii="Book Antiqua" w:hAnsi="Book Antiqua" w:cstheme="majorBidi"/>
          <w:sz w:val="22"/>
          <w:szCs w:val="22"/>
        </w:rPr>
        <w:br w:type="page"/>
      </w:r>
    </w:p>
    <w:p w14:paraId="301EA806" w14:textId="766FF845" w:rsidR="009762FC" w:rsidRPr="00156F4F" w:rsidRDefault="00002253" w:rsidP="00ED71D3">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b/>
          <w:bCs/>
          <w:u w:val="single"/>
          <w:lang w:val="en-US"/>
        </w:rPr>
      </w:pPr>
      <w:r w:rsidRPr="00156F4F">
        <w:rPr>
          <w:rFonts w:ascii="Book Antiqua" w:hAnsi="Book Antiqua" w:cstheme="majorBidi"/>
          <w:b/>
          <w:bCs/>
          <w:u w:val="single"/>
          <w:lang w:val="en-US"/>
        </w:rPr>
        <w:lastRenderedPageBreak/>
        <w:t>Formal</w:t>
      </w:r>
      <w:r w:rsidR="009762FC" w:rsidRPr="00156F4F">
        <w:rPr>
          <w:rFonts w:ascii="Book Antiqua" w:hAnsi="Book Antiqua" w:cstheme="majorBidi"/>
          <w:b/>
          <w:bCs/>
          <w:u w:val="single"/>
          <w:lang w:val="en-US"/>
        </w:rPr>
        <w:t xml:space="preserve"> Education</w:t>
      </w:r>
    </w:p>
    <w:p w14:paraId="2320AA33" w14:textId="77777777" w:rsidR="009762FC" w:rsidRPr="00156F4F" w:rsidRDefault="009762FC" w:rsidP="00CF7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p>
    <w:p w14:paraId="26EE1DD2" w14:textId="77777777"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Book Antiqua" w:hAnsi="Book Antiqua" w:cstheme="majorBidi"/>
          <w:i/>
          <w:iCs/>
        </w:rPr>
      </w:pPr>
      <w:r w:rsidRPr="00156F4F">
        <w:rPr>
          <w:rFonts w:ascii="Book Antiqua" w:hAnsi="Book Antiqua" w:cstheme="majorBidi"/>
          <w:i/>
          <w:iCs/>
        </w:rPr>
        <w:t>Academic</w:t>
      </w:r>
    </w:p>
    <w:p w14:paraId="063E812C" w14:textId="77777777" w:rsidR="00B96305" w:rsidRPr="00156F4F" w:rsidRDefault="00B96305" w:rsidP="00CF7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p>
    <w:tbl>
      <w:tblPr>
        <w:tblStyle w:val="TableGrid"/>
        <w:tblW w:w="9209" w:type="dxa"/>
        <w:tblLook w:val="04A0" w:firstRow="1" w:lastRow="0" w:firstColumn="1" w:lastColumn="0" w:noHBand="0" w:noVBand="1"/>
      </w:tblPr>
      <w:tblGrid>
        <w:gridCol w:w="1546"/>
        <w:gridCol w:w="1315"/>
        <w:gridCol w:w="3371"/>
        <w:gridCol w:w="2977"/>
      </w:tblGrid>
      <w:tr w:rsidR="00222CDD" w:rsidRPr="00156F4F" w14:paraId="2AD1F814" w14:textId="77777777" w:rsidTr="00AD2ACF">
        <w:tc>
          <w:tcPr>
            <w:tcW w:w="1546" w:type="dxa"/>
          </w:tcPr>
          <w:p w14:paraId="3663D42B" w14:textId="1C40C4A0" w:rsidR="00222CDD" w:rsidRPr="00156F4F" w:rsidRDefault="00222CDD"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 Antiqua" w:hAnsi="Book Antiqua" w:cstheme="majorBidi"/>
                <w:b/>
                <w:bCs/>
              </w:rPr>
            </w:pPr>
            <w:r w:rsidRPr="00156F4F">
              <w:rPr>
                <w:rFonts w:ascii="Book Antiqua" w:hAnsi="Book Antiqua" w:cstheme="majorBidi"/>
                <w:b/>
                <w:bCs/>
              </w:rPr>
              <w:t>Year</w:t>
            </w:r>
          </w:p>
        </w:tc>
        <w:tc>
          <w:tcPr>
            <w:tcW w:w="1315" w:type="dxa"/>
          </w:tcPr>
          <w:p w14:paraId="2ECF493E" w14:textId="08033408" w:rsidR="00222CDD" w:rsidRPr="00156F4F" w:rsidRDefault="00222CDD" w:rsidP="001509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b/>
                <w:bCs/>
              </w:rPr>
            </w:pPr>
            <w:r w:rsidRPr="00156F4F">
              <w:rPr>
                <w:rFonts w:ascii="Book Antiqua" w:hAnsi="Book Antiqua" w:cstheme="majorBidi"/>
                <w:b/>
                <w:bCs/>
              </w:rPr>
              <w:t>Degree</w:t>
            </w:r>
          </w:p>
        </w:tc>
        <w:tc>
          <w:tcPr>
            <w:tcW w:w="3371" w:type="dxa"/>
          </w:tcPr>
          <w:p w14:paraId="61399E45" w14:textId="7044FF19" w:rsidR="00222CDD" w:rsidRPr="00156F4F" w:rsidRDefault="00222CDD"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 Antiqua" w:hAnsi="Book Antiqua" w:cstheme="majorBidi"/>
                <w:b/>
                <w:bCs/>
              </w:rPr>
            </w:pPr>
            <w:r w:rsidRPr="00156F4F">
              <w:rPr>
                <w:rFonts w:ascii="Book Antiqua" w:hAnsi="Book Antiqua" w:cstheme="majorBidi"/>
                <w:b/>
                <w:bCs/>
              </w:rPr>
              <w:t>Institution</w:t>
            </w:r>
            <w:r w:rsidR="00F873C4" w:rsidRPr="00156F4F">
              <w:rPr>
                <w:rFonts w:ascii="Book Antiqua" w:hAnsi="Book Antiqua" w:cstheme="majorBidi"/>
                <w:b/>
                <w:bCs/>
              </w:rPr>
              <w:t>/Faculty</w:t>
            </w:r>
          </w:p>
        </w:tc>
        <w:tc>
          <w:tcPr>
            <w:tcW w:w="2977" w:type="dxa"/>
          </w:tcPr>
          <w:p w14:paraId="7A79B998" w14:textId="397866B8" w:rsidR="00222CDD" w:rsidRPr="00156F4F" w:rsidRDefault="00222CDD"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Book Antiqua" w:hAnsi="Book Antiqua" w:cstheme="majorBidi"/>
                <w:b/>
                <w:bCs/>
              </w:rPr>
            </w:pPr>
            <w:r w:rsidRPr="00156F4F">
              <w:rPr>
                <w:rFonts w:ascii="Book Antiqua" w:hAnsi="Book Antiqua" w:cstheme="majorBidi"/>
                <w:b/>
                <w:bCs/>
              </w:rPr>
              <w:t>Major</w:t>
            </w:r>
          </w:p>
        </w:tc>
      </w:tr>
      <w:tr w:rsidR="00B96305" w:rsidRPr="00156F4F" w14:paraId="540283A7" w14:textId="77777777" w:rsidTr="00AD2ACF">
        <w:tc>
          <w:tcPr>
            <w:tcW w:w="1546" w:type="dxa"/>
          </w:tcPr>
          <w:p w14:paraId="5426D47B" w14:textId="714872DC"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1997 –2000</w:t>
            </w:r>
          </w:p>
        </w:tc>
        <w:tc>
          <w:tcPr>
            <w:tcW w:w="1315" w:type="dxa"/>
          </w:tcPr>
          <w:p w14:paraId="70B25BE1" w14:textId="4D88D125"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Ph.D.</w:t>
            </w:r>
          </w:p>
        </w:tc>
        <w:tc>
          <w:tcPr>
            <w:tcW w:w="3371" w:type="dxa"/>
          </w:tcPr>
          <w:p w14:paraId="52944634" w14:textId="14409C5B" w:rsidR="00AD2ACF" w:rsidRPr="00156F4F" w:rsidRDefault="00AD2ACF"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 xml:space="preserve">University of </w:t>
            </w:r>
            <w:r w:rsidR="00B96305" w:rsidRPr="00156F4F">
              <w:rPr>
                <w:rFonts w:ascii="Book Antiqua" w:hAnsi="Book Antiqua" w:cstheme="majorBidi"/>
              </w:rPr>
              <w:t>Leicester, UK</w:t>
            </w:r>
          </w:p>
          <w:p w14:paraId="057BC7D8" w14:textId="5C233F02" w:rsidR="00B96305" w:rsidRPr="00156F4F" w:rsidRDefault="00AD2ACF"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w:t>
            </w:r>
            <w:r w:rsidR="00B96305" w:rsidRPr="00156F4F">
              <w:rPr>
                <w:rFonts w:ascii="Book Antiqua" w:hAnsi="Book Antiqua" w:cstheme="majorBidi"/>
              </w:rPr>
              <w:t>Faculty of Social Sciences</w:t>
            </w:r>
            <w:r w:rsidRPr="00156F4F">
              <w:rPr>
                <w:rFonts w:ascii="Book Antiqua" w:hAnsi="Book Antiqua" w:cstheme="majorBidi"/>
              </w:rPr>
              <w:t>]</w:t>
            </w:r>
          </w:p>
        </w:tc>
        <w:tc>
          <w:tcPr>
            <w:tcW w:w="2977" w:type="dxa"/>
          </w:tcPr>
          <w:p w14:paraId="78AE5BBE" w14:textId="77B228A5" w:rsidR="00B96305" w:rsidRPr="00156F4F" w:rsidRDefault="005F5E6D" w:rsidP="00AD2A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i/>
                <w:iCs/>
              </w:rPr>
              <w:t>Psycho</w:t>
            </w:r>
            <w:r w:rsidR="00AD2ACF" w:rsidRPr="00156F4F">
              <w:rPr>
                <w:rFonts w:ascii="Book Antiqua" w:hAnsi="Book Antiqua" w:cstheme="majorBidi"/>
                <w:i/>
                <w:iCs/>
              </w:rPr>
              <w:t>-</w:t>
            </w:r>
            <w:r w:rsidR="00AE3E9C" w:rsidRPr="00156F4F">
              <w:rPr>
                <w:rFonts w:ascii="Book Antiqua" w:hAnsi="Book Antiqua" w:cstheme="majorBidi"/>
                <w:i/>
                <w:iCs/>
              </w:rPr>
              <w:t>S</w:t>
            </w:r>
            <w:r w:rsidRPr="00156F4F">
              <w:rPr>
                <w:rFonts w:ascii="Book Antiqua" w:hAnsi="Book Antiqua" w:cstheme="majorBidi"/>
                <w:i/>
                <w:iCs/>
              </w:rPr>
              <w:t xml:space="preserve">ocial </w:t>
            </w:r>
            <w:r w:rsidR="00AE3E9C" w:rsidRPr="00156F4F">
              <w:rPr>
                <w:rFonts w:ascii="Book Antiqua" w:hAnsi="Book Antiqua" w:cstheme="majorBidi"/>
                <w:i/>
                <w:iCs/>
              </w:rPr>
              <w:t>A</w:t>
            </w:r>
            <w:r w:rsidR="00B96305" w:rsidRPr="00156F4F">
              <w:rPr>
                <w:rFonts w:ascii="Book Antiqua" w:hAnsi="Book Antiqua" w:cstheme="majorBidi"/>
                <w:i/>
                <w:iCs/>
              </w:rPr>
              <w:t xml:space="preserve">spects of Sport </w:t>
            </w:r>
            <w:r w:rsidR="00171BD3" w:rsidRPr="00156F4F">
              <w:rPr>
                <w:rFonts w:ascii="Book Antiqua" w:hAnsi="Book Antiqua" w:cstheme="majorBidi"/>
                <w:i/>
                <w:iCs/>
              </w:rPr>
              <w:t xml:space="preserve">&amp; </w:t>
            </w:r>
            <w:r w:rsidR="001B0068" w:rsidRPr="00156F4F">
              <w:rPr>
                <w:rFonts w:ascii="Book Antiqua" w:hAnsi="Book Antiqua" w:cstheme="majorBidi"/>
                <w:i/>
                <w:iCs/>
              </w:rPr>
              <w:t>Management</w:t>
            </w:r>
            <w:r w:rsidR="001B0068" w:rsidRPr="00156F4F">
              <w:rPr>
                <w:rFonts w:ascii="Book Antiqua" w:hAnsi="Book Antiqua" w:cstheme="majorBidi"/>
              </w:rPr>
              <w:t xml:space="preserve"> </w:t>
            </w:r>
          </w:p>
        </w:tc>
      </w:tr>
      <w:tr w:rsidR="00B96305" w:rsidRPr="00156F4F" w14:paraId="42D7E172" w14:textId="77777777" w:rsidTr="00AD2ACF">
        <w:tc>
          <w:tcPr>
            <w:tcW w:w="1546" w:type="dxa"/>
          </w:tcPr>
          <w:p w14:paraId="6EF0FFFD" w14:textId="008C5F22"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1995 – 1996</w:t>
            </w:r>
          </w:p>
        </w:tc>
        <w:tc>
          <w:tcPr>
            <w:tcW w:w="1315" w:type="dxa"/>
          </w:tcPr>
          <w:p w14:paraId="2E998A57" w14:textId="242A4085"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M.Sc.</w:t>
            </w:r>
          </w:p>
        </w:tc>
        <w:tc>
          <w:tcPr>
            <w:tcW w:w="3371" w:type="dxa"/>
          </w:tcPr>
          <w:p w14:paraId="535D0824" w14:textId="03F9E565"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Clark University, Worcester, Massachusetts, USA</w:t>
            </w:r>
          </w:p>
        </w:tc>
        <w:tc>
          <w:tcPr>
            <w:tcW w:w="2977" w:type="dxa"/>
          </w:tcPr>
          <w:p w14:paraId="5302C164" w14:textId="77777777"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r w:rsidRPr="00156F4F">
              <w:rPr>
                <w:rFonts w:ascii="Book Antiqua" w:hAnsi="Book Antiqua" w:cstheme="majorBidi"/>
                <w:i/>
                <w:iCs/>
              </w:rPr>
              <w:t>Mass Communications</w:t>
            </w:r>
            <w:r w:rsidR="00561BA8" w:rsidRPr="00156F4F">
              <w:rPr>
                <w:rFonts w:ascii="Book Antiqua" w:hAnsi="Book Antiqua" w:cstheme="majorBidi"/>
                <w:i/>
                <w:iCs/>
              </w:rPr>
              <w:t xml:space="preserve"> &amp;</w:t>
            </w:r>
          </w:p>
          <w:p w14:paraId="330E336E" w14:textId="02D3C013" w:rsidR="00561BA8" w:rsidRPr="00156F4F" w:rsidRDefault="00561BA8"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i/>
                <w:iCs/>
              </w:rPr>
              <w:t xml:space="preserve">Psychology </w:t>
            </w:r>
            <w:r w:rsidRPr="00156F4F">
              <w:rPr>
                <w:rFonts w:ascii="Book Antiqua" w:hAnsi="Book Antiqua" w:cstheme="majorBidi"/>
              </w:rPr>
              <w:t>(Minor)</w:t>
            </w:r>
          </w:p>
        </w:tc>
      </w:tr>
      <w:tr w:rsidR="00B96305" w:rsidRPr="00156F4F" w14:paraId="02472ECA" w14:textId="77777777" w:rsidTr="00AD2ACF">
        <w:tc>
          <w:tcPr>
            <w:tcW w:w="1546" w:type="dxa"/>
          </w:tcPr>
          <w:p w14:paraId="6E885540" w14:textId="1B08FB5C"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199</w:t>
            </w:r>
            <w:r w:rsidR="004D7462" w:rsidRPr="00156F4F">
              <w:rPr>
                <w:rFonts w:ascii="Book Antiqua" w:hAnsi="Book Antiqua" w:cstheme="majorBidi"/>
              </w:rPr>
              <w:t>2</w:t>
            </w:r>
            <w:r w:rsidRPr="00156F4F">
              <w:rPr>
                <w:rFonts w:ascii="Book Antiqua" w:hAnsi="Book Antiqua" w:cstheme="majorBidi"/>
              </w:rPr>
              <w:t xml:space="preserve"> – 1995</w:t>
            </w:r>
          </w:p>
        </w:tc>
        <w:tc>
          <w:tcPr>
            <w:tcW w:w="1315" w:type="dxa"/>
          </w:tcPr>
          <w:p w14:paraId="7F3B6425" w14:textId="670D11D5"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 xml:space="preserve">B.Ed.  </w:t>
            </w:r>
          </w:p>
        </w:tc>
        <w:tc>
          <w:tcPr>
            <w:tcW w:w="3371" w:type="dxa"/>
          </w:tcPr>
          <w:p w14:paraId="247DCEDD" w14:textId="7BCDA27B"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Wingate College of Physical Education and Sport Sciences</w:t>
            </w:r>
          </w:p>
        </w:tc>
        <w:tc>
          <w:tcPr>
            <w:tcW w:w="2977" w:type="dxa"/>
          </w:tcPr>
          <w:p w14:paraId="0975ABA9" w14:textId="24B3EE7F"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rPr>
            </w:pPr>
            <w:r w:rsidRPr="00156F4F">
              <w:rPr>
                <w:rFonts w:ascii="Book Antiqua" w:hAnsi="Book Antiqua" w:cstheme="majorBidi"/>
                <w:i/>
              </w:rPr>
              <w:t>Sport Sciences</w:t>
            </w:r>
          </w:p>
        </w:tc>
      </w:tr>
      <w:tr w:rsidR="00B96305" w:rsidRPr="00156F4F" w14:paraId="785076B5" w14:textId="77777777" w:rsidTr="00AD2ACF">
        <w:tc>
          <w:tcPr>
            <w:tcW w:w="1546" w:type="dxa"/>
          </w:tcPr>
          <w:p w14:paraId="69DC48A4" w14:textId="2CEC187A"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 xml:space="preserve">1992 – </w:t>
            </w:r>
            <w:r w:rsidR="004D7462" w:rsidRPr="00156F4F">
              <w:rPr>
                <w:rFonts w:ascii="Book Antiqua" w:hAnsi="Book Antiqua" w:cstheme="majorBidi"/>
              </w:rPr>
              <w:t>1994</w:t>
            </w:r>
          </w:p>
        </w:tc>
        <w:tc>
          <w:tcPr>
            <w:tcW w:w="1315" w:type="dxa"/>
          </w:tcPr>
          <w:p w14:paraId="42DBBBDB" w14:textId="2D11D2DD"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Teaching Certificate (PGCE)</w:t>
            </w:r>
          </w:p>
        </w:tc>
        <w:tc>
          <w:tcPr>
            <w:tcW w:w="3371" w:type="dxa"/>
          </w:tcPr>
          <w:p w14:paraId="012A532B" w14:textId="3E9716FE" w:rsidR="00B96305" w:rsidRPr="00156F4F" w:rsidRDefault="00561BA8"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Zinman</w:t>
            </w:r>
            <w:r w:rsidR="00B96305" w:rsidRPr="00156F4F">
              <w:rPr>
                <w:rFonts w:ascii="Book Antiqua" w:hAnsi="Book Antiqua" w:cstheme="majorBidi"/>
              </w:rPr>
              <w:t xml:space="preserve"> College of Physical Education and Sport Sciences</w:t>
            </w:r>
          </w:p>
          <w:p w14:paraId="02C29934" w14:textId="64731913" w:rsidR="00F873C4" w:rsidRPr="00156F4F" w:rsidRDefault="00F873C4"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Israel</w:t>
            </w:r>
            <w:r w:rsidR="00561BA8" w:rsidRPr="00156F4F">
              <w:rPr>
                <w:rFonts w:ascii="Book Antiqua" w:hAnsi="Book Antiqua" w:cstheme="majorBidi"/>
              </w:rPr>
              <w:t xml:space="preserve"> at the Wingate Institute</w:t>
            </w:r>
          </w:p>
        </w:tc>
        <w:tc>
          <w:tcPr>
            <w:tcW w:w="2977" w:type="dxa"/>
          </w:tcPr>
          <w:p w14:paraId="7E7C0ECB" w14:textId="7B335FAE"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rPr>
            </w:pPr>
            <w:r w:rsidRPr="00156F4F">
              <w:rPr>
                <w:rFonts w:ascii="Book Antiqua" w:hAnsi="Book Antiqua" w:cstheme="majorBidi"/>
              </w:rPr>
              <w:t xml:space="preserve">Major: </w:t>
            </w:r>
            <w:r w:rsidRPr="00156F4F">
              <w:rPr>
                <w:rFonts w:ascii="Book Antiqua" w:hAnsi="Book Antiqua" w:cstheme="majorBidi"/>
                <w:i/>
                <w:iCs/>
              </w:rPr>
              <w:t xml:space="preserve">Sport Sciences </w:t>
            </w:r>
            <w:r w:rsidRPr="00156F4F">
              <w:rPr>
                <w:rFonts w:ascii="Book Antiqua" w:hAnsi="Book Antiqua" w:cstheme="majorBidi"/>
              </w:rPr>
              <w:t xml:space="preserve">minor: </w:t>
            </w:r>
            <w:r w:rsidRPr="00156F4F">
              <w:rPr>
                <w:rFonts w:ascii="Book Antiqua" w:hAnsi="Book Antiqua" w:cstheme="majorBidi"/>
                <w:i/>
                <w:iCs/>
              </w:rPr>
              <w:t>Sport</w:t>
            </w:r>
            <w:r w:rsidR="00171BD3" w:rsidRPr="00156F4F">
              <w:rPr>
                <w:rFonts w:ascii="Book Antiqua" w:hAnsi="Book Antiqua" w:cstheme="majorBidi"/>
                <w:i/>
                <w:iCs/>
              </w:rPr>
              <w:t xml:space="preserve"> </w:t>
            </w:r>
            <w:r w:rsidRPr="00156F4F">
              <w:rPr>
                <w:rFonts w:ascii="Book Antiqua" w:hAnsi="Book Antiqua" w:cstheme="majorBidi"/>
                <w:i/>
                <w:iCs/>
              </w:rPr>
              <w:t>Management</w:t>
            </w:r>
          </w:p>
        </w:tc>
      </w:tr>
    </w:tbl>
    <w:p w14:paraId="3577DF71" w14:textId="77777777" w:rsidR="00222CDD" w:rsidRPr="00156F4F" w:rsidRDefault="00222CDD" w:rsidP="00CF7E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p>
    <w:p w14:paraId="2250CE0F" w14:textId="41EE7FDA" w:rsidR="00B96305" w:rsidRPr="00156F4F" w:rsidRDefault="00DF0E39"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r w:rsidRPr="00156F4F">
        <w:rPr>
          <w:rFonts w:ascii="Book Antiqua" w:hAnsi="Book Antiqua" w:cstheme="majorBidi"/>
          <w:i/>
          <w:iCs/>
        </w:rPr>
        <w:t>Professional</w:t>
      </w:r>
    </w:p>
    <w:p w14:paraId="2BA259AE" w14:textId="77777777"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p>
    <w:tbl>
      <w:tblPr>
        <w:tblStyle w:val="TableGrid"/>
        <w:tblW w:w="9209" w:type="dxa"/>
        <w:tblLook w:val="04A0" w:firstRow="1" w:lastRow="0" w:firstColumn="1" w:lastColumn="0" w:noHBand="0" w:noVBand="1"/>
      </w:tblPr>
      <w:tblGrid>
        <w:gridCol w:w="2103"/>
        <w:gridCol w:w="2145"/>
        <w:gridCol w:w="2551"/>
        <w:gridCol w:w="2410"/>
      </w:tblGrid>
      <w:tr w:rsidR="00B96305" w:rsidRPr="00156F4F" w14:paraId="6BFA310F" w14:textId="77777777" w:rsidTr="00105D78">
        <w:tc>
          <w:tcPr>
            <w:tcW w:w="2103" w:type="dxa"/>
            <w:shd w:val="clear" w:color="auto" w:fill="auto"/>
          </w:tcPr>
          <w:p w14:paraId="710CFEE2" w14:textId="230DDD58"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r w:rsidRPr="00156F4F">
              <w:rPr>
                <w:rFonts w:ascii="Book Antiqua" w:hAnsi="Book Antiqua" w:cstheme="majorBidi"/>
              </w:rPr>
              <w:t>2013</w:t>
            </w:r>
          </w:p>
        </w:tc>
        <w:tc>
          <w:tcPr>
            <w:tcW w:w="2145" w:type="dxa"/>
            <w:shd w:val="clear" w:color="auto" w:fill="auto"/>
          </w:tcPr>
          <w:p w14:paraId="1A56D39D" w14:textId="77777777" w:rsidR="00B96305" w:rsidRPr="00E1673A"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rPr>
            </w:pPr>
            <w:r w:rsidRPr="00E1673A">
              <w:rPr>
                <w:rFonts w:ascii="Book Antiqua" w:hAnsi="Book Antiqua" w:cstheme="majorBidi"/>
                <w:i/>
              </w:rPr>
              <w:t>Directors and professional positions holders</w:t>
            </w:r>
          </w:p>
          <w:p w14:paraId="1A9B1AB7" w14:textId="7248A939" w:rsidR="00E1673A" w:rsidRPr="00E1673A" w:rsidRDefault="00E1673A"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Cs/>
              </w:rPr>
            </w:pPr>
            <w:r w:rsidRPr="00E1673A">
              <w:rPr>
                <w:rFonts w:ascii="Book Antiqua" w:hAnsi="Book Antiqua" w:cstheme="majorBidi"/>
                <w:iCs/>
              </w:rPr>
              <w:t>Certificate</w:t>
            </w:r>
          </w:p>
        </w:tc>
        <w:tc>
          <w:tcPr>
            <w:tcW w:w="2551" w:type="dxa"/>
            <w:shd w:val="clear" w:color="auto" w:fill="auto"/>
          </w:tcPr>
          <w:p w14:paraId="4B5CA6A3" w14:textId="44E6A6F1"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r w:rsidRPr="00156F4F">
              <w:rPr>
                <w:rFonts w:ascii="Book Antiqua" w:hAnsi="Book Antiqua" w:cstheme="majorBidi"/>
              </w:rPr>
              <w:t>Arison School of Business,</w:t>
            </w:r>
            <w:r w:rsidR="007000A9" w:rsidRPr="00156F4F">
              <w:rPr>
                <w:rFonts w:ascii="Book Antiqua" w:hAnsi="Book Antiqua" w:cstheme="majorBidi"/>
                <w:rtl/>
              </w:rPr>
              <w:t xml:space="preserve"> </w:t>
            </w:r>
            <w:r w:rsidRPr="00156F4F">
              <w:rPr>
                <w:rFonts w:ascii="Book Antiqua" w:hAnsi="Book Antiqua" w:cstheme="majorBidi"/>
              </w:rPr>
              <w:t>Reichman University (IDC)</w:t>
            </w:r>
          </w:p>
        </w:tc>
        <w:tc>
          <w:tcPr>
            <w:tcW w:w="2410" w:type="dxa"/>
            <w:shd w:val="clear" w:color="auto" w:fill="auto"/>
          </w:tcPr>
          <w:p w14:paraId="533D09EA" w14:textId="57EC85BC" w:rsidR="00BE27AA" w:rsidRPr="00156F4F" w:rsidRDefault="00105D78"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Pr>
                <w:rFonts w:ascii="Book Antiqua" w:hAnsi="Book Antiqua" w:cstheme="majorBidi"/>
              </w:rPr>
              <w:t xml:space="preserve">Arison School of </w:t>
            </w:r>
            <w:r w:rsidR="00B96305" w:rsidRPr="00156F4F">
              <w:rPr>
                <w:rFonts w:ascii="Book Antiqua" w:hAnsi="Book Antiqua" w:cstheme="majorBidi"/>
              </w:rPr>
              <w:t>Business</w:t>
            </w:r>
            <w:r w:rsidR="00BE27AA" w:rsidRPr="00156F4F">
              <w:rPr>
                <w:rFonts w:ascii="Book Antiqua" w:hAnsi="Book Antiqua" w:cstheme="majorBidi"/>
              </w:rPr>
              <w:t xml:space="preserve"> Administration</w:t>
            </w:r>
          </w:p>
          <w:p w14:paraId="3C7191FB" w14:textId="52474838"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w:t>
            </w:r>
            <w:r w:rsidR="00105D78">
              <w:rPr>
                <w:rFonts w:ascii="Book Antiqua" w:hAnsi="Book Antiqua" w:cstheme="majorBidi"/>
              </w:rPr>
              <w:t xml:space="preserve">HR School of </w:t>
            </w:r>
            <w:r w:rsidRPr="00156F4F">
              <w:rPr>
                <w:rFonts w:ascii="Book Antiqua" w:hAnsi="Book Antiqua" w:cstheme="majorBidi"/>
              </w:rPr>
              <w:t xml:space="preserve">Law </w:t>
            </w:r>
          </w:p>
        </w:tc>
      </w:tr>
      <w:tr w:rsidR="00B96305" w:rsidRPr="00156F4F" w14:paraId="2C3F9A2C" w14:textId="77777777" w:rsidTr="00105D78">
        <w:tc>
          <w:tcPr>
            <w:tcW w:w="2103" w:type="dxa"/>
            <w:shd w:val="clear" w:color="auto" w:fill="auto"/>
          </w:tcPr>
          <w:p w14:paraId="7838F559" w14:textId="17B55961"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r w:rsidRPr="00156F4F">
              <w:rPr>
                <w:rFonts w:ascii="Book Antiqua" w:hAnsi="Book Antiqua" w:cstheme="majorBidi"/>
              </w:rPr>
              <w:t>1994 – 1995</w:t>
            </w:r>
          </w:p>
        </w:tc>
        <w:tc>
          <w:tcPr>
            <w:tcW w:w="2145" w:type="dxa"/>
            <w:shd w:val="clear" w:color="auto" w:fill="auto"/>
          </w:tcPr>
          <w:p w14:paraId="3C293C90" w14:textId="0018BEB1"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Cs/>
              </w:rPr>
            </w:pPr>
            <w:r w:rsidRPr="00E1673A">
              <w:rPr>
                <w:rFonts w:ascii="Book Antiqua" w:hAnsi="Book Antiqua" w:cstheme="majorBidi"/>
                <w:i/>
              </w:rPr>
              <w:t>Basketball Coaching</w:t>
            </w:r>
            <w:r w:rsidRPr="00156F4F">
              <w:rPr>
                <w:rFonts w:ascii="Book Antiqua" w:hAnsi="Book Antiqua" w:cstheme="majorBidi"/>
                <w:iCs/>
              </w:rPr>
              <w:t xml:space="preserve"> Certificate</w:t>
            </w:r>
          </w:p>
        </w:tc>
        <w:tc>
          <w:tcPr>
            <w:tcW w:w="2551" w:type="dxa"/>
            <w:shd w:val="clear" w:color="auto" w:fill="auto"/>
          </w:tcPr>
          <w:p w14:paraId="15052314" w14:textId="1673546E"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r w:rsidRPr="00156F4F">
              <w:rPr>
                <w:rFonts w:ascii="Book Antiqua" w:hAnsi="Book Antiqua" w:cstheme="majorBidi"/>
              </w:rPr>
              <w:t>School of Coaches and Instructors at Wingate Institute</w:t>
            </w:r>
          </w:p>
        </w:tc>
        <w:tc>
          <w:tcPr>
            <w:tcW w:w="2410" w:type="dxa"/>
            <w:shd w:val="clear" w:color="auto" w:fill="auto"/>
          </w:tcPr>
          <w:p w14:paraId="011F63AD" w14:textId="77777777"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p>
        </w:tc>
      </w:tr>
      <w:tr w:rsidR="00B96305" w:rsidRPr="00156F4F" w14:paraId="7EF8F67F" w14:textId="77777777" w:rsidTr="00105D78">
        <w:tc>
          <w:tcPr>
            <w:tcW w:w="2103" w:type="dxa"/>
            <w:shd w:val="clear" w:color="auto" w:fill="auto"/>
          </w:tcPr>
          <w:p w14:paraId="531B4AD9" w14:textId="51366BB8"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1986</w:t>
            </w:r>
          </w:p>
        </w:tc>
        <w:tc>
          <w:tcPr>
            <w:tcW w:w="2145" w:type="dxa"/>
            <w:shd w:val="clear" w:color="auto" w:fill="auto"/>
          </w:tcPr>
          <w:p w14:paraId="59134F48" w14:textId="2BD978FB"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Cs/>
              </w:rPr>
            </w:pPr>
            <w:r w:rsidRPr="00E1673A">
              <w:rPr>
                <w:rFonts w:ascii="Book Antiqua" w:hAnsi="Book Antiqua" w:cstheme="majorBidi"/>
                <w:i/>
              </w:rPr>
              <w:t>Basketball Instructor</w:t>
            </w:r>
            <w:r w:rsidRPr="00156F4F">
              <w:rPr>
                <w:rFonts w:ascii="Book Antiqua" w:hAnsi="Book Antiqua" w:cstheme="majorBidi"/>
                <w:iCs/>
              </w:rPr>
              <w:t xml:space="preserve"> Certificate</w:t>
            </w:r>
          </w:p>
        </w:tc>
        <w:tc>
          <w:tcPr>
            <w:tcW w:w="2551" w:type="dxa"/>
            <w:shd w:val="clear" w:color="auto" w:fill="auto"/>
          </w:tcPr>
          <w:p w14:paraId="54D55EF0" w14:textId="0694C4D5"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School of Coaches and Instructors at Wingate Institute</w:t>
            </w:r>
          </w:p>
        </w:tc>
        <w:tc>
          <w:tcPr>
            <w:tcW w:w="2410" w:type="dxa"/>
            <w:shd w:val="clear" w:color="auto" w:fill="auto"/>
          </w:tcPr>
          <w:p w14:paraId="18A7F89A" w14:textId="77777777"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p>
        </w:tc>
      </w:tr>
    </w:tbl>
    <w:p w14:paraId="554EB375" w14:textId="1335A165" w:rsidR="00B96305" w:rsidRPr="00156F4F" w:rsidRDefault="00B96305" w:rsidP="00B963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i/>
          <w:iCs/>
        </w:rPr>
      </w:pPr>
    </w:p>
    <w:p w14:paraId="455D41F3" w14:textId="6AC659D2" w:rsidR="00F078E3" w:rsidRDefault="00F078E3" w:rsidP="00105D78">
      <w:pPr>
        <w:spacing w:line="276" w:lineRule="auto"/>
        <w:rPr>
          <w:rFonts w:ascii="Book Antiqua" w:hAnsi="Book Antiqua" w:cstheme="majorBidi"/>
          <w:i/>
          <w:iCs/>
        </w:rPr>
      </w:pPr>
      <w:r w:rsidRPr="00156F4F">
        <w:rPr>
          <w:rFonts w:ascii="Book Antiqua" w:hAnsi="Book Antiqua" w:cstheme="majorBidi"/>
          <w:i/>
          <w:iCs/>
        </w:rPr>
        <w:t>Permits/Licenses</w:t>
      </w:r>
    </w:p>
    <w:p w14:paraId="6014E906" w14:textId="77777777" w:rsidR="00105D78" w:rsidRPr="00156F4F" w:rsidRDefault="00105D78" w:rsidP="00105D78">
      <w:pPr>
        <w:spacing w:line="276" w:lineRule="auto"/>
        <w:rPr>
          <w:rFonts w:ascii="Book Antiqua" w:hAnsi="Book Antiqua" w:cstheme="majorBidi"/>
          <w:i/>
          <w:iCs/>
        </w:rPr>
      </w:pPr>
    </w:p>
    <w:tbl>
      <w:tblPr>
        <w:tblStyle w:val="TableGrid"/>
        <w:tblW w:w="9209" w:type="dxa"/>
        <w:tblLook w:val="04A0" w:firstRow="1" w:lastRow="0" w:firstColumn="1" w:lastColumn="0" w:noHBand="0" w:noVBand="1"/>
      </w:tblPr>
      <w:tblGrid>
        <w:gridCol w:w="2157"/>
        <w:gridCol w:w="2941"/>
        <w:gridCol w:w="2552"/>
        <w:gridCol w:w="1559"/>
      </w:tblGrid>
      <w:tr w:rsidR="00F078E3" w:rsidRPr="00156F4F" w14:paraId="10C9B5B8" w14:textId="77777777" w:rsidTr="00496C5A">
        <w:tc>
          <w:tcPr>
            <w:tcW w:w="2157" w:type="dxa"/>
          </w:tcPr>
          <w:p w14:paraId="1BF8A7F8" w14:textId="710330F3" w:rsidR="00F078E3" w:rsidRPr="00156F4F" w:rsidRDefault="00933EC2" w:rsidP="00F078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Effective</w:t>
            </w:r>
            <w:r w:rsidR="00ED4CC0" w:rsidRPr="00156F4F">
              <w:rPr>
                <w:rFonts w:ascii="Book Antiqua" w:hAnsi="Book Antiqua" w:cstheme="majorBidi"/>
              </w:rPr>
              <w:t xml:space="preserve"> </w:t>
            </w:r>
          </w:p>
        </w:tc>
        <w:tc>
          <w:tcPr>
            <w:tcW w:w="2941" w:type="dxa"/>
          </w:tcPr>
          <w:p w14:paraId="2D509FF3" w14:textId="233908EF" w:rsidR="0010742D" w:rsidRPr="00156F4F" w:rsidRDefault="0010742D" w:rsidP="001074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tl/>
              </w:rPr>
            </w:pPr>
            <w:r w:rsidRPr="00156F4F">
              <w:rPr>
                <w:rFonts w:ascii="Book Antiqua" w:hAnsi="Book Antiqua" w:cstheme="majorBidi"/>
              </w:rPr>
              <w:t xml:space="preserve">Chartered/Certify </w:t>
            </w:r>
            <w:r w:rsidR="00496C5A" w:rsidRPr="00156F4F">
              <w:rPr>
                <w:rFonts w:ascii="Book Antiqua" w:hAnsi="Book Antiqua" w:cstheme="majorBidi"/>
              </w:rPr>
              <w:t xml:space="preserve">Psychologist </w:t>
            </w:r>
            <w:r w:rsidRPr="00156F4F">
              <w:rPr>
                <w:rFonts w:ascii="Book Antiqua" w:hAnsi="Book Antiqua" w:cstheme="majorBidi"/>
              </w:rPr>
              <w:t>[</w:t>
            </w:r>
            <w:proofErr w:type="spellStart"/>
            <w:r w:rsidRPr="00156F4F">
              <w:rPr>
                <w:rFonts w:ascii="Book Antiqua" w:hAnsi="Book Antiqua" w:cstheme="majorBidi"/>
              </w:rPr>
              <w:t>CPsychol</w:t>
            </w:r>
            <w:proofErr w:type="spellEnd"/>
            <w:r w:rsidRPr="00156F4F">
              <w:rPr>
                <w:rFonts w:ascii="Book Antiqua" w:hAnsi="Book Antiqua" w:cstheme="majorBidi"/>
              </w:rPr>
              <w:t>.]</w:t>
            </w:r>
          </w:p>
        </w:tc>
        <w:tc>
          <w:tcPr>
            <w:tcW w:w="2552" w:type="dxa"/>
          </w:tcPr>
          <w:p w14:paraId="0914F25D" w14:textId="33481BB1" w:rsidR="00F078E3" w:rsidRPr="00156F4F" w:rsidRDefault="00F078E3" w:rsidP="00F078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i/>
                <w:iCs/>
              </w:rPr>
              <w:t xml:space="preserve">British </w:t>
            </w:r>
            <w:r w:rsidR="00EB0E60" w:rsidRPr="00156F4F">
              <w:rPr>
                <w:rFonts w:ascii="Book Antiqua" w:hAnsi="Book Antiqua" w:cstheme="majorBidi"/>
                <w:i/>
                <w:iCs/>
              </w:rPr>
              <w:t>P</w:t>
            </w:r>
            <w:r w:rsidRPr="00156F4F">
              <w:rPr>
                <w:rFonts w:ascii="Book Antiqua" w:hAnsi="Book Antiqua" w:cstheme="majorBidi"/>
                <w:i/>
                <w:iCs/>
              </w:rPr>
              <w:t xml:space="preserve">sychological </w:t>
            </w:r>
            <w:r w:rsidR="00EB0E60" w:rsidRPr="00156F4F">
              <w:rPr>
                <w:rFonts w:ascii="Book Antiqua" w:hAnsi="Book Antiqua" w:cstheme="majorBidi"/>
                <w:i/>
                <w:iCs/>
              </w:rPr>
              <w:t>S</w:t>
            </w:r>
            <w:r w:rsidRPr="00156F4F">
              <w:rPr>
                <w:rFonts w:ascii="Book Antiqua" w:hAnsi="Book Antiqua" w:cstheme="majorBidi"/>
                <w:i/>
                <w:iCs/>
              </w:rPr>
              <w:t>ociety</w:t>
            </w:r>
            <w:r w:rsidR="00AE3E8B" w:rsidRPr="00156F4F">
              <w:rPr>
                <w:rFonts w:ascii="Book Antiqua" w:hAnsi="Book Antiqua" w:cstheme="majorBidi"/>
              </w:rPr>
              <w:t xml:space="preserve"> (BPS)</w:t>
            </w:r>
          </w:p>
        </w:tc>
        <w:tc>
          <w:tcPr>
            <w:tcW w:w="1559" w:type="dxa"/>
          </w:tcPr>
          <w:p w14:paraId="3610875A" w14:textId="33255EC3" w:rsidR="00B322D6" w:rsidRPr="00156F4F" w:rsidRDefault="00B322D6" w:rsidP="00F078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License#</w:t>
            </w:r>
          </w:p>
          <w:p w14:paraId="03A29F66" w14:textId="643DE895" w:rsidR="00F078E3" w:rsidRPr="00156F4F" w:rsidRDefault="00F078E3" w:rsidP="00F078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rPr>
            </w:pPr>
            <w:r w:rsidRPr="00156F4F">
              <w:rPr>
                <w:rFonts w:ascii="Book Antiqua" w:hAnsi="Book Antiqua" w:cstheme="majorBidi"/>
              </w:rPr>
              <w:t>755627</w:t>
            </w:r>
          </w:p>
        </w:tc>
      </w:tr>
    </w:tbl>
    <w:p w14:paraId="64DB8930" w14:textId="545B8618" w:rsidR="00156F4F" w:rsidRDefault="00156F4F" w:rsidP="00105D78">
      <w:pPr>
        <w:spacing w:line="276" w:lineRule="auto"/>
        <w:rPr>
          <w:rFonts w:ascii="Book Antiqua" w:hAnsi="Book Antiqua" w:cstheme="majorBidi"/>
          <w:b/>
          <w:bCs/>
          <w:u w:val="single"/>
        </w:rPr>
      </w:pPr>
    </w:p>
    <w:p w14:paraId="0B824770" w14:textId="0AD2227D" w:rsidR="00F078E3" w:rsidRDefault="00156F4F" w:rsidP="00156F4F">
      <w:pPr>
        <w:spacing w:after="200" w:line="276" w:lineRule="auto"/>
        <w:rPr>
          <w:rFonts w:ascii="Book Antiqua" w:hAnsi="Book Antiqua" w:cstheme="majorBidi"/>
          <w:b/>
          <w:bCs/>
          <w:u w:val="single"/>
        </w:rPr>
      </w:pPr>
      <w:r w:rsidRPr="00156F4F">
        <w:rPr>
          <w:rFonts w:ascii="Book Antiqua" w:hAnsi="Book Antiqua" w:cstheme="majorBidi"/>
          <w:b/>
          <w:bCs/>
          <w:u w:val="single"/>
        </w:rPr>
        <w:t xml:space="preserve">Academic </w:t>
      </w:r>
      <w:r>
        <w:rPr>
          <w:rFonts w:ascii="Book Antiqua" w:hAnsi="Book Antiqua" w:cstheme="majorBidi"/>
          <w:b/>
          <w:bCs/>
          <w:u w:val="single"/>
        </w:rPr>
        <w:t>Ranks</w:t>
      </w:r>
      <w:r w:rsidR="00105D78">
        <w:rPr>
          <w:rFonts w:ascii="Book Antiqua" w:hAnsi="Book Antiqua" w:cstheme="majorBidi"/>
          <w:b/>
          <w:bCs/>
          <w:u w:val="single"/>
        </w:rPr>
        <w:t xml:space="preserve"> in Higher Education</w:t>
      </w:r>
    </w:p>
    <w:tbl>
      <w:tblPr>
        <w:tblW w:w="9291"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8505"/>
      </w:tblGrid>
      <w:tr w:rsidR="00156F4F" w:rsidRPr="00156F4F" w14:paraId="65BF57F5" w14:textId="77777777" w:rsidTr="00105D78">
        <w:tc>
          <w:tcPr>
            <w:tcW w:w="786" w:type="dxa"/>
          </w:tcPr>
          <w:p w14:paraId="26FC969F" w14:textId="0701577E" w:rsidR="00156F4F" w:rsidRPr="00156F4F" w:rsidRDefault="00156F4F" w:rsidP="004C340A">
            <w:pPr>
              <w:keepLines/>
              <w:suppressAutoHyphens/>
              <w:snapToGrid w:val="0"/>
              <w:spacing w:line="240" w:lineRule="atLeast"/>
              <w:rPr>
                <w:rFonts w:ascii="Book Antiqua" w:hAnsi="Book Antiqua" w:cstheme="majorBidi"/>
              </w:rPr>
            </w:pPr>
            <w:r>
              <w:rPr>
                <w:rFonts w:ascii="Book Antiqua" w:hAnsi="Book Antiqua" w:cstheme="majorBidi"/>
              </w:rPr>
              <w:t>2007</w:t>
            </w:r>
          </w:p>
        </w:tc>
        <w:tc>
          <w:tcPr>
            <w:tcW w:w="8505" w:type="dxa"/>
          </w:tcPr>
          <w:p w14:paraId="432B0DDB" w14:textId="5E5458C8" w:rsidR="00156F4F" w:rsidRPr="00156F4F" w:rsidRDefault="00156F4F" w:rsidP="004C340A">
            <w:pPr>
              <w:keepLines/>
              <w:suppressAutoHyphens/>
              <w:snapToGrid w:val="0"/>
              <w:spacing w:line="240" w:lineRule="atLeast"/>
              <w:rPr>
                <w:rFonts w:ascii="Book Antiqua" w:hAnsi="Book Antiqua" w:cstheme="majorBidi"/>
              </w:rPr>
            </w:pPr>
            <w:r w:rsidRPr="00156F4F">
              <w:rPr>
                <w:rFonts w:ascii="Book Antiqua" w:hAnsi="Book Antiqua" w:cstheme="majorBidi"/>
                <w:i/>
                <w:iCs/>
              </w:rPr>
              <w:t>Lecturer</w:t>
            </w:r>
            <w:r>
              <w:rPr>
                <w:rFonts w:ascii="Book Antiqua" w:hAnsi="Book Antiqua" w:cstheme="majorBidi"/>
              </w:rPr>
              <w:t xml:space="preserve"> [Wingate </w:t>
            </w:r>
            <w:bookmarkStart w:id="0" w:name="_Hlk224391414"/>
            <w:r>
              <w:rPr>
                <w:rFonts w:ascii="Book Antiqua" w:hAnsi="Book Antiqua" w:cstheme="majorBidi"/>
              </w:rPr>
              <w:t>Academic College</w:t>
            </w:r>
            <w:bookmarkEnd w:id="0"/>
            <w:r>
              <w:rPr>
                <w:rFonts w:ascii="Book Antiqua" w:hAnsi="Book Antiqua" w:cstheme="majorBidi"/>
              </w:rPr>
              <w:t>]</w:t>
            </w:r>
          </w:p>
        </w:tc>
      </w:tr>
      <w:tr w:rsidR="00156F4F" w:rsidRPr="00156F4F" w14:paraId="3DEFE002" w14:textId="77777777" w:rsidTr="00105D78">
        <w:tc>
          <w:tcPr>
            <w:tcW w:w="786" w:type="dxa"/>
          </w:tcPr>
          <w:p w14:paraId="789E4431" w14:textId="256FA241" w:rsidR="00156F4F" w:rsidRPr="00156F4F" w:rsidRDefault="00156F4F" w:rsidP="004C340A">
            <w:pPr>
              <w:keepLines/>
              <w:suppressAutoHyphens/>
              <w:snapToGrid w:val="0"/>
              <w:spacing w:line="240" w:lineRule="atLeast"/>
              <w:rPr>
                <w:rFonts w:ascii="Book Antiqua" w:hAnsi="Book Antiqua" w:cstheme="majorBidi"/>
              </w:rPr>
            </w:pPr>
            <w:r>
              <w:rPr>
                <w:rFonts w:ascii="Book Antiqua" w:hAnsi="Book Antiqua" w:cstheme="majorBidi"/>
              </w:rPr>
              <w:t>2011</w:t>
            </w:r>
          </w:p>
        </w:tc>
        <w:tc>
          <w:tcPr>
            <w:tcW w:w="8505" w:type="dxa"/>
          </w:tcPr>
          <w:p w14:paraId="6AAB051B" w14:textId="03207C0B" w:rsidR="00156F4F" w:rsidRPr="00156F4F" w:rsidRDefault="00156F4F" w:rsidP="004C340A">
            <w:pPr>
              <w:keepLines/>
              <w:suppressAutoHyphens/>
              <w:snapToGrid w:val="0"/>
              <w:spacing w:line="240" w:lineRule="atLeast"/>
              <w:rPr>
                <w:rFonts w:ascii="Book Antiqua" w:hAnsi="Book Antiqua" w:cstheme="majorBidi"/>
              </w:rPr>
            </w:pPr>
            <w:r w:rsidRPr="00156F4F">
              <w:rPr>
                <w:rFonts w:ascii="Book Antiqua" w:hAnsi="Book Antiqua" w:cstheme="majorBidi"/>
                <w:i/>
                <w:iCs/>
              </w:rPr>
              <w:t>Senior Lecturer</w:t>
            </w:r>
            <w:r>
              <w:rPr>
                <w:rFonts w:ascii="Book Antiqua" w:hAnsi="Book Antiqua" w:cstheme="majorBidi"/>
              </w:rPr>
              <w:t xml:space="preserve"> [Wingate Academic College]</w:t>
            </w:r>
          </w:p>
        </w:tc>
      </w:tr>
      <w:tr w:rsidR="00156F4F" w:rsidRPr="00156F4F" w14:paraId="363E603C" w14:textId="77777777" w:rsidTr="00105D78">
        <w:tc>
          <w:tcPr>
            <w:tcW w:w="786" w:type="dxa"/>
          </w:tcPr>
          <w:p w14:paraId="7EC38C86" w14:textId="491B1CFA" w:rsidR="00156F4F" w:rsidRPr="00156F4F" w:rsidRDefault="00156F4F" w:rsidP="004C340A">
            <w:pPr>
              <w:keepLines/>
              <w:suppressAutoHyphens/>
              <w:snapToGrid w:val="0"/>
              <w:spacing w:line="240" w:lineRule="atLeast"/>
              <w:rPr>
                <w:rFonts w:ascii="Book Antiqua" w:hAnsi="Book Antiqua" w:cstheme="majorBidi"/>
              </w:rPr>
            </w:pPr>
            <w:r>
              <w:rPr>
                <w:rFonts w:ascii="Book Antiqua" w:hAnsi="Book Antiqua" w:cstheme="majorBidi"/>
              </w:rPr>
              <w:t>2017</w:t>
            </w:r>
          </w:p>
        </w:tc>
        <w:tc>
          <w:tcPr>
            <w:tcW w:w="8505" w:type="dxa"/>
          </w:tcPr>
          <w:p w14:paraId="2EF2DE14" w14:textId="6D4ACE06" w:rsidR="00156F4F" w:rsidRPr="00156F4F" w:rsidRDefault="00156F4F" w:rsidP="004C340A">
            <w:pPr>
              <w:keepLines/>
              <w:suppressAutoHyphens/>
              <w:snapToGrid w:val="0"/>
              <w:spacing w:line="240" w:lineRule="atLeast"/>
              <w:rPr>
                <w:rFonts w:ascii="Book Antiqua" w:hAnsi="Book Antiqua" w:cstheme="majorBidi"/>
              </w:rPr>
            </w:pPr>
            <w:r w:rsidRPr="00156F4F">
              <w:rPr>
                <w:rFonts w:ascii="Book Antiqua" w:hAnsi="Book Antiqua" w:cstheme="majorBidi"/>
                <w:i/>
                <w:iCs/>
              </w:rPr>
              <w:t>Associate Professor</w:t>
            </w:r>
            <w:r>
              <w:rPr>
                <w:rFonts w:ascii="Book Antiqua" w:hAnsi="Book Antiqua" w:cstheme="majorBidi"/>
              </w:rPr>
              <w:t xml:space="preserve"> </w:t>
            </w:r>
            <w:bookmarkStart w:id="1" w:name="_Hlk224391508"/>
            <w:r>
              <w:rPr>
                <w:rFonts w:ascii="Book Antiqua" w:hAnsi="Book Antiqua" w:cstheme="majorBidi"/>
              </w:rPr>
              <w:t xml:space="preserve">[IDC &amp; Israel’s </w:t>
            </w:r>
            <w:r w:rsidRPr="00156F4F">
              <w:rPr>
                <w:rFonts w:ascii="Book Antiqua" w:hAnsi="Book Antiqua" w:cstheme="majorBidi"/>
              </w:rPr>
              <w:t>Council for Higher Education - Malag]</w:t>
            </w:r>
            <w:bookmarkEnd w:id="1"/>
          </w:p>
        </w:tc>
      </w:tr>
      <w:tr w:rsidR="00156F4F" w:rsidRPr="00156F4F" w14:paraId="3555C7A0" w14:textId="77777777" w:rsidTr="00105D78">
        <w:tc>
          <w:tcPr>
            <w:tcW w:w="786" w:type="dxa"/>
          </w:tcPr>
          <w:p w14:paraId="7122BB96" w14:textId="00A4774F" w:rsidR="00156F4F" w:rsidRPr="00156F4F" w:rsidRDefault="00156F4F" w:rsidP="004C340A">
            <w:pPr>
              <w:keepLines/>
              <w:suppressAutoHyphens/>
              <w:snapToGrid w:val="0"/>
              <w:spacing w:line="240" w:lineRule="atLeast"/>
              <w:rPr>
                <w:rFonts w:ascii="Book Antiqua" w:hAnsi="Book Antiqua" w:cstheme="majorBidi"/>
              </w:rPr>
            </w:pPr>
            <w:r>
              <w:rPr>
                <w:rFonts w:ascii="Book Antiqua" w:hAnsi="Book Antiqua" w:cstheme="majorBidi"/>
              </w:rPr>
              <w:t>2025</w:t>
            </w:r>
          </w:p>
        </w:tc>
        <w:tc>
          <w:tcPr>
            <w:tcW w:w="8505" w:type="dxa"/>
          </w:tcPr>
          <w:p w14:paraId="5C8354B7" w14:textId="38DE5789" w:rsidR="00156F4F" w:rsidRPr="00156F4F" w:rsidRDefault="00156F4F" w:rsidP="004C340A">
            <w:pPr>
              <w:keepLines/>
              <w:suppressAutoHyphens/>
              <w:snapToGrid w:val="0"/>
              <w:spacing w:line="240" w:lineRule="atLeast"/>
              <w:rPr>
                <w:rFonts w:ascii="Book Antiqua" w:hAnsi="Book Antiqua" w:cstheme="majorBidi"/>
              </w:rPr>
            </w:pPr>
            <w:r w:rsidRPr="00156F4F">
              <w:rPr>
                <w:rFonts w:ascii="Book Antiqua" w:hAnsi="Book Antiqua" w:cstheme="majorBidi"/>
                <w:i/>
                <w:iCs/>
              </w:rPr>
              <w:t>Full Professor</w:t>
            </w:r>
            <w:r>
              <w:rPr>
                <w:rFonts w:ascii="Book Antiqua" w:hAnsi="Book Antiqua" w:cstheme="majorBidi"/>
              </w:rPr>
              <w:t xml:space="preserve"> [</w:t>
            </w:r>
            <w:proofErr w:type="spellStart"/>
            <w:r>
              <w:rPr>
                <w:rFonts w:ascii="Book Antiqua" w:hAnsi="Book Antiqua" w:cstheme="majorBidi"/>
              </w:rPr>
              <w:t>ReichmanU</w:t>
            </w:r>
            <w:proofErr w:type="spellEnd"/>
            <w:r>
              <w:rPr>
                <w:rFonts w:ascii="Book Antiqua" w:hAnsi="Book Antiqua" w:cstheme="majorBidi"/>
              </w:rPr>
              <w:t xml:space="preserve"> &amp; Israel’s </w:t>
            </w:r>
            <w:r w:rsidRPr="00156F4F">
              <w:rPr>
                <w:rFonts w:ascii="Book Antiqua" w:hAnsi="Book Antiqua" w:cstheme="majorBidi"/>
              </w:rPr>
              <w:t>Council for Higher Education - Malag]</w:t>
            </w:r>
          </w:p>
        </w:tc>
      </w:tr>
    </w:tbl>
    <w:p w14:paraId="7A4DCF43" w14:textId="77777777" w:rsidR="00156F4F" w:rsidRPr="00156F4F" w:rsidRDefault="00156F4F" w:rsidP="00156F4F">
      <w:pPr>
        <w:spacing w:after="200" w:line="276" w:lineRule="auto"/>
        <w:rPr>
          <w:rFonts w:ascii="Book Antiqua" w:hAnsi="Book Antiqua" w:cstheme="majorBidi"/>
          <w:i/>
          <w:iCs/>
        </w:rPr>
      </w:pPr>
    </w:p>
    <w:p w14:paraId="0B7D563E" w14:textId="0809658B" w:rsidR="00F20197" w:rsidRPr="00156F4F" w:rsidRDefault="00F20197">
      <w:pPr>
        <w:spacing w:after="200" w:line="276" w:lineRule="auto"/>
        <w:rPr>
          <w:rFonts w:ascii="Book Antiqua" w:hAnsi="Book Antiqua" w:cstheme="majorBidi"/>
          <w:i/>
          <w:iCs/>
        </w:rPr>
      </w:pPr>
      <w:r w:rsidRPr="00156F4F">
        <w:rPr>
          <w:rFonts w:ascii="Book Antiqua" w:hAnsi="Book Antiqua" w:cstheme="majorBidi"/>
          <w:i/>
          <w:iCs/>
        </w:rPr>
        <w:br w:type="page"/>
      </w:r>
    </w:p>
    <w:p w14:paraId="12E0AB68" w14:textId="34489DDC" w:rsidR="009762FC" w:rsidRPr="00156F4F" w:rsidRDefault="009762FC" w:rsidP="00D13C94">
      <w:pPr>
        <w:pStyle w:val="ListParagraph"/>
        <w:numPr>
          <w:ilvl w:val="0"/>
          <w:numId w:val="25"/>
        </w:numPr>
        <w:bidi w:val="0"/>
        <w:spacing w:after="200" w:line="276" w:lineRule="auto"/>
        <w:ind w:left="426" w:hanging="426"/>
        <w:rPr>
          <w:rFonts w:ascii="Book Antiqua" w:hAnsi="Book Antiqua" w:cstheme="majorBidi"/>
          <w:b/>
          <w:bCs/>
          <w:u w:val="single"/>
        </w:rPr>
      </w:pPr>
      <w:r w:rsidRPr="00156F4F">
        <w:rPr>
          <w:rFonts w:ascii="Book Antiqua" w:hAnsi="Book Antiqua" w:cstheme="majorBidi"/>
          <w:b/>
          <w:bCs/>
          <w:u w:val="single"/>
        </w:rPr>
        <w:lastRenderedPageBreak/>
        <w:t>Academic Employment</w:t>
      </w:r>
      <w:r w:rsidR="006A53CF" w:rsidRPr="00156F4F">
        <w:rPr>
          <w:rFonts w:ascii="Book Antiqua" w:hAnsi="Book Antiqua" w:cstheme="majorBidi"/>
          <w:b/>
          <w:bCs/>
          <w:u w:val="single"/>
        </w:rPr>
        <w:t>/Activity</w:t>
      </w:r>
    </w:p>
    <w:p w14:paraId="4F585017" w14:textId="5AE41066" w:rsidR="00B3719A" w:rsidRPr="00156F4F" w:rsidRDefault="00B3719A" w:rsidP="0099414F">
      <w:pPr>
        <w:pStyle w:val="Achievement"/>
        <w:numPr>
          <w:ilvl w:val="0"/>
          <w:numId w:val="6"/>
        </w:numPr>
        <w:ind w:right="0"/>
        <w:rPr>
          <w:rFonts w:ascii="Book Antiqua" w:hAnsi="Book Antiqua" w:cstheme="majorBidi"/>
          <w:lang w:eastAsia="he-IL"/>
        </w:rPr>
      </w:pPr>
      <w:r w:rsidRPr="00156F4F">
        <w:rPr>
          <w:rFonts w:ascii="Book Antiqua" w:hAnsi="Book Antiqua" w:cstheme="majorBidi"/>
          <w:lang w:eastAsia="he-IL"/>
        </w:rPr>
        <w:t xml:space="preserve">Visiting Professor </w:t>
      </w:r>
      <w:r w:rsidR="0099414F" w:rsidRPr="00156F4F">
        <w:rPr>
          <w:rFonts w:ascii="Book Antiqua" w:hAnsi="Book Antiqua" w:cstheme="majorBidi"/>
          <w:lang w:eastAsia="he-IL"/>
        </w:rPr>
        <w:t>–</w:t>
      </w:r>
      <w:r w:rsidRPr="00156F4F">
        <w:rPr>
          <w:rFonts w:ascii="Book Antiqua" w:hAnsi="Book Antiqua" w:cstheme="majorBidi"/>
          <w:lang w:eastAsia="he-IL"/>
        </w:rPr>
        <w:t xml:space="preserve"> </w:t>
      </w:r>
      <w:r w:rsidR="004D7462" w:rsidRPr="00156F4F">
        <w:rPr>
          <w:rFonts w:ascii="Book Antiqua" w:hAnsi="Book Antiqua" w:cstheme="majorBidi"/>
          <w:lang w:eastAsia="he-IL"/>
        </w:rPr>
        <w:t xml:space="preserve">Technion, Israel Institute of Technology. </w:t>
      </w:r>
      <w:r w:rsidR="0099414F" w:rsidRPr="00156F4F">
        <w:rPr>
          <w:rFonts w:ascii="Book Antiqua" w:hAnsi="Book Antiqua" w:cstheme="majorBidi"/>
          <w:lang w:eastAsia="he-IL"/>
        </w:rPr>
        <w:t xml:space="preserve">Faculty of </w:t>
      </w:r>
      <w:r w:rsidR="0099414F" w:rsidRPr="00156F4F">
        <w:rPr>
          <w:rFonts w:ascii="Book Antiqua" w:hAnsi="Book Antiqua" w:cstheme="majorBidi"/>
          <w:i/>
          <w:iCs/>
          <w:lang w:eastAsia="he-IL"/>
        </w:rPr>
        <w:t>Industrial Engineering &amp; Management</w:t>
      </w:r>
      <w:r w:rsidR="007F46CB" w:rsidRPr="00156F4F">
        <w:rPr>
          <w:rFonts w:ascii="Book Antiqua" w:hAnsi="Book Antiqua" w:cstheme="majorBidi"/>
          <w:i/>
          <w:iCs/>
          <w:lang w:eastAsia="he-IL"/>
        </w:rPr>
        <w:t xml:space="preserve"> </w:t>
      </w:r>
      <w:r w:rsidR="007F46CB" w:rsidRPr="00156F4F">
        <w:rPr>
          <w:rFonts w:ascii="Book Antiqua" w:hAnsi="Book Antiqua" w:cstheme="majorBidi"/>
          <w:lang w:eastAsia="he-IL"/>
        </w:rPr>
        <w:t>(</w:t>
      </w:r>
      <w:r w:rsidR="007B1713" w:rsidRPr="00156F4F">
        <w:rPr>
          <w:rFonts w:ascii="Book Antiqua" w:hAnsi="Book Antiqua" w:cstheme="majorBidi"/>
          <w:lang w:eastAsia="he-IL"/>
        </w:rPr>
        <w:t>Since 2023 AKA</w:t>
      </w:r>
      <w:r w:rsidR="007F46CB" w:rsidRPr="00156F4F">
        <w:rPr>
          <w:rFonts w:ascii="Book Antiqua" w:hAnsi="Book Antiqua" w:cstheme="majorBidi"/>
          <w:lang w:eastAsia="he-IL"/>
        </w:rPr>
        <w:t xml:space="preserve"> </w:t>
      </w:r>
      <w:r w:rsidR="007F46CB" w:rsidRPr="00156F4F">
        <w:rPr>
          <w:rFonts w:ascii="Book Antiqua" w:hAnsi="Book Antiqua" w:cstheme="majorBidi"/>
          <w:i/>
          <w:iCs/>
          <w:lang w:eastAsia="he-IL"/>
        </w:rPr>
        <w:t>Faculty of Data and Decision Sciences</w:t>
      </w:r>
      <w:r w:rsidR="007F46CB" w:rsidRPr="00156F4F">
        <w:rPr>
          <w:rFonts w:ascii="Book Antiqua" w:hAnsi="Book Antiqua" w:cstheme="majorBidi"/>
          <w:lang w:eastAsia="he-IL"/>
        </w:rPr>
        <w:t>)</w:t>
      </w:r>
      <w:r w:rsidR="00D14260" w:rsidRPr="00156F4F">
        <w:rPr>
          <w:rFonts w:ascii="Book Antiqua" w:hAnsi="Book Antiqua" w:cstheme="majorBidi"/>
          <w:lang w:eastAsia="he-IL"/>
        </w:rPr>
        <w:t xml:space="preserve"> [</w:t>
      </w:r>
      <w:r w:rsidR="00A46AD9" w:rsidRPr="00156F4F">
        <w:rPr>
          <w:rFonts w:ascii="Book Antiqua" w:hAnsi="Book Antiqua" w:cstheme="majorBidi"/>
          <w:lang w:eastAsia="he-IL"/>
        </w:rPr>
        <w:t>2022-2023</w:t>
      </w:r>
      <w:r w:rsidR="0018160E" w:rsidRPr="00156F4F">
        <w:rPr>
          <w:rFonts w:ascii="Book Antiqua" w:hAnsi="Book Antiqua" w:cstheme="majorBidi"/>
          <w:lang w:eastAsia="he-IL"/>
        </w:rPr>
        <w:t>, Host: Prof. Ido Erev</w:t>
      </w:r>
      <w:r w:rsidR="00D14260" w:rsidRPr="00156F4F">
        <w:rPr>
          <w:rFonts w:ascii="Book Antiqua" w:hAnsi="Book Antiqua" w:cstheme="majorBidi"/>
          <w:lang w:eastAsia="he-IL"/>
        </w:rPr>
        <w:t>]</w:t>
      </w:r>
      <w:r w:rsidR="00A46AD9" w:rsidRPr="00156F4F">
        <w:rPr>
          <w:rFonts w:ascii="Book Antiqua" w:hAnsi="Book Antiqua" w:cstheme="majorBidi"/>
          <w:lang w:eastAsia="he-IL"/>
        </w:rPr>
        <w:t xml:space="preserve">. </w:t>
      </w:r>
    </w:p>
    <w:p w14:paraId="7036D6D9" w14:textId="720C7160" w:rsidR="00DF0E39" w:rsidRPr="00156F4F" w:rsidRDefault="005661B1" w:rsidP="005661B1">
      <w:pPr>
        <w:numPr>
          <w:ilvl w:val="0"/>
          <w:numId w:val="6"/>
        </w:numPr>
        <w:suppressAutoHyphens/>
        <w:rPr>
          <w:rFonts w:ascii="Book Antiqua" w:hAnsi="Book Antiqua" w:cstheme="majorBidi"/>
        </w:rPr>
      </w:pPr>
      <w:r w:rsidRPr="00156F4F">
        <w:rPr>
          <w:rFonts w:ascii="Book Antiqua" w:hAnsi="Book Antiqua" w:cstheme="majorBidi"/>
        </w:rPr>
        <w:t>Vice Dean, Sammy Ofer School of Communications, Reichman University (IDC), (2020-</w:t>
      </w:r>
      <w:r w:rsidR="00AE3E8B" w:rsidRPr="00156F4F">
        <w:rPr>
          <w:rFonts w:ascii="Book Antiqua" w:hAnsi="Book Antiqua" w:cstheme="majorBidi"/>
        </w:rPr>
        <w:t>2024</w:t>
      </w:r>
      <w:r w:rsidRPr="00156F4F">
        <w:rPr>
          <w:rFonts w:ascii="Book Antiqua" w:hAnsi="Book Antiqua" w:cstheme="majorBidi"/>
        </w:rPr>
        <w:t xml:space="preserve">). </w:t>
      </w:r>
      <w:r w:rsidR="00775558" w:rsidRPr="00156F4F">
        <w:rPr>
          <w:rFonts w:ascii="Book Antiqua" w:hAnsi="Book Antiqua" w:cstheme="majorBidi"/>
        </w:rPr>
        <w:t>[Shanghai</w:t>
      </w:r>
      <w:r w:rsidR="00783876" w:rsidRPr="00156F4F">
        <w:rPr>
          <w:rFonts w:ascii="Book Antiqua" w:hAnsi="Book Antiqua" w:cstheme="majorBidi"/>
        </w:rPr>
        <w:t>’s</w:t>
      </w:r>
      <w:r w:rsidR="00775558" w:rsidRPr="00156F4F">
        <w:rPr>
          <w:rFonts w:ascii="Book Antiqua" w:hAnsi="Book Antiqua" w:cstheme="majorBidi"/>
        </w:rPr>
        <w:t xml:space="preserve"> </w:t>
      </w:r>
      <w:r w:rsidR="002B5A0F" w:rsidRPr="00156F4F">
        <w:rPr>
          <w:rFonts w:ascii="Book Antiqua" w:hAnsi="Book Antiqua" w:cstheme="majorBidi"/>
        </w:rPr>
        <w:t xml:space="preserve">World </w:t>
      </w:r>
      <w:r w:rsidR="005C17D3" w:rsidRPr="00156F4F">
        <w:rPr>
          <w:rFonts w:ascii="Book Antiqua" w:hAnsi="Book Antiqua" w:cstheme="majorBidi"/>
        </w:rPr>
        <w:t>Ranking @</w:t>
      </w:r>
      <w:r w:rsidR="00AE3E8B" w:rsidRPr="00156F4F">
        <w:rPr>
          <w:rFonts w:ascii="Book Antiqua" w:hAnsi="Book Antiqua" w:cstheme="majorBidi"/>
        </w:rPr>
        <w:t>2024</w:t>
      </w:r>
      <w:r w:rsidR="00775558" w:rsidRPr="00156F4F">
        <w:rPr>
          <w:rFonts w:ascii="Book Antiqua" w:hAnsi="Book Antiqua" w:cstheme="majorBidi"/>
        </w:rPr>
        <w:t xml:space="preserve"> </w:t>
      </w:r>
      <w:r w:rsidR="005C17D3" w:rsidRPr="00156F4F">
        <w:rPr>
          <w:rFonts w:ascii="Book Antiqua" w:hAnsi="Book Antiqua" w:cstheme="majorBidi"/>
        </w:rPr>
        <w:t>Communication</w:t>
      </w:r>
      <w:r w:rsidR="005C17D3" w:rsidRPr="00156F4F">
        <w:rPr>
          <w:rFonts w:ascii="Book Antiqua" w:hAnsi="Book Antiqua" w:cstheme="majorBidi"/>
          <w:b/>
          <w:bCs/>
        </w:rPr>
        <w:t xml:space="preserve"> -</w:t>
      </w:r>
      <w:r w:rsidR="00775558" w:rsidRPr="00156F4F">
        <w:rPr>
          <w:rFonts w:ascii="Book Antiqua" w:hAnsi="Book Antiqua" w:cstheme="majorBidi"/>
          <w:b/>
          <w:bCs/>
        </w:rPr>
        <w:t xml:space="preserve"> 201-300]</w:t>
      </w:r>
      <w:r w:rsidR="00775558" w:rsidRPr="00156F4F">
        <w:rPr>
          <w:rFonts w:ascii="Book Antiqua" w:hAnsi="Book Antiqua" w:cstheme="majorBidi"/>
        </w:rPr>
        <w:t xml:space="preserve">. </w:t>
      </w:r>
      <w:r w:rsidRPr="00156F4F">
        <w:rPr>
          <w:rFonts w:ascii="Book Antiqua" w:hAnsi="Book Antiqua" w:cstheme="majorBidi"/>
        </w:rPr>
        <w:t xml:space="preserve">Tenured since 2016. </w:t>
      </w:r>
    </w:p>
    <w:p w14:paraId="4E96A4F5" w14:textId="3F52ACDE" w:rsidR="00727C98" w:rsidRPr="00156F4F" w:rsidRDefault="00213E82" w:rsidP="00725E99">
      <w:pPr>
        <w:pStyle w:val="Achievement"/>
        <w:numPr>
          <w:ilvl w:val="0"/>
          <w:numId w:val="6"/>
        </w:numPr>
        <w:ind w:right="0"/>
        <w:rPr>
          <w:rFonts w:ascii="Book Antiqua" w:hAnsi="Book Antiqua" w:cstheme="majorBidi"/>
        </w:rPr>
      </w:pPr>
      <w:r w:rsidRPr="00156F4F">
        <w:rPr>
          <w:rFonts w:ascii="Book Antiqua" w:hAnsi="Book Antiqua" w:cstheme="majorBidi"/>
        </w:rPr>
        <w:t xml:space="preserve">Baruch </w:t>
      </w:r>
      <w:proofErr w:type="spellStart"/>
      <w:r w:rsidR="0058170C" w:rsidRPr="00156F4F">
        <w:rPr>
          <w:rFonts w:ascii="Book Antiqua" w:hAnsi="Book Antiqua" w:cstheme="majorBidi"/>
        </w:rPr>
        <w:t>Ivcher</w:t>
      </w:r>
      <w:proofErr w:type="spellEnd"/>
      <w:r w:rsidR="0058170C" w:rsidRPr="00156F4F">
        <w:rPr>
          <w:rFonts w:ascii="Book Antiqua" w:hAnsi="Book Antiqua" w:cstheme="majorBidi"/>
        </w:rPr>
        <w:t xml:space="preserve"> </w:t>
      </w:r>
      <w:r w:rsidR="00727C98" w:rsidRPr="00156F4F">
        <w:rPr>
          <w:rFonts w:ascii="Book Antiqua" w:hAnsi="Book Antiqua" w:cstheme="majorBidi"/>
          <w:i/>
          <w:iCs/>
        </w:rPr>
        <w:t>School of Psychology</w:t>
      </w:r>
      <w:r w:rsidR="00727C98" w:rsidRPr="00156F4F">
        <w:rPr>
          <w:rFonts w:ascii="Book Antiqua" w:hAnsi="Book Antiqua" w:cstheme="majorBidi"/>
        </w:rPr>
        <w:t>, Social Psychology MA program, IDC. (201</w:t>
      </w:r>
      <w:r w:rsidR="000063CF" w:rsidRPr="00156F4F">
        <w:rPr>
          <w:rFonts w:ascii="Book Antiqua" w:hAnsi="Book Antiqua" w:cstheme="majorBidi"/>
        </w:rPr>
        <w:t>7</w:t>
      </w:r>
      <w:r w:rsidR="00727C98" w:rsidRPr="00156F4F">
        <w:rPr>
          <w:rFonts w:ascii="Book Antiqua" w:hAnsi="Book Antiqua" w:cstheme="majorBidi"/>
        </w:rPr>
        <w:t xml:space="preserve">-present). </w:t>
      </w:r>
      <w:r w:rsidR="00B968A4" w:rsidRPr="00156F4F">
        <w:rPr>
          <w:rFonts w:ascii="Book Antiqua" w:hAnsi="Book Antiqua" w:cstheme="majorBidi"/>
        </w:rPr>
        <w:t xml:space="preserve">[Shanghai’s Ranking @ </w:t>
      </w:r>
      <w:r w:rsidR="00AE3E8B" w:rsidRPr="00156F4F">
        <w:rPr>
          <w:rFonts w:ascii="Book Antiqua" w:hAnsi="Book Antiqua" w:cstheme="majorBidi"/>
        </w:rPr>
        <w:t>2024</w:t>
      </w:r>
      <w:r w:rsidR="00B968A4" w:rsidRPr="00156F4F">
        <w:rPr>
          <w:rFonts w:ascii="Book Antiqua" w:hAnsi="Book Antiqua" w:cstheme="majorBidi"/>
        </w:rPr>
        <w:t xml:space="preserve"> – Psychology</w:t>
      </w:r>
      <w:r w:rsidR="00B968A4" w:rsidRPr="00156F4F">
        <w:rPr>
          <w:rFonts w:ascii="Book Antiqua" w:hAnsi="Book Antiqua" w:cstheme="majorBidi"/>
          <w:b/>
          <w:bCs/>
        </w:rPr>
        <w:t xml:space="preserve"> - 201-300]</w:t>
      </w:r>
      <w:r w:rsidR="00B968A4" w:rsidRPr="00156F4F">
        <w:rPr>
          <w:rFonts w:ascii="Book Antiqua" w:hAnsi="Book Antiqua" w:cstheme="majorBidi"/>
        </w:rPr>
        <w:t>.</w:t>
      </w:r>
      <w:r w:rsidR="00725E99" w:rsidRPr="00156F4F">
        <w:rPr>
          <w:rFonts w:ascii="Book Antiqua" w:hAnsi="Book Antiqua" w:cstheme="majorBidi"/>
        </w:rPr>
        <w:t xml:space="preserve"> </w:t>
      </w:r>
    </w:p>
    <w:p w14:paraId="1978517F" w14:textId="3DD47128" w:rsidR="002B5A0F" w:rsidRPr="00156F4F" w:rsidRDefault="001E1E91" w:rsidP="002B5A0F">
      <w:pPr>
        <w:pStyle w:val="Achievement"/>
        <w:numPr>
          <w:ilvl w:val="0"/>
          <w:numId w:val="6"/>
        </w:numPr>
        <w:ind w:right="0"/>
        <w:rPr>
          <w:rFonts w:ascii="Book Antiqua" w:hAnsi="Book Antiqua" w:cstheme="majorBidi"/>
        </w:rPr>
      </w:pPr>
      <w:r w:rsidRPr="00156F4F">
        <w:rPr>
          <w:rFonts w:ascii="Book Antiqua" w:hAnsi="Book Antiqua" w:cstheme="majorBidi"/>
        </w:rPr>
        <w:t xml:space="preserve">Senior Research </w:t>
      </w:r>
      <w:r w:rsidR="000278B6" w:rsidRPr="00156F4F">
        <w:rPr>
          <w:rFonts w:ascii="Book Antiqua" w:hAnsi="Book Antiqua" w:cstheme="majorBidi"/>
        </w:rPr>
        <w:t>Fellow</w:t>
      </w:r>
      <w:r w:rsidR="000278B6" w:rsidRPr="00156F4F">
        <w:rPr>
          <w:rFonts w:ascii="Book Antiqua" w:hAnsi="Book Antiqua" w:cstheme="majorBidi"/>
          <w:i/>
          <w:iCs/>
        </w:rPr>
        <w:t xml:space="preserve"> @</w:t>
      </w:r>
      <w:r w:rsidR="002B5A0F" w:rsidRPr="00156F4F">
        <w:rPr>
          <w:rFonts w:ascii="Book Antiqua" w:hAnsi="Book Antiqua" w:cstheme="majorBidi"/>
          <w:i/>
          <w:iCs/>
        </w:rPr>
        <w:t>Int. Institute for Counter-Terrorism</w:t>
      </w:r>
      <w:r w:rsidR="002B5A0F" w:rsidRPr="00156F4F">
        <w:rPr>
          <w:rFonts w:ascii="Book Antiqua" w:hAnsi="Book Antiqua" w:cstheme="majorBidi"/>
        </w:rPr>
        <w:t xml:space="preserve"> (ICT), Lauder </w:t>
      </w:r>
      <w:r w:rsidR="002B5A0F" w:rsidRPr="00156F4F">
        <w:rPr>
          <w:rFonts w:ascii="Book Antiqua" w:hAnsi="Book Antiqua" w:cstheme="majorBidi"/>
          <w:i/>
          <w:iCs/>
        </w:rPr>
        <w:t>School of Government, Diplomacy and Strategy</w:t>
      </w:r>
      <w:r w:rsidR="002B5A0F" w:rsidRPr="00156F4F">
        <w:rPr>
          <w:rFonts w:ascii="Book Antiqua" w:hAnsi="Book Antiqua" w:cstheme="majorBidi"/>
        </w:rPr>
        <w:t xml:space="preserve">, </w:t>
      </w:r>
      <w:r w:rsidR="00DA29B7" w:rsidRPr="00156F4F">
        <w:rPr>
          <w:rFonts w:ascii="Book Antiqua" w:hAnsi="Book Antiqua" w:cstheme="majorBidi"/>
        </w:rPr>
        <w:t xml:space="preserve">Reichman University (IDC), </w:t>
      </w:r>
      <w:r w:rsidR="002B5A0F" w:rsidRPr="00156F4F">
        <w:rPr>
          <w:rFonts w:ascii="Book Antiqua" w:hAnsi="Book Antiqua" w:cstheme="majorBidi"/>
        </w:rPr>
        <w:t xml:space="preserve">Herzliya (2019- present). [Shanghai’s World Ranking @ </w:t>
      </w:r>
      <w:r w:rsidR="00AE3E8B" w:rsidRPr="00156F4F">
        <w:rPr>
          <w:rFonts w:ascii="Book Antiqua" w:hAnsi="Book Antiqua" w:cstheme="majorBidi"/>
        </w:rPr>
        <w:t>2024</w:t>
      </w:r>
      <w:r w:rsidR="002B5A0F" w:rsidRPr="00156F4F">
        <w:rPr>
          <w:rFonts w:ascii="Book Antiqua" w:hAnsi="Book Antiqua" w:cstheme="majorBidi"/>
        </w:rPr>
        <w:t xml:space="preserve"> – Political Science</w:t>
      </w:r>
      <w:r w:rsidR="002B5A0F" w:rsidRPr="00156F4F">
        <w:rPr>
          <w:rFonts w:ascii="Book Antiqua" w:hAnsi="Book Antiqua" w:cstheme="majorBidi"/>
          <w:b/>
          <w:bCs/>
        </w:rPr>
        <w:t xml:space="preserve"> - 100-150]</w:t>
      </w:r>
      <w:r w:rsidR="002B5A0F" w:rsidRPr="00156F4F">
        <w:rPr>
          <w:rFonts w:ascii="Book Antiqua" w:hAnsi="Book Antiqua" w:cstheme="majorBidi"/>
        </w:rPr>
        <w:t>.</w:t>
      </w:r>
    </w:p>
    <w:p w14:paraId="02DD39E6" w14:textId="07F004AF" w:rsidR="00DF0E39" w:rsidRPr="00156F4F" w:rsidRDefault="008820E8" w:rsidP="004D7462">
      <w:pPr>
        <w:pStyle w:val="Achievement"/>
        <w:numPr>
          <w:ilvl w:val="0"/>
          <w:numId w:val="6"/>
        </w:numPr>
        <w:ind w:right="0"/>
        <w:rPr>
          <w:rFonts w:ascii="Book Antiqua" w:hAnsi="Book Antiqua" w:cstheme="majorBidi"/>
        </w:rPr>
      </w:pPr>
      <w:r w:rsidRPr="00156F4F">
        <w:rPr>
          <w:rFonts w:ascii="Book Antiqua" w:hAnsi="Book Antiqua" w:cstheme="majorBidi"/>
          <w:i/>
          <w:iCs/>
        </w:rPr>
        <w:t>Wingate Academic</w:t>
      </w:r>
      <w:r w:rsidR="00DF0E39" w:rsidRPr="00156F4F">
        <w:rPr>
          <w:rFonts w:ascii="Book Antiqua" w:hAnsi="Book Antiqua" w:cstheme="majorBidi"/>
          <w:i/>
          <w:iCs/>
        </w:rPr>
        <w:t xml:space="preserve"> College</w:t>
      </w:r>
      <w:r w:rsidR="00DF0E39" w:rsidRPr="00156F4F">
        <w:rPr>
          <w:rFonts w:ascii="Book Antiqua" w:hAnsi="Book Antiqua" w:cstheme="majorBidi"/>
        </w:rPr>
        <w:t>, Wingate Institute (</w:t>
      </w:r>
      <w:r w:rsidR="00570607" w:rsidRPr="00156F4F">
        <w:rPr>
          <w:rFonts w:ascii="Book Antiqua" w:hAnsi="Book Antiqua" w:cstheme="majorBidi"/>
        </w:rPr>
        <w:t>2000</w:t>
      </w:r>
      <w:r w:rsidR="00DF0E39" w:rsidRPr="00156F4F">
        <w:rPr>
          <w:rFonts w:ascii="Book Antiqua" w:hAnsi="Book Antiqua" w:cstheme="majorBidi"/>
        </w:rPr>
        <w:t xml:space="preserve">-2013). </w:t>
      </w:r>
      <w:r w:rsidR="00A46AD9" w:rsidRPr="00156F4F">
        <w:rPr>
          <w:rFonts w:ascii="Book Antiqua" w:hAnsi="Book Antiqua" w:cstheme="majorBidi"/>
        </w:rPr>
        <w:t xml:space="preserve">Last </w:t>
      </w:r>
      <w:r w:rsidR="00B65243" w:rsidRPr="00156F4F">
        <w:rPr>
          <w:rFonts w:ascii="Book Antiqua" w:hAnsi="Book Antiqua" w:cstheme="majorBidi"/>
        </w:rPr>
        <w:t>position</w:t>
      </w:r>
      <w:r w:rsidR="006034DA" w:rsidRPr="00156F4F">
        <w:rPr>
          <w:rFonts w:ascii="Book Antiqua" w:hAnsi="Book Antiqua" w:cstheme="majorBidi"/>
        </w:rPr>
        <w:t xml:space="preserve"> held</w:t>
      </w:r>
      <w:r w:rsidR="00A46AD9" w:rsidRPr="00156F4F">
        <w:rPr>
          <w:rFonts w:ascii="Book Antiqua" w:hAnsi="Book Antiqua" w:cstheme="majorBidi"/>
        </w:rPr>
        <w:t xml:space="preserve"> - </w:t>
      </w:r>
      <w:r w:rsidR="00B968A4" w:rsidRPr="00156F4F">
        <w:rPr>
          <w:rFonts w:ascii="Book Antiqua" w:hAnsi="Book Antiqua" w:cstheme="majorBidi"/>
        </w:rPr>
        <w:t xml:space="preserve">Dean </w:t>
      </w:r>
      <w:r w:rsidR="0010212A" w:rsidRPr="00156F4F">
        <w:rPr>
          <w:rFonts w:ascii="Book Antiqua" w:hAnsi="Book Antiqua" w:cstheme="majorBidi"/>
        </w:rPr>
        <w:t xml:space="preserve">of </w:t>
      </w:r>
      <w:r w:rsidR="007C220E" w:rsidRPr="00156F4F">
        <w:rPr>
          <w:rFonts w:ascii="Book Antiqua" w:hAnsi="Book Antiqua" w:cstheme="majorBidi"/>
        </w:rPr>
        <w:t>C</w:t>
      </w:r>
      <w:r w:rsidR="0010212A" w:rsidRPr="00156F4F">
        <w:rPr>
          <w:rFonts w:ascii="Book Antiqua" w:hAnsi="Book Antiqua" w:cstheme="majorBidi"/>
        </w:rPr>
        <w:t xml:space="preserve">ollege </w:t>
      </w:r>
      <w:r w:rsidR="00B36EB4" w:rsidRPr="00156F4F">
        <w:rPr>
          <w:rFonts w:ascii="Book Antiqua" w:hAnsi="Book Antiqua" w:cstheme="majorBidi"/>
        </w:rPr>
        <w:t xml:space="preserve">and member of the Academic Board </w:t>
      </w:r>
      <w:r w:rsidR="00B968A4" w:rsidRPr="00156F4F">
        <w:rPr>
          <w:rFonts w:ascii="Book Antiqua" w:hAnsi="Book Antiqua" w:cstheme="majorBidi"/>
        </w:rPr>
        <w:t>(2011-2013).</w:t>
      </w:r>
    </w:p>
    <w:p w14:paraId="4CFC6179" w14:textId="77777777" w:rsidR="00AE3E8B" w:rsidRPr="00156F4F" w:rsidRDefault="00AE3E8B" w:rsidP="00CF7EE6">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Book Antiqua" w:hAnsi="Book Antiqua" w:cstheme="majorBidi"/>
          <w:b/>
          <w:bCs/>
          <w:u w:val="single"/>
        </w:rPr>
      </w:pPr>
    </w:p>
    <w:p w14:paraId="5BDF8A87" w14:textId="27DE4BC6" w:rsidR="00BB7D96" w:rsidRPr="00156F4F" w:rsidRDefault="009C540F" w:rsidP="00156F4F">
      <w:pPr>
        <w:spacing w:after="200" w:line="276" w:lineRule="auto"/>
        <w:rPr>
          <w:rFonts w:ascii="Book Antiqua" w:hAnsi="Book Antiqua" w:cstheme="majorBidi"/>
          <w:b/>
          <w:bCs/>
          <w:u w:val="single"/>
          <w:lang w:eastAsia="he-IL"/>
        </w:rPr>
      </w:pPr>
      <w:r w:rsidRPr="00156F4F">
        <w:rPr>
          <w:rFonts w:ascii="Book Antiqua" w:hAnsi="Book Antiqua" w:cstheme="majorBidi"/>
          <w:b/>
          <w:bCs/>
          <w:u w:val="single"/>
        </w:rPr>
        <w:t xml:space="preserve">Research </w:t>
      </w:r>
      <w:r w:rsidR="000228C9" w:rsidRPr="00156F4F">
        <w:rPr>
          <w:rFonts w:ascii="Book Antiqua" w:hAnsi="Book Antiqua" w:cstheme="majorBidi"/>
          <w:b/>
          <w:bCs/>
          <w:u w:val="single"/>
        </w:rPr>
        <w:t>Awards</w:t>
      </w:r>
      <w:r w:rsidR="00852CC7" w:rsidRPr="00156F4F">
        <w:rPr>
          <w:rFonts w:ascii="Book Antiqua" w:hAnsi="Book Antiqua" w:cstheme="majorBidi"/>
          <w:b/>
          <w:bCs/>
          <w:u w:val="single"/>
        </w:rPr>
        <w:t xml:space="preserve"> and Prizes</w:t>
      </w:r>
    </w:p>
    <w:tbl>
      <w:tblPr>
        <w:tblW w:w="15840" w:type="dxa"/>
        <w:tblLayout w:type="fixed"/>
        <w:tblLook w:val="0000" w:firstRow="0" w:lastRow="0" w:firstColumn="0" w:lastColumn="0" w:noHBand="0" w:noVBand="0"/>
      </w:tblPr>
      <w:tblGrid>
        <w:gridCol w:w="1384"/>
        <w:gridCol w:w="14456"/>
      </w:tblGrid>
      <w:tr w:rsidR="00105D78" w:rsidRPr="00156F4F" w14:paraId="3CCC2743" w14:textId="77777777" w:rsidTr="000E106B">
        <w:tc>
          <w:tcPr>
            <w:tcW w:w="1384" w:type="dxa"/>
          </w:tcPr>
          <w:p w14:paraId="7EBE56D0" w14:textId="3565E816" w:rsidR="00105D78" w:rsidRPr="00156F4F" w:rsidRDefault="00346EDF" w:rsidP="00346EDF">
            <w:pPr>
              <w:keepLines/>
              <w:suppressAutoHyphens/>
              <w:snapToGrid w:val="0"/>
              <w:spacing w:line="240" w:lineRule="atLeast"/>
              <w:rPr>
                <w:rFonts w:ascii="Book Antiqua" w:hAnsi="Book Antiqua" w:cstheme="majorBidi"/>
              </w:rPr>
            </w:pPr>
            <w:r>
              <w:rPr>
                <w:rFonts w:ascii="Book Antiqua" w:hAnsi="Book Antiqua" w:cstheme="majorBidi"/>
              </w:rPr>
              <w:t>July 2025</w:t>
            </w:r>
          </w:p>
        </w:tc>
        <w:tc>
          <w:tcPr>
            <w:tcW w:w="14456" w:type="dxa"/>
          </w:tcPr>
          <w:p w14:paraId="6715723B" w14:textId="39455F4D" w:rsidR="00105D78" w:rsidRPr="00156F4F" w:rsidRDefault="00346EDF" w:rsidP="00346EDF">
            <w:pPr>
              <w:keepLines/>
              <w:suppressAutoHyphens/>
              <w:snapToGrid w:val="0"/>
              <w:spacing w:line="240" w:lineRule="atLeast"/>
              <w:rPr>
                <w:rFonts w:ascii="Book Antiqua" w:hAnsi="Book Antiqua" w:cstheme="majorBidi"/>
              </w:rPr>
            </w:pPr>
            <w:r>
              <w:rPr>
                <w:rFonts w:ascii="Book Antiqua" w:hAnsi="Book Antiqua" w:cstheme="majorBidi"/>
              </w:rPr>
              <w:t xml:space="preserve">Reichman University </w:t>
            </w:r>
            <w:r>
              <w:rPr>
                <w:rFonts w:ascii="Book Antiqua" w:hAnsi="Book Antiqua" w:cstheme="majorBidi"/>
                <w:i/>
                <w:iCs/>
              </w:rPr>
              <w:t>Outstanding teaching</w:t>
            </w:r>
            <w:r>
              <w:rPr>
                <w:rFonts w:ascii="Book Antiqua" w:hAnsi="Book Antiqua" w:cstheme="majorBidi"/>
              </w:rPr>
              <w:t xml:space="preserve"> award [excellence prize of </w:t>
            </w:r>
            <w:r>
              <w:rPr>
                <w:rFonts w:ascii="Book Antiqua" w:hAnsi="Book Antiqua" w:cstheme="majorBidi"/>
                <w:b/>
                <w:bCs/>
              </w:rPr>
              <w:t>1750</w:t>
            </w:r>
            <w:r>
              <w:rPr>
                <w:rFonts w:ascii="Book Antiqua" w:hAnsi="Book Antiqua" w:cstheme="majorBidi"/>
              </w:rPr>
              <w:t>$].</w:t>
            </w:r>
          </w:p>
        </w:tc>
      </w:tr>
      <w:tr w:rsidR="00FF61FE" w:rsidRPr="00156F4F" w14:paraId="36198325" w14:textId="77777777" w:rsidTr="000E106B">
        <w:tc>
          <w:tcPr>
            <w:tcW w:w="1384" w:type="dxa"/>
          </w:tcPr>
          <w:p w14:paraId="1676D15D" w14:textId="01E7234C" w:rsidR="00FF61FE" w:rsidRPr="00156F4F" w:rsidRDefault="00DD1779" w:rsidP="000E106B">
            <w:pPr>
              <w:keepLines/>
              <w:suppressAutoHyphens/>
              <w:snapToGrid w:val="0"/>
              <w:spacing w:line="240" w:lineRule="atLeast"/>
              <w:rPr>
                <w:rFonts w:ascii="Book Antiqua" w:hAnsi="Book Antiqua" w:cstheme="majorBidi"/>
              </w:rPr>
            </w:pPr>
            <w:r w:rsidRPr="00156F4F">
              <w:rPr>
                <w:rFonts w:ascii="Book Antiqua" w:hAnsi="Book Antiqua" w:cstheme="majorBidi"/>
              </w:rPr>
              <w:t>Aug</w:t>
            </w:r>
            <w:r w:rsidR="00B36EB4" w:rsidRPr="00156F4F">
              <w:rPr>
                <w:rFonts w:ascii="Book Antiqua" w:hAnsi="Book Antiqua" w:cstheme="majorBidi"/>
              </w:rPr>
              <w:t>.</w:t>
            </w:r>
            <w:r w:rsidR="00FF61FE" w:rsidRPr="00156F4F">
              <w:rPr>
                <w:rFonts w:ascii="Book Antiqua" w:hAnsi="Book Antiqua" w:cstheme="majorBidi"/>
              </w:rPr>
              <w:t xml:space="preserve"> 2023</w:t>
            </w:r>
          </w:p>
        </w:tc>
        <w:tc>
          <w:tcPr>
            <w:tcW w:w="14456" w:type="dxa"/>
          </w:tcPr>
          <w:p w14:paraId="674AA7F0" w14:textId="67FF5900" w:rsidR="00FF61FE" w:rsidRPr="00156F4F" w:rsidRDefault="00DD1779" w:rsidP="000E106B">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6000$ </w:t>
            </w:r>
            <w:r w:rsidR="00894F50" w:rsidRPr="00156F4F">
              <w:rPr>
                <w:rFonts w:ascii="Book Antiqua" w:hAnsi="Book Antiqua" w:cstheme="majorBidi"/>
              </w:rPr>
              <w:t xml:space="preserve">  </w:t>
            </w:r>
            <w:r w:rsidR="004D7462" w:rsidRPr="00156F4F">
              <w:rPr>
                <w:rFonts w:ascii="Book Antiqua" w:hAnsi="Book Antiqua" w:cstheme="majorBidi"/>
                <w:u w:val="single"/>
              </w:rPr>
              <w:t>Three</w:t>
            </w:r>
            <w:r w:rsidR="000228C9" w:rsidRPr="00156F4F">
              <w:rPr>
                <w:rFonts w:ascii="Book Antiqua" w:hAnsi="Book Antiqua" w:cstheme="majorBidi"/>
              </w:rPr>
              <w:t xml:space="preserve"> </w:t>
            </w:r>
            <w:r w:rsidR="00FF61FE" w:rsidRPr="00156F4F">
              <w:rPr>
                <w:rFonts w:ascii="Book Antiqua" w:hAnsi="Book Antiqua" w:cstheme="majorBidi"/>
              </w:rPr>
              <w:t xml:space="preserve">top papers award, </w:t>
            </w:r>
            <w:r w:rsidR="000228C9" w:rsidRPr="00156F4F">
              <w:rPr>
                <w:rFonts w:ascii="Book Antiqua" w:hAnsi="Book Antiqua" w:cstheme="majorBidi"/>
              </w:rPr>
              <w:t xml:space="preserve">Reichman </w:t>
            </w:r>
            <w:r w:rsidR="00DA1B71" w:rsidRPr="00156F4F">
              <w:rPr>
                <w:rFonts w:ascii="Book Antiqua" w:hAnsi="Book Antiqua" w:cstheme="majorBidi"/>
              </w:rPr>
              <w:t>University</w:t>
            </w:r>
          </w:p>
        </w:tc>
      </w:tr>
      <w:tr w:rsidR="001475A4" w:rsidRPr="00156F4F" w14:paraId="2717C29B" w14:textId="77777777" w:rsidTr="0023710F">
        <w:tc>
          <w:tcPr>
            <w:tcW w:w="1384" w:type="dxa"/>
          </w:tcPr>
          <w:p w14:paraId="39311130" w14:textId="45BD82D1" w:rsidR="00A46AD9" w:rsidRPr="00156F4F" w:rsidRDefault="001E1E91"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Nov</w:t>
            </w:r>
            <w:r w:rsidR="00A46AD9" w:rsidRPr="00156F4F">
              <w:rPr>
                <w:rFonts w:ascii="Book Antiqua" w:hAnsi="Book Antiqua" w:cstheme="majorBidi"/>
              </w:rPr>
              <w:t>. 2022</w:t>
            </w:r>
          </w:p>
          <w:p w14:paraId="40F60F2B" w14:textId="49DCDDAD"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May 2022</w:t>
            </w:r>
          </w:p>
        </w:tc>
        <w:tc>
          <w:tcPr>
            <w:tcW w:w="14456" w:type="dxa"/>
          </w:tcPr>
          <w:p w14:paraId="37BF13E0" w14:textId="4ACD691A" w:rsidR="00A46AD9" w:rsidRPr="00156F4F" w:rsidRDefault="00FF61FE"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3</w:t>
            </w:r>
            <w:r w:rsidR="001E358B" w:rsidRPr="00156F4F">
              <w:rPr>
                <w:rFonts w:ascii="Book Antiqua" w:hAnsi="Book Antiqua" w:cstheme="majorBidi"/>
              </w:rPr>
              <w:t>3</w:t>
            </w:r>
            <w:r w:rsidRPr="00156F4F">
              <w:rPr>
                <w:rFonts w:ascii="Book Antiqua" w:hAnsi="Book Antiqua" w:cstheme="majorBidi"/>
              </w:rPr>
              <w:t xml:space="preserve">000$ </w:t>
            </w:r>
            <w:r w:rsidR="00A46AD9" w:rsidRPr="00156F4F">
              <w:rPr>
                <w:rFonts w:ascii="Book Antiqua" w:hAnsi="Book Antiqua" w:cstheme="majorBidi"/>
              </w:rPr>
              <w:t>Research Grant</w:t>
            </w:r>
            <w:r w:rsidR="00931B19" w:rsidRPr="00156F4F">
              <w:rPr>
                <w:rFonts w:ascii="Book Antiqua" w:hAnsi="Book Antiqua" w:cstheme="majorBidi"/>
              </w:rPr>
              <w:t xml:space="preserve"> (IFA, Crowd </w:t>
            </w:r>
            <w:r w:rsidR="0089682A" w:rsidRPr="00156F4F">
              <w:rPr>
                <w:rFonts w:ascii="Book Antiqua" w:hAnsi="Book Antiqua" w:cstheme="majorBidi"/>
              </w:rPr>
              <w:t xml:space="preserve">behavior </w:t>
            </w:r>
            <w:r w:rsidR="00DA1B71" w:rsidRPr="00156F4F">
              <w:rPr>
                <w:rFonts w:ascii="Book Antiqua" w:hAnsi="Book Antiqua" w:cstheme="majorBidi"/>
              </w:rPr>
              <w:t>&amp;</w:t>
            </w:r>
            <w:r w:rsidR="0089682A" w:rsidRPr="00156F4F">
              <w:rPr>
                <w:rFonts w:ascii="Book Antiqua" w:hAnsi="Book Antiqua" w:cstheme="majorBidi"/>
              </w:rPr>
              <w:t xml:space="preserve"> control</w:t>
            </w:r>
            <w:r w:rsidR="00931B19" w:rsidRPr="00156F4F">
              <w:rPr>
                <w:rFonts w:ascii="Book Antiqua" w:hAnsi="Book Antiqua" w:cstheme="majorBidi"/>
              </w:rPr>
              <w:t>)</w:t>
            </w:r>
          </w:p>
          <w:p w14:paraId="3AB0AE34" w14:textId="3DC8A1B5"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2000$ “Reichman University Top Paper” </w:t>
            </w:r>
            <w:r w:rsidR="00931B19" w:rsidRPr="00156F4F">
              <w:rPr>
                <w:rFonts w:ascii="Book Antiqua" w:hAnsi="Book Antiqua" w:cstheme="majorBidi"/>
              </w:rPr>
              <w:t>award</w:t>
            </w:r>
          </w:p>
        </w:tc>
      </w:tr>
      <w:tr w:rsidR="001475A4" w:rsidRPr="00156F4F" w14:paraId="08F13CB5" w14:textId="77777777" w:rsidTr="0023710F">
        <w:tc>
          <w:tcPr>
            <w:tcW w:w="1384" w:type="dxa"/>
          </w:tcPr>
          <w:p w14:paraId="6B6B3AB1" w14:textId="67516FDE"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May 2020</w:t>
            </w:r>
          </w:p>
          <w:p w14:paraId="1E03B9C2" w14:textId="21A2B74B"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May 2018</w:t>
            </w:r>
          </w:p>
        </w:tc>
        <w:tc>
          <w:tcPr>
            <w:tcW w:w="14456" w:type="dxa"/>
          </w:tcPr>
          <w:p w14:paraId="7309A8F5" w14:textId="58812606" w:rsidR="001475A4" w:rsidRPr="00156F4F" w:rsidRDefault="001475A4" w:rsidP="001475A4">
            <w:pPr>
              <w:keepLines/>
              <w:suppressAutoHyphens/>
              <w:snapToGrid w:val="0"/>
              <w:spacing w:line="240" w:lineRule="atLeast"/>
              <w:rPr>
                <w:rFonts w:ascii="Book Antiqua" w:hAnsi="Book Antiqua" w:cstheme="majorBidi"/>
              </w:rPr>
            </w:pPr>
            <w:bookmarkStart w:id="2" w:name="OLE_LINK73"/>
            <w:bookmarkStart w:id="3" w:name="OLE_LINK74"/>
            <w:r w:rsidRPr="00156F4F">
              <w:rPr>
                <w:rFonts w:ascii="Book Antiqua" w:hAnsi="Book Antiqua" w:cstheme="majorBidi"/>
              </w:rPr>
              <w:t xml:space="preserve">2000$ </w:t>
            </w:r>
            <w:bookmarkEnd w:id="2"/>
            <w:bookmarkEnd w:id="3"/>
            <w:r w:rsidRPr="00156F4F">
              <w:rPr>
                <w:rFonts w:ascii="Book Antiqua" w:hAnsi="Book Antiqua" w:cstheme="majorBidi"/>
              </w:rPr>
              <w:t xml:space="preserve">“IDC’s Top Paper </w:t>
            </w:r>
            <w:r w:rsidR="00931B19" w:rsidRPr="00156F4F">
              <w:rPr>
                <w:rFonts w:ascii="Book Antiqua" w:hAnsi="Book Antiqua" w:cstheme="majorBidi"/>
              </w:rPr>
              <w:t>award</w:t>
            </w:r>
            <w:r w:rsidRPr="00156F4F">
              <w:rPr>
                <w:rFonts w:ascii="Book Antiqua" w:hAnsi="Book Antiqua" w:cstheme="majorBidi"/>
              </w:rPr>
              <w:t>, IDC</w:t>
            </w:r>
          </w:p>
          <w:p w14:paraId="0FFA1B2D" w14:textId="3AFF1934"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2500 “IDC’s</w:t>
            </w:r>
            <w:r w:rsidR="00683E64" w:rsidRPr="00156F4F">
              <w:rPr>
                <w:rFonts w:ascii="Book Antiqua" w:hAnsi="Book Antiqua" w:cstheme="majorBidi"/>
              </w:rPr>
              <w:t xml:space="preserve"> </w:t>
            </w:r>
            <w:r w:rsidRPr="00156F4F">
              <w:rPr>
                <w:rFonts w:ascii="Book Antiqua" w:hAnsi="Book Antiqua" w:cstheme="majorBidi"/>
              </w:rPr>
              <w:t xml:space="preserve">Top Paper </w:t>
            </w:r>
            <w:r w:rsidR="00931B19" w:rsidRPr="00156F4F">
              <w:rPr>
                <w:rFonts w:ascii="Book Antiqua" w:hAnsi="Book Antiqua" w:cstheme="majorBidi"/>
              </w:rPr>
              <w:t>award</w:t>
            </w:r>
            <w:r w:rsidRPr="00156F4F">
              <w:rPr>
                <w:rFonts w:ascii="Book Antiqua" w:hAnsi="Book Antiqua" w:cstheme="majorBidi"/>
              </w:rPr>
              <w:t>, IDC</w:t>
            </w:r>
          </w:p>
        </w:tc>
      </w:tr>
      <w:tr w:rsidR="001475A4" w:rsidRPr="00156F4F" w14:paraId="318AAE97" w14:textId="77777777" w:rsidTr="0023710F">
        <w:tc>
          <w:tcPr>
            <w:tcW w:w="1384" w:type="dxa"/>
          </w:tcPr>
          <w:p w14:paraId="0AB2FD5C" w14:textId="77777777"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May 2015 </w:t>
            </w:r>
          </w:p>
        </w:tc>
        <w:tc>
          <w:tcPr>
            <w:tcW w:w="14456" w:type="dxa"/>
          </w:tcPr>
          <w:p w14:paraId="0FAE6CA5" w14:textId="6697F686"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5000$ </w:t>
            </w:r>
            <w:r w:rsidRPr="00156F4F">
              <w:rPr>
                <w:rFonts w:ascii="Book Antiqua" w:hAnsi="Book Antiqua" w:cstheme="majorBidi"/>
                <w:u w:val="single"/>
              </w:rPr>
              <w:t>two</w:t>
            </w:r>
            <w:r w:rsidRPr="00156F4F">
              <w:rPr>
                <w:rFonts w:ascii="Book Antiqua" w:hAnsi="Book Antiqua" w:cstheme="majorBidi"/>
              </w:rPr>
              <w:t xml:space="preserve"> </w:t>
            </w:r>
            <w:bookmarkStart w:id="4" w:name="OLE_LINK50"/>
            <w:bookmarkStart w:id="5" w:name="OLE_LINK51"/>
            <w:r w:rsidRPr="00156F4F">
              <w:rPr>
                <w:rFonts w:ascii="Book Antiqua" w:hAnsi="Book Antiqua" w:cstheme="majorBidi"/>
              </w:rPr>
              <w:t xml:space="preserve">“A” journal top papers </w:t>
            </w:r>
            <w:r w:rsidR="00931B19" w:rsidRPr="00156F4F">
              <w:rPr>
                <w:rFonts w:ascii="Book Antiqua" w:hAnsi="Book Antiqua" w:cstheme="majorBidi"/>
              </w:rPr>
              <w:t>award</w:t>
            </w:r>
            <w:r w:rsidRPr="00156F4F">
              <w:rPr>
                <w:rFonts w:ascii="Book Antiqua" w:hAnsi="Book Antiqua" w:cstheme="majorBidi"/>
              </w:rPr>
              <w:t>, IDC</w:t>
            </w:r>
            <w:bookmarkEnd w:id="4"/>
            <w:bookmarkEnd w:id="5"/>
          </w:p>
        </w:tc>
      </w:tr>
      <w:tr w:rsidR="001475A4" w:rsidRPr="00156F4F" w14:paraId="3BA7C6C6" w14:textId="77777777" w:rsidTr="0023710F">
        <w:tc>
          <w:tcPr>
            <w:tcW w:w="1384" w:type="dxa"/>
          </w:tcPr>
          <w:p w14:paraId="488436B5" w14:textId="77777777"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May 2014</w:t>
            </w:r>
          </w:p>
        </w:tc>
        <w:tc>
          <w:tcPr>
            <w:tcW w:w="14456" w:type="dxa"/>
          </w:tcPr>
          <w:p w14:paraId="13338CA8" w14:textId="3E57A94D"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2500$ “A” Journal paper </w:t>
            </w:r>
            <w:r w:rsidR="00931B19" w:rsidRPr="00156F4F">
              <w:rPr>
                <w:rFonts w:ascii="Book Antiqua" w:hAnsi="Book Antiqua" w:cstheme="majorBidi"/>
              </w:rPr>
              <w:t>award</w:t>
            </w:r>
            <w:r w:rsidRPr="00156F4F">
              <w:rPr>
                <w:rFonts w:ascii="Book Antiqua" w:hAnsi="Book Antiqua" w:cstheme="majorBidi"/>
              </w:rPr>
              <w:t>, IDC</w:t>
            </w:r>
          </w:p>
        </w:tc>
      </w:tr>
      <w:tr w:rsidR="001475A4" w:rsidRPr="00156F4F" w14:paraId="2F1EB182" w14:textId="77777777" w:rsidTr="0043041B">
        <w:tc>
          <w:tcPr>
            <w:tcW w:w="1350" w:type="dxa"/>
          </w:tcPr>
          <w:p w14:paraId="29D23A2E" w14:textId="1A4AC531"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Apr. 2013</w:t>
            </w:r>
          </w:p>
        </w:tc>
        <w:tc>
          <w:tcPr>
            <w:tcW w:w="14456" w:type="dxa"/>
          </w:tcPr>
          <w:p w14:paraId="010EC816" w14:textId="77777777" w:rsidR="001475A4" w:rsidRPr="00156F4F" w:rsidRDefault="001475A4" w:rsidP="001475A4">
            <w:pPr>
              <w:keepLines/>
              <w:suppressAutoHyphens/>
              <w:snapToGrid w:val="0"/>
              <w:spacing w:line="240" w:lineRule="atLeast"/>
              <w:rPr>
                <w:rFonts w:ascii="Book Antiqua" w:hAnsi="Book Antiqua" w:cstheme="majorBidi"/>
              </w:rPr>
            </w:pPr>
            <w:proofErr w:type="spellStart"/>
            <w:r w:rsidRPr="00156F4F">
              <w:rPr>
                <w:rFonts w:ascii="Book Antiqua" w:hAnsi="Book Antiqua" w:cstheme="majorBidi"/>
              </w:rPr>
              <w:t>Mofet</w:t>
            </w:r>
            <w:proofErr w:type="spellEnd"/>
            <w:r w:rsidRPr="00156F4F">
              <w:rPr>
                <w:rFonts w:ascii="Book Antiqua" w:hAnsi="Book Antiqua" w:cstheme="majorBidi"/>
              </w:rPr>
              <w:t xml:space="preserve"> Institute research grant 4750$ (13000 NIS).</w:t>
            </w:r>
          </w:p>
        </w:tc>
      </w:tr>
      <w:tr w:rsidR="001475A4" w:rsidRPr="00156F4F" w14:paraId="7026F969" w14:textId="77777777" w:rsidTr="00852CC7">
        <w:trPr>
          <w:trHeight w:val="573"/>
        </w:trPr>
        <w:tc>
          <w:tcPr>
            <w:tcW w:w="1350" w:type="dxa"/>
          </w:tcPr>
          <w:p w14:paraId="478CA6F0" w14:textId="1AB26174"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Feb. 2002 </w:t>
            </w:r>
          </w:p>
        </w:tc>
        <w:tc>
          <w:tcPr>
            <w:tcW w:w="14456" w:type="dxa"/>
          </w:tcPr>
          <w:p w14:paraId="378111BC" w14:textId="77777777"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i/>
              </w:rPr>
              <w:t>Laureus Sport for Good</w:t>
            </w:r>
            <w:r w:rsidRPr="00156F4F">
              <w:rPr>
                <w:rFonts w:ascii="Book Antiqua" w:hAnsi="Book Antiqua" w:cstheme="majorBidi"/>
              </w:rPr>
              <w:t xml:space="preserve"> </w:t>
            </w:r>
            <w:r w:rsidRPr="00156F4F">
              <w:rPr>
                <w:rFonts w:ascii="Book Antiqua" w:hAnsi="Book Antiqua" w:cstheme="majorBidi"/>
                <w:i/>
                <w:iCs/>
              </w:rPr>
              <w:t>Foundation</w:t>
            </w:r>
            <w:r w:rsidRPr="00156F4F">
              <w:rPr>
                <w:rFonts w:ascii="Book Antiqua" w:hAnsi="Book Antiqua" w:cstheme="majorBidi"/>
              </w:rPr>
              <w:t xml:space="preserve">, Peres Centre for Peace and  </w:t>
            </w:r>
          </w:p>
          <w:p w14:paraId="182F784E" w14:textId="398457C7"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 xml:space="preserve">the University of Vermont Joint venture </w:t>
            </w:r>
            <w:r w:rsidRPr="00156F4F">
              <w:rPr>
                <w:rFonts w:ascii="Book Antiqua" w:hAnsi="Book Antiqua" w:cstheme="majorBidi"/>
                <w:i/>
              </w:rPr>
              <w:t xml:space="preserve">Peace via Sport </w:t>
            </w:r>
            <w:r w:rsidRPr="00156F4F">
              <w:rPr>
                <w:rFonts w:ascii="Book Antiqua" w:hAnsi="Book Antiqua" w:cstheme="majorBidi"/>
                <w:iCs/>
              </w:rPr>
              <w:t>Project</w:t>
            </w:r>
            <w:r w:rsidRPr="00156F4F">
              <w:rPr>
                <w:rFonts w:ascii="Book Antiqua" w:hAnsi="Book Antiqua" w:cstheme="majorBidi"/>
              </w:rPr>
              <w:t xml:space="preserve"> – $101,300.</w:t>
            </w:r>
          </w:p>
        </w:tc>
      </w:tr>
      <w:tr w:rsidR="001475A4" w:rsidRPr="00156F4F" w14:paraId="5E965FEA" w14:textId="77777777" w:rsidTr="0043041B">
        <w:tc>
          <w:tcPr>
            <w:tcW w:w="1384" w:type="dxa"/>
          </w:tcPr>
          <w:p w14:paraId="223B3060" w14:textId="77777777" w:rsidR="001475A4" w:rsidRPr="00156F4F" w:rsidRDefault="001475A4" w:rsidP="001475A4">
            <w:pPr>
              <w:keepLines/>
              <w:suppressAutoHyphens/>
              <w:snapToGrid w:val="0"/>
              <w:spacing w:line="240" w:lineRule="atLeast"/>
              <w:rPr>
                <w:rFonts w:ascii="Book Antiqua" w:hAnsi="Book Antiqua" w:cstheme="majorBidi"/>
              </w:rPr>
            </w:pPr>
            <w:r w:rsidRPr="00156F4F">
              <w:rPr>
                <w:rFonts w:ascii="Book Antiqua" w:hAnsi="Book Antiqua" w:cstheme="majorBidi"/>
              </w:rPr>
              <w:t>1997-1999</w:t>
            </w:r>
          </w:p>
        </w:tc>
        <w:tc>
          <w:tcPr>
            <w:tcW w:w="14456" w:type="dxa"/>
          </w:tcPr>
          <w:p w14:paraId="53BB96D6" w14:textId="1D74E443" w:rsidR="001475A4" w:rsidRPr="00156F4F" w:rsidRDefault="001475A4" w:rsidP="001475A4">
            <w:pPr>
              <w:keepLines/>
              <w:suppressAutoHyphens/>
              <w:snapToGrid w:val="0"/>
              <w:spacing w:line="240" w:lineRule="atLeast"/>
              <w:rPr>
                <w:rFonts w:ascii="Book Antiqua" w:hAnsi="Book Antiqua" w:cstheme="majorBidi"/>
                <w:i/>
              </w:rPr>
            </w:pPr>
            <w:r w:rsidRPr="00156F4F">
              <w:rPr>
                <w:rFonts w:ascii="Book Antiqua" w:hAnsi="Book Antiqua" w:cstheme="majorBidi"/>
              </w:rPr>
              <w:t>Leicester University</w:t>
            </w:r>
            <w:r w:rsidRPr="00156F4F">
              <w:rPr>
                <w:rFonts w:ascii="Book Antiqua" w:hAnsi="Book Antiqua" w:cstheme="majorBidi"/>
                <w:i/>
              </w:rPr>
              <w:t xml:space="preserve"> PhD Open Scholarship </w:t>
            </w:r>
            <w:r w:rsidRPr="00156F4F">
              <w:rPr>
                <w:rFonts w:ascii="Book Antiqua" w:hAnsi="Book Antiqua" w:cstheme="majorBidi"/>
                <w:iCs/>
              </w:rPr>
              <w:t>(18,648</w:t>
            </w:r>
            <w:r w:rsidRPr="00156F4F">
              <w:rPr>
                <w:rFonts w:ascii="Book Antiqua" w:hAnsi="Book Antiqua" w:cstheme="majorBidi"/>
                <w:i/>
              </w:rPr>
              <w:t xml:space="preserve"> </w:t>
            </w:r>
            <w:r w:rsidRPr="00156F4F">
              <w:rPr>
                <w:rFonts w:ascii="Book Antiqua" w:hAnsi="Book Antiqua" w:cstheme="majorBidi"/>
                <w:iCs/>
              </w:rPr>
              <w:t>GPB</w:t>
            </w:r>
            <w:r w:rsidRPr="00156F4F">
              <w:rPr>
                <w:rFonts w:ascii="Book Antiqua" w:hAnsi="Book Antiqua" w:cstheme="majorBidi"/>
                <w:i/>
              </w:rPr>
              <w:t xml:space="preserve"> – </w:t>
            </w:r>
            <w:r w:rsidRPr="00156F4F">
              <w:rPr>
                <w:rFonts w:ascii="Book Antiqua" w:hAnsi="Book Antiqua" w:cstheme="majorBidi"/>
                <w:iCs/>
              </w:rPr>
              <w:t>£6216</w:t>
            </w:r>
            <w:r w:rsidRPr="00156F4F">
              <w:rPr>
                <w:rFonts w:ascii="Book Antiqua" w:hAnsi="Book Antiqua" w:cstheme="majorBidi"/>
                <w:b/>
                <w:bCs/>
                <w:iCs/>
              </w:rPr>
              <w:t xml:space="preserve"> </w:t>
            </w:r>
            <w:r w:rsidRPr="00156F4F">
              <w:rPr>
                <w:rFonts w:ascii="Book Antiqua" w:hAnsi="Book Antiqua" w:cstheme="majorBidi"/>
                <w:iCs/>
              </w:rPr>
              <w:t>per annum)</w:t>
            </w:r>
            <w:r w:rsidRPr="00156F4F">
              <w:rPr>
                <w:rFonts w:ascii="Book Antiqua" w:hAnsi="Book Antiqua" w:cstheme="majorBidi"/>
                <w:i/>
              </w:rPr>
              <w:t>.</w:t>
            </w:r>
          </w:p>
        </w:tc>
      </w:tr>
    </w:tbl>
    <w:p w14:paraId="49EA7B7C" w14:textId="77777777" w:rsidR="00810AD8" w:rsidRPr="00156F4F" w:rsidRDefault="00810AD8" w:rsidP="00CF7EE6">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Book Antiqua" w:hAnsi="Book Antiqua" w:cstheme="majorBidi"/>
          <w:b/>
          <w:bCs/>
          <w:u w:val="single"/>
          <w:lang w:val="en-US"/>
        </w:rPr>
      </w:pPr>
    </w:p>
    <w:p w14:paraId="09F4495B" w14:textId="5472184D" w:rsidR="0027052F" w:rsidRPr="00156F4F" w:rsidRDefault="00BB7D96" w:rsidP="00931B19">
      <w:pPr>
        <w:spacing w:after="200" w:line="276" w:lineRule="auto"/>
        <w:rPr>
          <w:rFonts w:ascii="Book Antiqua" w:hAnsi="Book Antiqua" w:cstheme="majorBidi"/>
          <w:b/>
          <w:bCs/>
          <w:u w:val="single"/>
          <w:rtl/>
        </w:rPr>
      </w:pPr>
      <w:r w:rsidRPr="00156F4F">
        <w:rPr>
          <w:rFonts w:ascii="Book Antiqua" w:hAnsi="Book Antiqua" w:cstheme="majorBidi"/>
          <w:b/>
          <w:bCs/>
          <w:u w:val="single"/>
        </w:rPr>
        <w:t>Other Academic Activities</w:t>
      </w:r>
      <w:r w:rsidR="003F215F" w:rsidRPr="00156F4F">
        <w:rPr>
          <w:rFonts w:ascii="Book Antiqua" w:hAnsi="Book Antiqua" w:cstheme="majorBidi"/>
          <w:b/>
          <w:bCs/>
          <w:u w:val="single"/>
        </w:rPr>
        <w:t xml:space="preserve"> </w:t>
      </w:r>
      <w:r w:rsidR="00F72D6E" w:rsidRPr="00156F4F">
        <w:rPr>
          <w:rFonts w:ascii="Book Antiqua" w:hAnsi="Book Antiqua" w:cstheme="majorBidi"/>
          <w:b/>
          <w:bCs/>
          <w:u w:val="single"/>
        </w:rPr>
        <w:t>and Services</w:t>
      </w:r>
    </w:p>
    <w:p w14:paraId="5379104D" w14:textId="77777777" w:rsidR="009B7F1C" w:rsidRPr="00156F4F" w:rsidRDefault="009B7F1C" w:rsidP="009B7F1C">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 xml:space="preserve">Founder &amp; Head, </w:t>
      </w:r>
      <w:r w:rsidRPr="00156F4F">
        <w:rPr>
          <w:rFonts w:ascii="Book Antiqua" w:hAnsi="Book Antiqua" w:cstheme="majorBidi"/>
          <w:i/>
          <w:iCs/>
        </w:rPr>
        <w:t>Sport, Media and Society</w:t>
      </w:r>
      <w:r w:rsidRPr="00156F4F">
        <w:rPr>
          <w:rFonts w:ascii="Book Antiqua" w:hAnsi="Book Antiqua" w:cstheme="majorBidi"/>
        </w:rPr>
        <w:t xml:space="preserve"> (SMS) Lab, School of Communication, Reichman University (IDC), Herzliya (2014- present). </w:t>
      </w:r>
    </w:p>
    <w:p w14:paraId="2F4093F3" w14:textId="34FF4CD7" w:rsidR="0071465B" w:rsidRPr="00156F4F" w:rsidRDefault="0071465B" w:rsidP="00CF151C">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 xml:space="preserve">Academic adviser, MA </w:t>
      </w:r>
      <w:r w:rsidR="00F72D6E" w:rsidRPr="00156F4F">
        <w:rPr>
          <w:rFonts w:ascii="Book Antiqua" w:hAnsi="Book Antiqua" w:cstheme="majorBidi"/>
        </w:rPr>
        <w:t>program</w:t>
      </w:r>
      <w:r w:rsidR="00FE5271" w:rsidRPr="00156F4F">
        <w:rPr>
          <w:rFonts w:ascii="Book Antiqua" w:hAnsi="Book Antiqua" w:cstheme="majorBidi"/>
        </w:rPr>
        <w:t xml:space="preserve"> [Communication</w:t>
      </w:r>
      <w:r w:rsidR="00F72D6E" w:rsidRPr="00156F4F">
        <w:rPr>
          <w:rFonts w:ascii="Book Antiqua" w:hAnsi="Book Antiqua" w:cstheme="majorBidi"/>
        </w:rPr>
        <w:t xml:space="preserve"> </w:t>
      </w:r>
      <w:r w:rsidR="00F41266" w:rsidRPr="00156F4F">
        <w:rPr>
          <w:rFonts w:ascii="Book Antiqua" w:hAnsi="Book Antiqua" w:cstheme="majorBidi"/>
        </w:rPr>
        <w:t>&amp;</w:t>
      </w:r>
      <w:r w:rsidR="00F72D6E" w:rsidRPr="00156F4F">
        <w:rPr>
          <w:rFonts w:ascii="Book Antiqua" w:hAnsi="Book Antiqua" w:cstheme="majorBidi"/>
        </w:rPr>
        <w:t xml:space="preserve"> New Media]</w:t>
      </w:r>
      <w:r w:rsidR="00480829" w:rsidRPr="00156F4F">
        <w:rPr>
          <w:rFonts w:ascii="Book Antiqua" w:hAnsi="Book Antiqua" w:cstheme="majorBidi"/>
        </w:rPr>
        <w:t xml:space="preserve">, </w:t>
      </w:r>
      <w:r w:rsidR="00C829F6" w:rsidRPr="00156F4F">
        <w:rPr>
          <w:rFonts w:ascii="Book Antiqua" w:hAnsi="Book Antiqua" w:cstheme="majorBidi"/>
        </w:rPr>
        <w:t xml:space="preserve">Ofer </w:t>
      </w:r>
      <w:r w:rsidR="00480829" w:rsidRPr="00156F4F">
        <w:rPr>
          <w:rFonts w:ascii="Book Antiqua" w:hAnsi="Book Antiqua" w:cstheme="majorBidi"/>
        </w:rPr>
        <w:t>School of Communication</w:t>
      </w:r>
      <w:r w:rsidRPr="00156F4F">
        <w:rPr>
          <w:rFonts w:ascii="Book Antiqua" w:hAnsi="Book Antiqua" w:cstheme="majorBidi"/>
        </w:rPr>
        <w:t xml:space="preserve">, </w:t>
      </w:r>
      <w:r w:rsidR="00CA57CD" w:rsidRPr="00156F4F">
        <w:rPr>
          <w:rFonts w:ascii="Book Antiqua" w:hAnsi="Book Antiqua" w:cstheme="majorBidi"/>
        </w:rPr>
        <w:t xml:space="preserve">Reichman University (IDC), </w:t>
      </w:r>
      <w:r w:rsidRPr="00156F4F">
        <w:rPr>
          <w:rFonts w:ascii="Book Antiqua" w:hAnsi="Book Antiqua" w:cstheme="majorBidi"/>
        </w:rPr>
        <w:t xml:space="preserve">Herzliya (2013- </w:t>
      </w:r>
      <w:r w:rsidR="00A42D61" w:rsidRPr="00156F4F">
        <w:rPr>
          <w:rFonts w:ascii="Book Antiqua" w:hAnsi="Book Antiqua" w:cstheme="majorBidi"/>
        </w:rPr>
        <w:t>2020</w:t>
      </w:r>
      <w:r w:rsidRPr="00156F4F">
        <w:rPr>
          <w:rFonts w:ascii="Book Antiqua" w:hAnsi="Book Antiqua" w:cstheme="majorBidi"/>
        </w:rPr>
        <w:t xml:space="preserve">). </w:t>
      </w:r>
    </w:p>
    <w:p w14:paraId="0D814C87" w14:textId="27FDDC66" w:rsidR="00475821" w:rsidRPr="00156F4F" w:rsidRDefault="00B968A4" w:rsidP="00D21DD6">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Co-founder</w:t>
      </w:r>
      <w:r w:rsidR="00CB4D72" w:rsidRPr="00156F4F">
        <w:rPr>
          <w:rFonts w:ascii="Book Antiqua" w:hAnsi="Book Antiqua" w:cstheme="majorBidi"/>
        </w:rPr>
        <w:t xml:space="preserve"> </w:t>
      </w:r>
      <w:r w:rsidRPr="00156F4F">
        <w:rPr>
          <w:rFonts w:ascii="Book Antiqua" w:hAnsi="Book Antiqua" w:cstheme="majorBidi"/>
        </w:rPr>
        <w:t xml:space="preserve">&amp; </w:t>
      </w:r>
      <w:r w:rsidR="006B28AA" w:rsidRPr="00156F4F">
        <w:rPr>
          <w:rFonts w:ascii="Book Antiqua" w:hAnsi="Book Antiqua" w:cstheme="majorBidi"/>
        </w:rPr>
        <w:t>S</w:t>
      </w:r>
      <w:r w:rsidR="0068088D" w:rsidRPr="00156F4F">
        <w:rPr>
          <w:rFonts w:ascii="Book Antiqua" w:hAnsi="Book Antiqua" w:cstheme="majorBidi"/>
        </w:rPr>
        <w:t xml:space="preserve">enior </w:t>
      </w:r>
      <w:r w:rsidR="006B28AA" w:rsidRPr="00156F4F">
        <w:rPr>
          <w:rFonts w:ascii="Book Antiqua" w:hAnsi="Book Antiqua" w:cstheme="majorBidi"/>
        </w:rPr>
        <w:t>R</w:t>
      </w:r>
      <w:r w:rsidR="00CB4D72" w:rsidRPr="00156F4F">
        <w:rPr>
          <w:rFonts w:ascii="Book Antiqua" w:hAnsi="Book Antiqua" w:cstheme="majorBidi"/>
        </w:rPr>
        <w:t>esearcher</w:t>
      </w:r>
      <w:r w:rsidR="00475821" w:rsidRPr="00156F4F">
        <w:rPr>
          <w:rFonts w:ascii="Book Antiqua" w:hAnsi="Book Antiqua" w:cstheme="majorBidi"/>
        </w:rPr>
        <w:t>, Psychology of Sport</w:t>
      </w:r>
      <w:r w:rsidR="00984C43" w:rsidRPr="00156F4F">
        <w:rPr>
          <w:rFonts w:ascii="Book Antiqua" w:hAnsi="Book Antiqua" w:cstheme="majorBidi"/>
        </w:rPr>
        <w:t>,</w:t>
      </w:r>
      <w:r w:rsidR="00475821" w:rsidRPr="00156F4F">
        <w:rPr>
          <w:rFonts w:ascii="Book Antiqua" w:hAnsi="Book Antiqua" w:cstheme="majorBidi"/>
        </w:rPr>
        <w:t xml:space="preserve"> MA </w:t>
      </w:r>
      <w:r w:rsidR="00ED71D3" w:rsidRPr="00156F4F">
        <w:rPr>
          <w:rFonts w:ascii="Book Antiqua" w:hAnsi="Book Antiqua" w:cstheme="majorBidi"/>
        </w:rPr>
        <w:t xml:space="preserve">[Social Psychology] </w:t>
      </w:r>
      <w:r w:rsidR="0036723A" w:rsidRPr="00156F4F">
        <w:rPr>
          <w:rFonts w:ascii="Book Antiqua" w:hAnsi="Book Antiqua" w:cstheme="majorBidi"/>
        </w:rPr>
        <w:t>specialization</w:t>
      </w:r>
      <w:r w:rsidR="00475821" w:rsidRPr="00156F4F">
        <w:rPr>
          <w:rFonts w:ascii="Book Antiqua" w:hAnsi="Book Antiqua" w:cstheme="majorBidi"/>
        </w:rPr>
        <w:t xml:space="preserve">. </w:t>
      </w:r>
      <w:r w:rsidR="00CB4D72" w:rsidRPr="00156F4F">
        <w:rPr>
          <w:rFonts w:ascii="Book Antiqua" w:hAnsi="Book Antiqua" w:cstheme="majorBidi"/>
        </w:rPr>
        <w:t xml:space="preserve">Baruch </w:t>
      </w:r>
      <w:proofErr w:type="spellStart"/>
      <w:r w:rsidR="00CB4D72" w:rsidRPr="00156F4F">
        <w:rPr>
          <w:rFonts w:ascii="Book Antiqua" w:hAnsi="Book Antiqua" w:cstheme="majorBidi"/>
        </w:rPr>
        <w:t>Ivcher</w:t>
      </w:r>
      <w:proofErr w:type="spellEnd"/>
      <w:r w:rsidR="00CB4D72" w:rsidRPr="00156F4F">
        <w:rPr>
          <w:rFonts w:ascii="Book Antiqua" w:hAnsi="Book Antiqua" w:cstheme="majorBidi"/>
        </w:rPr>
        <w:t xml:space="preserve"> </w:t>
      </w:r>
      <w:r w:rsidR="00984C43" w:rsidRPr="00156F4F">
        <w:rPr>
          <w:rFonts w:ascii="Book Antiqua" w:hAnsi="Book Antiqua" w:cstheme="majorBidi"/>
        </w:rPr>
        <w:t xml:space="preserve">School of </w:t>
      </w:r>
      <w:r w:rsidR="00475821" w:rsidRPr="00156F4F">
        <w:rPr>
          <w:rFonts w:ascii="Book Antiqua" w:hAnsi="Book Antiqua" w:cstheme="majorBidi"/>
        </w:rPr>
        <w:t xml:space="preserve">Psychology </w:t>
      </w:r>
      <w:r w:rsidR="00DC3E25" w:rsidRPr="00156F4F">
        <w:rPr>
          <w:rFonts w:ascii="Book Antiqua" w:hAnsi="Book Antiqua" w:cstheme="majorBidi"/>
        </w:rPr>
        <w:t>IDC</w:t>
      </w:r>
      <w:r w:rsidR="00ED71D3" w:rsidRPr="00156F4F">
        <w:rPr>
          <w:rFonts w:ascii="Book Antiqua" w:hAnsi="Book Antiqua" w:cstheme="majorBidi"/>
        </w:rPr>
        <w:t>, Herzliya (201</w:t>
      </w:r>
      <w:r w:rsidRPr="00156F4F">
        <w:rPr>
          <w:rFonts w:ascii="Book Antiqua" w:hAnsi="Book Antiqua" w:cstheme="majorBidi"/>
        </w:rPr>
        <w:t>7</w:t>
      </w:r>
      <w:r w:rsidR="00ED71D3" w:rsidRPr="00156F4F">
        <w:rPr>
          <w:rFonts w:ascii="Book Antiqua" w:hAnsi="Book Antiqua" w:cstheme="majorBidi"/>
        </w:rPr>
        <w:t>- present).</w:t>
      </w:r>
    </w:p>
    <w:p w14:paraId="29BB49BA" w14:textId="1D41C6AD" w:rsidR="0068088D" w:rsidRPr="00156F4F" w:rsidRDefault="0068088D" w:rsidP="0068088D">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 xml:space="preserve">Senior research associate, </w:t>
      </w:r>
      <w:r w:rsidRPr="00156F4F">
        <w:rPr>
          <w:rFonts w:ascii="Book Antiqua" w:hAnsi="Book Antiqua" w:cstheme="majorBidi"/>
          <w:i/>
          <w:iCs/>
        </w:rPr>
        <w:t>Int. Institute for Counter-Terrorism</w:t>
      </w:r>
      <w:r w:rsidRPr="00156F4F">
        <w:rPr>
          <w:rFonts w:ascii="Book Antiqua" w:hAnsi="Book Antiqua" w:cstheme="majorBidi"/>
        </w:rPr>
        <w:t xml:space="preserve"> (ICT), </w:t>
      </w:r>
      <w:r w:rsidR="000763A6" w:rsidRPr="00156F4F">
        <w:rPr>
          <w:rFonts w:ascii="Book Antiqua" w:hAnsi="Book Antiqua" w:cstheme="majorBidi"/>
        </w:rPr>
        <w:t>Lauder School of Government</w:t>
      </w:r>
      <w:r w:rsidRPr="00156F4F">
        <w:rPr>
          <w:rFonts w:ascii="Book Antiqua" w:hAnsi="Book Antiqua" w:cstheme="majorBidi"/>
        </w:rPr>
        <w:t xml:space="preserve">, </w:t>
      </w:r>
      <w:r w:rsidR="00CA57CD" w:rsidRPr="00156F4F">
        <w:rPr>
          <w:rFonts w:ascii="Book Antiqua" w:hAnsi="Book Antiqua" w:cstheme="majorBidi"/>
        </w:rPr>
        <w:t xml:space="preserve">Reichman University (IDC), </w:t>
      </w:r>
      <w:r w:rsidRPr="00156F4F">
        <w:rPr>
          <w:rFonts w:ascii="Book Antiqua" w:hAnsi="Book Antiqua" w:cstheme="majorBidi"/>
        </w:rPr>
        <w:t>Herzliya (2019- present)</w:t>
      </w:r>
      <w:r w:rsidR="00CD3103" w:rsidRPr="00156F4F">
        <w:rPr>
          <w:rFonts w:ascii="Book Antiqua" w:hAnsi="Book Antiqua" w:cstheme="majorBidi"/>
        </w:rPr>
        <w:t>.</w:t>
      </w:r>
    </w:p>
    <w:p w14:paraId="3AFC8C9B" w14:textId="2B161BCA" w:rsidR="0071465B" w:rsidRPr="00156F4F" w:rsidRDefault="0071465B" w:rsidP="00A77965">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Dean</w:t>
      </w:r>
      <w:r w:rsidR="00796A21" w:rsidRPr="00156F4F">
        <w:rPr>
          <w:rFonts w:ascii="Book Antiqua" w:hAnsi="Book Antiqua" w:cstheme="majorBidi"/>
        </w:rPr>
        <w:t xml:space="preserve"> of College</w:t>
      </w:r>
      <w:r w:rsidRPr="00156F4F">
        <w:rPr>
          <w:rFonts w:ascii="Book Antiqua" w:hAnsi="Book Antiqua" w:cstheme="majorBidi"/>
        </w:rPr>
        <w:t xml:space="preserve">, </w:t>
      </w:r>
      <w:r w:rsidR="00A77965" w:rsidRPr="00156F4F">
        <w:rPr>
          <w:rFonts w:ascii="Book Antiqua" w:hAnsi="Book Antiqua" w:cstheme="majorBidi"/>
        </w:rPr>
        <w:t>Wingate</w:t>
      </w:r>
      <w:r w:rsidRPr="00156F4F">
        <w:rPr>
          <w:rFonts w:ascii="Book Antiqua" w:hAnsi="Book Antiqua" w:cstheme="majorBidi"/>
        </w:rPr>
        <w:t xml:space="preserve"> </w:t>
      </w:r>
      <w:r w:rsidR="00A42D61" w:rsidRPr="00156F4F">
        <w:rPr>
          <w:rFonts w:ascii="Book Antiqua" w:hAnsi="Book Antiqua" w:cstheme="majorBidi"/>
        </w:rPr>
        <w:t xml:space="preserve">Academic </w:t>
      </w:r>
      <w:r w:rsidRPr="00156F4F">
        <w:rPr>
          <w:rFonts w:ascii="Book Antiqua" w:hAnsi="Book Antiqua" w:cstheme="majorBidi"/>
        </w:rPr>
        <w:t xml:space="preserve">College, Wingate Institute (2011-2013). </w:t>
      </w:r>
    </w:p>
    <w:p w14:paraId="05AADD7F" w14:textId="1618905A" w:rsidR="0071465B" w:rsidRPr="00156F4F" w:rsidRDefault="0071465B" w:rsidP="00A77965">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lastRenderedPageBreak/>
        <w:t xml:space="preserve">Co-Founder and Head of the Olympic Studies Centre – A joint venture of the Israeli Olympic Committee and </w:t>
      </w:r>
      <w:r w:rsidR="00A77965" w:rsidRPr="00156F4F">
        <w:rPr>
          <w:rFonts w:ascii="Book Antiqua" w:hAnsi="Book Antiqua" w:cstheme="majorBidi"/>
        </w:rPr>
        <w:t>Wingate</w:t>
      </w:r>
      <w:r w:rsidRPr="00156F4F">
        <w:rPr>
          <w:rFonts w:ascii="Book Antiqua" w:hAnsi="Book Antiqua" w:cstheme="majorBidi"/>
        </w:rPr>
        <w:t xml:space="preserve"> College, Wingate Institute (2011-2013).</w:t>
      </w:r>
    </w:p>
    <w:p w14:paraId="06FFF3AF" w14:textId="1DCF3FDF" w:rsidR="0071465B" w:rsidRPr="00156F4F" w:rsidRDefault="0071465B" w:rsidP="00A77965">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 xml:space="preserve">Member of the Higher Academic Council </w:t>
      </w:r>
      <w:r w:rsidR="00A77965" w:rsidRPr="00156F4F">
        <w:rPr>
          <w:rFonts w:ascii="Book Antiqua" w:hAnsi="Book Antiqua" w:cstheme="majorBidi"/>
        </w:rPr>
        <w:t>Wingate</w:t>
      </w:r>
      <w:r w:rsidRPr="00156F4F">
        <w:rPr>
          <w:rFonts w:ascii="Book Antiqua" w:hAnsi="Book Antiqua" w:cstheme="majorBidi"/>
        </w:rPr>
        <w:t xml:space="preserve"> </w:t>
      </w:r>
      <w:r w:rsidR="006460A9" w:rsidRPr="00156F4F">
        <w:rPr>
          <w:rFonts w:ascii="Book Antiqua" w:hAnsi="Book Antiqua" w:cstheme="majorBidi"/>
        </w:rPr>
        <w:t xml:space="preserve">Ac. </w:t>
      </w:r>
      <w:r w:rsidRPr="00156F4F">
        <w:rPr>
          <w:rFonts w:ascii="Book Antiqua" w:hAnsi="Book Antiqua" w:cstheme="majorBidi"/>
        </w:rPr>
        <w:t>College (2011-2013).</w:t>
      </w:r>
    </w:p>
    <w:p w14:paraId="243429F0" w14:textId="1B9FB783" w:rsidR="0071465B" w:rsidRPr="00156F4F" w:rsidRDefault="0071465B" w:rsidP="00A77965">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Chair of the Disciplinary Com</w:t>
      </w:r>
      <w:r w:rsidR="00061AD9" w:rsidRPr="00156F4F">
        <w:rPr>
          <w:rFonts w:ascii="Book Antiqua" w:hAnsi="Book Antiqua" w:cstheme="majorBidi"/>
        </w:rPr>
        <w:t>mittee</w:t>
      </w:r>
      <w:r w:rsidRPr="00156F4F">
        <w:rPr>
          <w:rFonts w:ascii="Book Antiqua" w:hAnsi="Book Antiqua" w:cstheme="majorBidi"/>
        </w:rPr>
        <w:t xml:space="preserve"> – </w:t>
      </w:r>
      <w:r w:rsidR="00A77965" w:rsidRPr="00156F4F">
        <w:rPr>
          <w:rFonts w:ascii="Book Antiqua" w:hAnsi="Book Antiqua" w:cstheme="majorBidi"/>
        </w:rPr>
        <w:t>Wingate</w:t>
      </w:r>
      <w:r w:rsidRPr="00156F4F">
        <w:rPr>
          <w:rFonts w:ascii="Book Antiqua" w:hAnsi="Book Antiqua" w:cstheme="majorBidi"/>
        </w:rPr>
        <w:t xml:space="preserve"> </w:t>
      </w:r>
      <w:r w:rsidR="006460A9" w:rsidRPr="00156F4F">
        <w:rPr>
          <w:rFonts w:ascii="Book Antiqua" w:hAnsi="Book Antiqua" w:cstheme="majorBidi"/>
        </w:rPr>
        <w:t xml:space="preserve">Academic </w:t>
      </w:r>
      <w:r w:rsidRPr="00156F4F">
        <w:rPr>
          <w:rFonts w:ascii="Book Antiqua" w:hAnsi="Book Antiqua" w:cstheme="majorBidi"/>
        </w:rPr>
        <w:t>College, (2004-2010).</w:t>
      </w:r>
    </w:p>
    <w:p w14:paraId="003999DC" w14:textId="3EFBA941" w:rsidR="0071465B" w:rsidRPr="00156F4F" w:rsidRDefault="0071465B" w:rsidP="00A77965">
      <w:pPr>
        <w:numPr>
          <w:ilvl w:val="0"/>
          <w:numId w:val="3"/>
        </w:numPr>
        <w:tabs>
          <w:tab w:val="num" w:pos="-1412"/>
        </w:tabs>
        <w:suppressAutoHyphens/>
        <w:ind w:left="0" w:hanging="180"/>
        <w:rPr>
          <w:rFonts w:ascii="Book Antiqua" w:hAnsi="Book Antiqua" w:cstheme="majorBidi"/>
        </w:rPr>
      </w:pPr>
      <w:r w:rsidRPr="00156F4F">
        <w:rPr>
          <w:rFonts w:ascii="Book Antiqua" w:hAnsi="Book Antiqua" w:cstheme="majorBidi"/>
        </w:rPr>
        <w:t>Head of Mass Media and Sport</w:t>
      </w:r>
      <w:r w:rsidR="0036723A" w:rsidRPr="00156F4F">
        <w:rPr>
          <w:rFonts w:ascii="Book Antiqua" w:hAnsi="Book Antiqua" w:cstheme="majorBidi"/>
        </w:rPr>
        <w:t xml:space="preserve"> studies</w:t>
      </w:r>
      <w:r w:rsidRPr="00156F4F">
        <w:rPr>
          <w:rFonts w:ascii="Book Antiqua" w:hAnsi="Book Antiqua" w:cstheme="majorBidi"/>
        </w:rPr>
        <w:t xml:space="preserve">– </w:t>
      </w:r>
      <w:r w:rsidR="00A77965" w:rsidRPr="00156F4F">
        <w:rPr>
          <w:rFonts w:ascii="Book Antiqua" w:hAnsi="Book Antiqua" w:cstheme="majorBidi"/>
        </w:rPr>
        <w:t>Wingate</w:t>
      </w:r>
      <w:r w:rsidRPr="00156F4F">
        <w:rPr>
          <w:rFonts w:ascii="Book Antiqua" w:hAnsi="Book Antiqua" w:cstheme="majorBidi"/>
        </w:rPr>
        <w:t xml:space="preserve"> </w:t>
      </w:r>
      <w:r w:rsidR="006460A9" w:rsidRPr="00156F4F">
        <w:rPr>
          <w:rFonts w:ascii="Book Antiqua" w:hAnsi="Book Antiqua" w:cstheme="majorBidi"/>
        </w:rPr>
        <w:t xml:space="preserve">Academic </w:t>
      </w:r>
      <w:r w:rsidRPr="00156F4F">
        <w:rPr>
          <w:rFonts w:ascii="Book Antiqua" w:hAnsi="Book Antiqua" w:cstheme="majorBidi"/>
        </w:rPr>
        <w:t>College, (2003-2005).</w:t>
      </w:r>
    </w:p>
    <w:p w14:paraId="385665A6" w14:textId="77777777" w:rsidR="00F9053A" w:rsidRPr="00156F4F" w:rsidRDefault="00F9053A" w:rsidP="00ED71D3">
      <w:pPr>
        <w:keepLines/>
        <w:tabs>
          <w:tab w:val="left" w:pos="-55"/>
        </w:tabs>
        <w:suppressAutoHyphens/>
        <w:spacing w:line="240" w:lineRule="atLeast"/>
        <w:ind w:right="370"/>
        <w:outlineLvl w:val="0"/>
        <w:rPr>
          <w:rFonts w:ascii="Book Antiqua" w:hAnsi="Book Antiqua" w:cstheme="majorBidi"/>
          <w:u w:val="single"/>
        </w:rPr>
      </w:pPr>
    </w:p>
    <w:p w14:paraId="19551C7C" w14:textId="77777777" w:rsidR="0071465B" w:rsidRPr="00156F4F" w:rsidRDefault="0071465B" w:rsidP="00F9053A">
      <w:pPr>
        <w:keepLines/>
        <w:tabs>
          <w:tab w:val="left" w:pos="-55"/>
        </w:tabs>
        <w:suppressAutoHyphens/>
        <w:spacing w:line="240" w:lineRule="atLeast"/>
        <w:ind w:right="370"/>
        <w:outlineLvl w:val="0"/>
        <w:rPr>
          <w:rFonts w:ascii="Book Antiqua" w:hAnsi="Book Antiqua" w:cstheme="majorBidi"/>
          <w:u w:val="single"/>
        </w:rPr>
      </w:pPr>
      <w:r w:rsidRPr="00156F4F">
        <w:rPr>
          <w:rFonts w:ascii="Book Antiqua" w:hAnsi="Book Antiqua" w:cstheme="majorBidi"/>
          <w:u w:val="single"/>
        </w:rPr>
        <w:t>Other Scholarly Positions and Activities</w:t>
      </w:r>
    </w:p>
    <w:p w14:paraId="713283E1" w14:textId="77777777" w:rsidR="0071465B" w:rsidRPr="00156F4F" w:rsidRDefault="0071465B" w:rsidP="0071465B">
      <w:pPr>
        <w:keepLines/>
        <w:tabs>
          <w:tab w:val="left" w:pos="-55"/>
        </w:tabs>
        <w:suppressAutoHyphens/>
        <w:spacing w:line="240" w:lineRule="atLeast"/>
        <w:ind w:right="370"/>
        <w:rPr>
          <w:rFonts w:ascii="Book Antiqua" w:hAnsi="Book Antiqua" w:cstheme="majorBidi"/>
          <w:u w:val="single"/>
        </w:rPr>
      </w:pPr>
    </w:p>
    <w:p w14:paraId="44FF28BD" w14:textId="1E76504F" w:rsidR="00240D35" w:rsidRPr="00156F4F" w:rsidRDefault="00240D35" w:rsidP="005C6351">
      <w:pPr>
        <w:numPr>
          <w:ilvl w:val="0"/>
          <w:numId w:val="5"/>
        </w:numPr>
        <w:tabs>
          <w:tab w:val="num" w:pos="-872"/>
        </w:tabs>
        <w:suppressAutoHyphens/>
        <w:ind w:left="0"/>
        <w:rPr>
          <w:rFonts w:ascii="Book Antiqua" w:hAnsi="Book Antiqua" w:cstheme="majorBidi"/>
        </w:rPr>
      </w:pPr>
      <w:bookmarkStart w:id="6" w:name="_Hlk180091453"/>
      <w:bookmarkStart w:id="7" w:name="OLE_LINK48"/>
      <w:bookmarkStart w:id="8" w:name="OLE_LINK49"/>
      <w:r w:rsidRPr="00156F4F">
        <w:rPr>
          <w:rFonts w:ascii="Book Antiqua" w:hAnsi="Book Antiqua" w:cstheme="majorBidi"/>
        </w:rPr>
        <w:t>Chief Behavioral Officer (CBO), Israel Football [</w:t>
      </w:r>
      <w:r w:rsidR="005039FF" w:rsidRPr="00156F4F">
        <w:rPr>
          <w:rFonts w:ascii="Book Antiqua" w:hAnsi="Book Antiqua" w:cstheme="majorBidi"/>
        </w:rPr>
        <w:t xml:space="preserve">U23 </w:t>
      </w:r>
      <w:r w:rsidRPr="00156F4F">
        <w:rPr>
          <w:rFonts w:ascii="Book Antiqua" w:hAnsi="Book Antiqua" w:cstheme="majorBidi"/>
        </w:rPr>
        <w:t xml:space="preserve">Olympic] </w:t>
      </w:r>
      <w:bookmarkEnd w:id="6"/>
      <w:r w:rsidR="00BE7FB0" w:rsidRPr="00156F4F">
        <w:rPr>
          <w:rFonts w:ascii="Book Antiqua" w:hAnsi="Book Antiqua" w:cstheme="majorBidi"/>
        </w:rPr>
        <w:t>s</w:t>
      </w:r>
      <w:r w:rsidRPr="00156F4F">
        <w:rPr>
          <w:rFonts w:ascii="Book Antiqua" w:hAnsi="Book Antiqua" w:cstheme="majorBidi"/>
        </w:rPr>
        <w:t xml:space="preserve">ide </w:t>
      </w:r>
      <w:r w:rsidR="00AE3E8B" w:rsidRPr="00156F4F">
        <w:rPr>
          <w:rFonts w:ascii="Book Antiqua" w:hAnsi="Book Antiqua" w:cstheme="majorBidi"/>
        </w:rPr>
        <w:t>to the Paris Olympic Games</w:t>
      </w:r>
      <w:r w:rsidR="005D0B74" w:rsidRPr="00156F4F">
        <w:rPr>
          <w:rFonts w:ascii="Book Antiqua" w:hAnsi="Book Antiqua" w:cstheme="majorBidi"/>
        </w:rPr>
        <w:t>.</w:t>
      </w:r>
      <w:r w:rsidR="00AE3E8B" w:rsidRPr="00156F4F">
        <w:rPr>
          <w:rFonts w:ascii="Book Antiqua" w:hAnsi="Book Antiqua" w:cstheme="majorBidi"/>
        </w:rPr>
        <w:t xml:space="preserve"> July, 2024. </w:t>
      </w:r>
    </w:p>
    <w:p w14:paraId="773A6BE7" w14:textId="0C5F9331" w:rsidR="005D0B74" w:rsidRPr="00156F4F" w:rsidRDefault="005D0B74" w:rsidP="005C6351">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Chief Behavioral Officer (CBO), Israel Football [U21] team to UEFA</w:t>
      </w:r>
      <w:r w:rsidR="00A304AA" w:rsidRPr="00156F4F">
        <w:rPr>
          <w:rFonts w:ascii="Book Antiqua" w:hAnsi="Book Antiqua" w:cstheme="majorBidi"/>
        </w:rPr>
        <w:t xml:space="preserve">/2025 </w:t>
      </w:r>
      <w:r w:rsidR="009516CB" w:rsidRPr="00156F4F">
        <w:rPr>
          <w:rFonts w:ascii="Book Antiqua" w:hAnsi="Book Antiqua" w:cstheme="majorBidi"/>
        </w:rPr>
        <w:t>European qualifying</w:t>
      </w:r>
      <w:r w:rsidRPr="00156F4F">
        <w:rPr>
          <w:rFonts w:ascii="Book Antiqua" w:hAnsi="Book Antiqua" w:cstheme="majorBidi"/>
        </w:rPr>
        <w:t xml:space="preserve"> tournament [2023-2024].</w:t>
      </w:r>
    </w:p>
    <w:p w14:paraId="39FA4FD7" w14:textId="4C571CF8" w:rsidR="0071465B" w:rsidRPr="00156F4F" w:rsidRDefault="0071465B" w:rsidP="005C6351">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Founder and head of the organizing committee of </w:t>
      </w:r>
      <w:r w:rsidRPr="00156F4F">
        <w:rPr>
          <w:rFonts w:ascii="Book Antiqua" w:hAnsi="Book Antiqua" w:cstheme="majorBidi"/>
          <w:i/>
        </w:rPr>
        <w:t>Sport and Media: Theory and Practice perspectives conference</w:t>
      </w:r>
      <w:r w:rsidR="005C6351" w:rsidRPr="00156F4F">
        <w:rPr>
          <w:rFonts w:ascii="Book Antiqua" w:hAnsi="Book Antiqua" w:cstheme="majorBidi"/>
          <w:i/>
        </w:rPr>
        <w:t xml:space="preserve">s </w:t>
      </w:r>
      <w:r w:rsidR="005C6351" w:rsidRPr="00156F4F">
        <w:rPr>
          <w:rFonts w:ascii="Book Antiqua" w:hAnsi="Book Antiqua" w:cstheme="majorBidi"/>
          <w:iCs/>
        </w:rPr>
        <w:t>(2015, 2016</w:t>
      </w:r>
      <w:r w:rsidR="00371ACD" w:rsidRPr="00156F4F">
        <w:rPr>
          <w:rFonts w:ascii="Book Antiqua" w:hAnsi="Book Antiqua" w:cstheme="majorBidi"/>
          <w:iCs/>
        </w:rPr>
        <w:t>, 2017</w:t>
      </w:r>
      <w:r w:rsidR="000824C4" w:rsidRPr="00156F4F">
        <w:rPr>
          <w:rFonts w:ascii="Book Antiqua" w:hAnsi="Book Antiqua" w:cstheme="majorBidi"/>
          <w:iCs/>
        </w:rPr>
        <w:t>,2018</w:t>
      </w:r>
      <w:r w:rsidR="00A97057" w:rsidRPr="00156F4F">
        <w:rPr>
          <w:rFonts w:ascii="Book Antiqua" w:hAnsi="Book Antiqua" w:cstheme="majorBidi"/>
          <w:iCs/>
        </w:rPr>
        <w:t>, 2019</w:t>
      </w:r>
      <w:r w:rsidR="005C6351" w:rsidRPr="00156F4F">
        <w:rPr>
          <w:rFonts w:ascii="Book Antiqua" w:hAnsi="Book Antiqua" w:cstheme="majorBidi"/>
          <w:iCs/>
        </w:rPr>
        <w:t>)</w:t>
      </w:r>
      <w:r w:rsidRPr="00156F4F">
        <w:rPr>
          <w:rFonts w:ascii="Book Antiqua" w:hAnsi="Book Antiqua" w:cstheme="majorBidi"/>
        </w:rPr>
        <w:t xml:space="preserve"> – a Joint venture of the </w:t>
      </w:r>
      <w:r w:rsidRPr="00156F4F">
        <w:rPr>
          <w:rFonts w:ascii="Book Antiqua" w:hAnsi="Book Antiqua" w:cstheme="majorBidi"/>
          <w:i/>
          <w:iCs/>
        </w:rPr>
        <w:t xml:space="preserve">Sport, Media and Society </w:t>
      </w:r>
      <w:r w:rsidRPr="00156F4F">
        <w:rPr>
          <w:rFonts w:ascii="Book Antiqua" w:hAnsi="Book Antiqua" w:cstheme="majorBidi"/>
        </w:rPr>
        <w:t>(SMS) Lab, IDC; Channel 5 [</w:t>
      </w:r>
      <w:r w:rsidRPr="00156F4F">
        <w:rPr>
          <w:rFonts w:ascii="Book Antiqua" w:hAnsi="Book Antiqua" w:cstheme="majorBidi"/>
          <w:i/>
          <w:iCs/>
        </w:rPr>
        <w:t>The Sports Channel</w:t>
      </w:r>
      <w:r w:rsidRPr="00156F4F">
        <w:rPr>
          <w:rFonts w:ascii="Book Antiqua" w:hAnsi="Book Antiqua" w:cstheme="majorBidi"/>
        </w:rPr>
        <w:t>]</w:t>
      </w:r>
      <w:r w:rsidR="00371ACD" w:rsidRPr="00156F4F">
        <w:rPr>
          <w:rFonts w:ascii="Book Antiqua" w:hAnsi="Book Antiqua" w:cstheme="majorBidi"/>
        </w:rPr>
        <w:t xml:space="preserve">, </w:t>
      </w:r>
      <w:r w:rsidR="00371ACD" w:rsidRPr="00156F4F">
        <w:rPr>
          <w:rFonts w:ascii="Book Antiqua" w:hAnsi="Book Antiqua" w:cstheme="majorBidi"/>
          <w:i/>
          <w:iCs/>
        </w:rPr>
        <w:t>Walla</w:t>
      </w:r>
      <w:r w:rsidR="00371ACD" w:rsidRPr="00156F4F">
        <w:rPr>
          <w:rFonts w:ascii="Book Antiqua" w:hAnsi="Book Antiqua" w:cstheme="majorBidi"/>
        </w:rPr>
        <w:t>!</w:t>
      </w:r>
      <w:r w:rsidRPr="00156F4F">
        <w:rPr>
          <w:rFonts w:ascii="Book Antiqua" w:hAnsi="Book Antiqua" w:cstheme="majorBidi"/>
        </w:rPr>
        <w:t xml:space="preserve"> and Herzliya Municipality. </w:t>
      </w:r>
    </w:p>
    <w:p w14:paraId="52D5C3BF" w14:textId="4D6E982F" w:rsidR="0071465B" w:rsidRPr="00156F4F" w:rsidRDefault="0071465B" w:rsidP="00F72D6E">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i/>
          <w:iCs/>
        </w:rPr>
        <w:t>L</w:t>
      </w:r>
      <w:r w:rsidR="00F72D6E" w:rsidRPr="00156F4F">
        <w:rPr>
          <w:rFonts w:ascii="Book Antiqua" w:hAnsi="Book Antiqua" w:cstheme="majorBidi"/>
          <w:i/>
          <w:iCs/>
        </w:rPr>
        <w:t>ocal Organizing Committee</w:t>
      </w:r>
      <w:r w:rsidRPr="00156F4F">
        <w:rPr>
          <w:rFonts w:ascii="Book Antiqua" w:hAnsi="Book Antiqua" w:cstheme="majorBidi"/>
          <w:i/>
          <w:iCs/>
        </w:rPr>
        <w:t xml:space="preserve"> Venue Director</w:t>
      </w:r>
      <w:r w:rsidRPr="00156F4F">
        <w:rPr>
          <w:rFonts w:ascii="Book Antiqua" w:hAnsi="Book Antiqua" w:cstheme="majorBidi"/>
        </w:rPr>
        <w:t xml:space="preserve"> and senior member of the organizing committee of U</w:t>
      </w:r>
      <w:r w:rsidR="00A24823" w:rsidRPr="00156F4F">
        <w:rPr>
          <w:rFonts w:ascii="Book Antiqua" w:hAnsi="Book Antiqua" w:cstheme="majorBidi"/>
        </w:rPr>
        <w:t>E</w:t>
      </w:r>
      <w:r w:rsidRPr="00156F4F">
        <w:rPr>
          <w:rFonts w:ascii="Book Antiqua" w:hAnsi="Book Antiqua" w:cstheme="majorBidi"/>
        </w:rPr>
        <w:t>FA U21 UERO (</w:t>
      </w:r>
      <w:r w:rsidRPr="00156F4F">
        <w:rPr>
          <w:rFonts w:ascii="Book Antiqua" w:hAnsi="Book Antiqua" w:cstheme="majorBidi"/>
          <w:i/>
        </w:rPr>
        <w:t>European football championship</w:t>
      </w:r>
      <w:r w:rsidRPr="00156F4F">
        <w:rPr>
          <w:rFonts w:ascii="Book Antiqua" w:hAnsi="Book Antiqua" w:cstheme="majorBidi"/>
        </w:rPr>
        <w:t xml:space="preserve"> </w:t>
      </w:r>
      <w:r w:rsidRPr="00156F4F">
        <w:rPr>
          <w:rFonts w:ascii="Book Antiqua" w:hAnsi="Book Antiqua" w:cstheme="majorBidi"/>
          <w:i/>
        </w:rPr>
        <w:t>Cup</w:t>
      </w:r>
      <w:r w:rsidRPr="00156F4F">
        <w:rPr>
          <w:rFonts w:ascii="Book Antiqua" w:hAnsi="Book Antiqua" w:cstheme="majorBidi"/>
        </w:rPr>
        <w:t xml:space="preserve">, Israel 2013). </w:t>
      </w:r>
    </w:p>
    <w:p w14:paraId="6DC34BA7"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Founder and Head of the </w:t>
      </w:r>
      <w:r w:rsidRPr="00156F4F">
        <w:rPr>
          <w:rFonts w:ascii="Book Antiqua" w:hAnsi="Book Antiqua" w:cstheme="majorBidi"/>
          <w:i/>
          <w:iCs/>
        </w:rPr>
        <w:t>Israeli Football Research Unit</w:t>
      </w:r>
      <w:r w:rsidRPr="00156F4F">
        <w:rPr>
          <w:rFonts w:ascii="Book Antiqua" w:hAnsi="Book Antiqua" w:cstheme="majorBidi"/>
        </w:rPr>
        <w:t>, The Israeli Football Association (IFA) (2008-present).</w:t>
      </w:r>
    </w:p>
    <w:p w14:paraId="783A3AA1" w14:textId="400CC625"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Member of </w:t>
      </w:r>
      <w:r w:rsidRPr="00156F4F">
        <w:rPr>
          <w:rFonts w:ascii="Book Antiqua" w:hAnsi="Book Antiqua" w:cstheme="majorBidi"/>
          <w:i/>
          <w:iCs/>
        </w:rPr>
        <w:t>European Football Association</w:t>
      </w:r>
      <w:r w:rsidRPr="00156F4F">
        <w:rPr>
          <w:rFonts w:ascii="Book Antiqua" w:hAnsi="Book Antiqua" w:cstheme="majorBidi"/>
        </w:rPr>
        <w:t xml:space="preserve"> (</w:t>
      </w:r>
      <w:r w:rsidR="002A2A96" w:rsidRPr="00156F4F">
        <w:rPr>
          <w:rFonts w:ascii="Book Antiqua" w:hAnsi="Book Antiqua" w:cstheme="majorBidi"/>
        </w:rPr>
        <w:t>U</w:t>
      </w:r>
      <w:r w:rsidR="00A24823" w:rsidRPr="00156F4F">
        <w:rPr>
          <w:rFonts w:ascii="Book Antiqua" w:hAnsi="Book Antiqua" w:cstheme="majorBidi"/>
        </w:rPr>
        <w:t>E</w:t>
      </w:r>
      <w:r w:rsidRPr="00156F4F">
        <w:rPr>
          <w:rFonts w:ascii="Book Antiqua" w:hAnsi="Book Antiqua" w:cstheme="majorBidi"/>
        </w:rPr>
        <w:t>FA) Licensing and Football Clubs Management Committee (2004-present).</w:t>
      </w:r>
    </w:p>
    <w:p w14:paraId="6CE82128" w14:textId="49F3A18B"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i/>
          <w:iCs/>
        </w:rPr>
        <w:t>Israel Olympic Committee</w:t>
      </w:r>
      <w:r w:rsidRPr="00156F4F">
        <w:rPr>
          <w:rFonts w:ascii="Book Antiqua" w:hAnsi="Book Antiqua" w:cstheme="majorBidi"/>
        </w:rPr>
        <w:t xml:space="preserve"> Public Relations Committee (2008-2009)</w:t>
      </w:r>
      <w:r w:rsidR="00B968A4" w:rsidRPr="00156F4F">
        <w:rPr>
          <w:rFonts w:ascii="Book Antiqua" w:hAnsi="Book Antiqua" w:cstheme="majorBidi"/>
        </w:rPr>
        <w:t>; Gender Equality Committee (2017-</w:t>
      </w:r>
      <w:r w:rsidR="0036723A" w:rsidRPr="00156F4F">
        <w:rPr>
          <w:rFonts w:ascii="Book Antiqua" w:hAnsi="Book Antiqua" w:cstheme="majorBidi"/>
        </w:rPr>
        <w:t>2019</w:t>
      </w:r>
      <w:r w:rsidR="00B968A4" w:rsidRPr="00156F4F">
        <w:rPr>
          <w:rFonts w:ascii="Book Antiqua" w:hAnsi="Book Antiqua" w:cstheme="majorBidi"/>
        </w:rPr>
        <w:t>)</w:t>
      </w:r>
      <w:r w:rsidRPr="00156F4F">
        <w:rPr>
          <w:rFonts w:ascii="Book Antiqua" w:hAnsi="Book Antiqua" w:cstheme="majorBidi"/>
        </w:rPr>
        <w:t>.</w:t>
      </w:r>
    </w:p>
    <w:p w14:paraId="204CE050" w14:textId="5DE59735"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Media Liaison and Israeli Delegation Official </w:t>
      </w:r>
      <w:r w:rsidR="00B968A4" w:rsidRPr="00156F4F">
        <w:rPr>
          <w:rFonts w:ascii="Book Antiqua" w:hAnsi="Book Antiqua" w:cstheme="majorBidi"/>
        </w:rPr>
        <w:t>Leader</w:t>
      </w:r>
      <w:r w:rsidRPr="00156F4F">
        <w:rPr>
          <w:rFonts w:ascii="Book Antiqua" w:hAnsi="Book Antiqua" w:cstheme="majorBidi"/>
        </w:rPr>
        <w:t xml:space="preserve"> </w:t>
      </w:r>
      <w:r w:rsidR="00B968A4" w:rsidRPr="00156F4F">
        <w:rPr>
          <w:rFonts w:ascii="Book Antiqua" w:hAnsi="Book Antiqua" w:cstheme="majorBidi"/>
        </w:rPr>
        <w:t>for</w:t>
      </w:r>
      <w:r w:rsidRPr="00156F4F">
        <w:rPr>
          <w:rFonts w:ascii="Book Antiqua" w:hAnsi="Book Antiqua" w:cstheme="majorBidi"/>
        </w:rPr>
        <w:t xml:space="preserve"> the 24</w:t>
      </w:r>
      <w:r w:rsidRPr="00156F4F">
        <w:rPr>
          <w:rFonts w:ascii="Book Antiqua" w:hAnsi="Book Antiqua" w:cstheme="majorBidi"/>
          <w:vertAlign w:val="superscript"/>
        </w:rPr>
        <w:t>th</w:t>
      </w:r>
      <w:r w:rsidRPr="00156F4F">
        <w:rPr>
          <w:rFonts w:ascii="Book Antiqua" w:hAnsi="Book Antiqua" w:cstheme="majorBidi"/>
        </w:rPr>
        <w:t xml:space="preserve"> </w:t>
      </w:r>
      <w:r w:rsidRPr="00156F4F">
        <w:rPr>
          <w:rFonts w:ascii="Book Antiqua" w:hAnsi="Book Antiqua" w:cstheme="majorBidi"/>
          <w:i/>
          <w:iCs/>
        </w:rPr>
        <w:t>Universiade Games</w:t>
      </w:r>
      <w:r w:rsidRPr="00156F4F">
        <w:rPr>
          <w:rFonts w:ascii="Book Antiqua" w:hAnsi="Book Antiqua" w:cstheme="majorBidi"/>
        </w:rPr>
        <w:t xml:space="preserve"> [World’s </w:t>
      </w:r>
      <w:r w:rsidR="00A304AA" w:rsidRPr="00156F4F">
        <w:rPr>
          <w:rFonts w:ascii="Book Antiqua" w:hAnsi="Book Antiqua" w:cstheme="majorBidi"/>
        </w:rPr>
        <w:t xml:space="preserve">second </w:t>
      </w:r>
      <w:r w:rsidRPr="00156F4F">
        <w:rPr>
          <w:rFonts w:ascii="Book Antiqua" w:hAnsi="Book Antiqua" w:cstheme="majorBidi"/>
        </w:rPr>
        <w:t>largest sporting event] – Bangkok, Thailand, 8-18 August, 2007.</w:t>
      </w:r>
    </w:p>
    <w:p w14:paraId="40461C61"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Member of the Advisory Board – New Israel Fund’s Volunteer Observers &amp; Racism and Violence Index in Israel Football Stadiums (2004-2011).   </w:t>
      </w:r>
    </w:p>
    <w:p w14:paraId="5CBB7B5F" w14:textId="6C676333"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Board Member of the </w:t>
      </w:r>
      <w:r w:rsidRPr="00156F4F">
        <w:rPr>
          <w:rFonts w:ascii="Book Antiqua" w:hAnsi="Book Antiqua" w:cstheme="majorBidi"/>
          <w:i/>
          <w:iCs/>
        </w:rPr>
        <w:t>Israeli Communication Association</w:t>
      </w:r>
      <w:r w:rsidRPr="00156F4F">
        <w:rPr>
          <w:rFonts w:ascii="Book Antiqua" w:hAnsi="Book Antiqua" w:cstheme="majorBidi"/>
        </w:rPr>
        <w:t xml:space="preserve"> (ISCA) (2002-2014).</w:t>
      </w:r>
    </w:p>
    <w:p w14:paraId="1F78C5F4"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General Assembly Member – </w:t>
      </w:r>
      <w:r w:rsidRPr="00156F4F">
        <w:rPr>
          <w:rFonts w:ascii="Book Antiqua" w:hAnsi="Book Antiqua" w:cstheme="majorBidi"/>
          <w:i/>
          <w:iCs/>
        </w:rPr>
        <w:t>Israel Association for School’s Sport</w:t>
      </w:r>
      <w:r w:rsidRPr="00156F4F">
        <w:rPr>
          <w:rFonts w:ascii="Book Antiqua" w:hAnsi="Book Antiqua" w:cstheme="majorBidi"/>
        </w:rPr>
        <w:t xml:space="preserve"> (2012- Present).</w:t>
      </w:r>
    </w:p>
    <w:p w14:paraId="774EDE54"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Member of the Sport &amp; Mass Media Working Group of the </w:t>
      </w:r>
      <w:r w:rsidRPr="00156F4F">
        <w:rPr>
          <w:rFonts w:ascii="Book Antiqua" w:hAnsi="Book Antiqua" w:cstheme="majorBidi"/>
          <w:i/>
          <w:iCs/>
        </w:rPr>
        <w:t>International Association of Mass Communication Research</w:t>
      </w:r>
      <w:r w:rsidRPr="00156F4F">
        <w:rPr>
          <w:rFonts w:ascii="Book Antiqua" w:hAnsi="Book Antiqua" w:cstheme="majorBidi"/>
        </w:rPr>
        <w:t xml:space="preserve"> (IAMCR) (2001-present).</w:t>
      </w:r>
    </w:p>
    <w:p w14:paraId="27B441AA"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Secretary of the </w:t>
      </w:r>
      <w:r w:rsidRPr="00156F4F">
        <w:rPr>
          <w:rFonts w:ascii="Book Antiqua" w:hAnsi="Book Antiqua" w:cstheme="majorBidi"/>
          <w:i/>
          <w:iCs/>
        </w:rPr>
        <w:t>Israeli Association for the Sociology and Psychology of Sport</w:t>
      </w:r>
      <w:r w:rsidRPr="00156F4F">
        <w:rPr>
          <w:rFonts w:ascii="Book Antiqua" w:hAnsi="Book Antiqua" w:cstheme="majorBidi"/>
        </w:rPr>
        <w:t xml:space="preserve"> (2006- 2008).</w:t>
      </w:r>
    </w:p>
    <w:p w14:paraId="4947E80E"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Professional Committee Chairman and Member of the </w:t>
      </w:r>
      <w:r w:rsidRPr="00156F4F">
        <w:rPr>
          <w:rFonts w:ascii="Book Antiqua" w:hAnsi="Book Antiqua" w:cstheme="majorBidi"/>
          <w:i/>
          <w:iCs/>
        </w:rPr>
        <w:t>Academic Sport Association</w:t>
      </w:r>
      <w:r w:rsidRPr="00156F4F">
        <w:rPr>
          <w:rFonts w:ascii="Book Antiqua" w:hAnsi="Book Antiqua" w:cstheme="majorBidi"/>
        </w:rPr>
        <w:t xml:space="preserve"> (ASA) Board of Directors (2002-2003, 2005-2008).</w:t>
      </w:r>
    </w:p>
    <w:p w14:paraId="669E3DFF" w14:textId="74CF20F1"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Organizational committee senior member (sport department) at the </w:t>
      </w:r>
      <w:r w:rsidRPr="00156F4F">
        <w:rPr>
          <w:rFonts w:ascii="Book Antiqua" w:hAnsi="Book Antiqua" w:cstheme="majorBidi"/>
          <w:i/>
        </w:rPr>
        <w:t>World Maccabiah Games</w:t>
      </w:r>
      <w:r w:rsidRPr="00156F4F">
        <w:rPr>
          <w:rFonts w:ascii="Book Antiqua" w:hAnsi="Book Antiqua" w:cstheme="majorBidi"/>
        </w:rPr>
        <w:t xml:space="preserve"> [World’s </w:t>
      </w:r>
      <w:r w:rsidR="00A304AA" w:rsidRPr="00156F4F">
        <w:rPr>
          <w:rFonts w:ascii="Book Antiqua" w:hAnsi="Book Antiqua" w:cstheme="majorBidi"/>
        </w:rPr>
        <w:t xml:space="preserve">third </w:t>
      </w:r>
      <w:r w:rsidRPr="00156F4F">
        <w:rPr>
          <w:rFonts w:ascii="Book Antiqua" w:hAnsi="Book Antiqua" w:cstheme="majorBidi"/>
        </w:rPr>
        <w:t>largest sporting event], Israel (1997-2009).</w:t>
      </w:r>
    </w:p>
    <w:p w14:paraId="5FBD4277" w14:textId="77777777" w:rsidR="0071465B" w:rsidRPr="00156F4F" w:rsidRDefault="0071465B" w:rsidP="0071465B">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Professional Committee Member of </w:t>
      </w:r>
      <w:r w:rsidRPr="00156F4F">
        <w:rPr>
          <w:rFonts w:ascii="Book Antiqua" w:hAnsi="Book Antiqua" w:cstheme="majorBidi"/>
          <w:i/>
          <w:iCs/>
        </w:rPr>
        <w:t>Special Olympics Israel</w:t>
      </w:r>
      <w:r w:rsidRPr="00156F4F">
        <w:rPr>
          <w:rFonts w:ascii="Book Antiqua" w:hAnsi="Book Antiqua" w:cstheme="majorBidi"/>
        </w:rPr>
        <w:t xml:space="preserve">, which is part of the Special Olympics International nonprofit organization dedicated to empowering individuals with intellectual disabilities to become physically fit, productive and </w:t>
      </w:r>
      <w:r w:rsidRPr="00156F4F">
        <w:rPr>
          <w:rFonts w:ascii="Book Antiqua" w:hAnsi="Book Antiqua" w:cstheme="majorBidi"/>
        </w:rPr>
        <w:lastRenderedPageBreak/>
        <w:t xml:space="preserve">respected members of society through year-round sports training and competitions.  </w:t>
      </w:r>
    </w:p>
    <w:p w14:paraId="5CE95B20" w14:textId="7D92113F" w:rsidR="00BA0F94" w:rsidRPr="00156F4F" w:rsidRDefault="0071465B" w:rsidP="00B65243">
      <w:pPr>
        <w:rPr>
          <w:rFonts w:ascii="Book Antiqua" w:hAnsi="Book Antiqua"/>
        </w:rPr>
      </w:pPr>
      <w:r w:rsidRPr="00156F4F">
        <w:rPr>
          <w:rFonts w:ascii="Book Antiqua" w:hAnsi="Book Antiqua" w:cstheme="majorBidi"/>
          <w:i/>
          <w:iCs/>
        </w:rPr>
        <w:t>Israel Defense Forces</w:t>
      </w:r>
      <w:r w:rsidRPr="00156F4F">
        <w:rPr>
          <w:rFonts w:ascii="Book Antiqua" w:hAnsi="Book Antiqua" w:cstheme="majorBidi"/>
        </w:rPr>
        <w:t xml:space="preserve"> (IDF) Commanding Officer. </w:t>
      </w:r>
      <w:r w:rsidR="00CC116F" w:rsidRPr="00156F4F">
        <w:rPr>
          <w:rFonts w:ascii="Book Antiqua" w:hAnsi="Book Antiqua" w:cstheme="majorBidi"/>
        </w:rPr>
        <w:t>Diverse</w:t>
      </w:r>
      <w:r w:rsidRPr="00156F4F">
        <w:rPr>
          <w:rFonts w:ascii="Book Antiqua" w:hAnsi="Book Antiqua" w:cstheme="majorBidi"/>
        </w:rPr>
        <w:t xml:space="preserve"> </w:t>
      </w:r>
      <w:r w:rsidR="00652A9B" w:rsidRPr="00156F4F">
        <w:rPr>
          <w:rFonts w:ascii="Book Antiqua" w:hAnsi="Book Antiqua" w:cstheme="majorBidi"/>
        </w:rPr>
        <w:t>mandatory</w:t>
      </w:r>
      <w:r w:rsidR="00CC116F" w:rsidRPr="00156F4F">
        <w:rPr>
          <w:rFonts w:ascii="Book Antiqua" w:hAnsi="Book Antiqua" w:cstheme="majorBidi"/>
        </w:rPr>
        <w:t xml:space="preserve"> </w:t>
      </w:r>
      <w:r w:rsidRPr="00156F4F">
        <w:rPr>
          <w:rFonts w:ascii="Book Antiqua" w:hAnsi="Book Antiqua" w:cstheme="majorBidi"/>
        </w:rPr>
        <w:t>s</w:t>
      </w:r>
      <w:r w:rsidR="00A93F05" w:rsidRPr="00156F4F">
        <w:rPr>
          <w:rFonts w:ascii="Book Antiqua" w:hAnsi="Book Antiqua" w:cstheme="majorBidi"/>
        </w:rPr>
        <w:t xml:space="preserve">ervice </w:t>
      </w:r>
      <w:r w:rsidR="00CC116F" w:rsidRPr="00156F4F">
        <w:rPr>
          <w:rFonts w:ascii="Book Antiqua" w:hAnsi="Book Antiqua" w:cstheme="majorBidi"/>
        </w:rPr>
        <w:t xml:space="preserve">[1988-1992] </w:t>
      </w:r>
      <w:r w:rsidR="00A93F05" w:rsidRPr="00156F4F">
        <w:rPr>
          <w:rFonts w:ascii="Book Antiqua" w:hAnsi="Book Antiqua" w:cstheme="majorBidi"/>
        </w:rPr>
        <w:t xml:space="preserve">in roles of </w:t>
      </w:r>
      <w:r w:rsidR="00CC116F" w:rsidRPr="00156F4F">
        <w:rPr>
          <w:rFonts w:ascii="Book Antiqua" w:hAnsi="Book Antiqua" w:cstheme="majorBidi"/>
        </w:rPr>
        <w:t xml:space="preserve">combat, </w:t>
      </w:r>
      <w:r w:rsidR="00A93F05" w:rsidRPr="00156F4F">
        <w:rPr>
          <w:rFonts w:ascii="Book Antiqua" w:hAnsi="Book Antiqua" w:cstheme="majorBidi"/>
        </w:rPr>
        <w:t>guidance</w:t>
      </w:r>
      <w:r w:rsidRPr="00156F4F">
        <w:rPr>
          <w:rFonts w:ascii="Book Antiqua" w:hAnsi="Book Antiqua" w:cstheme="majorBidi"/>
        </w:rPr>
        <w:t xml:space="preserve"> and administration duties</w:t>
      </w:r>
      <w:r w:rsidR="00CC116F" w:rsidRPr="00156F4F">
        <w:rPr>
          <w:rFonts w:ascii="Book Antiqua" w:hAnsi="Book Antiqua" w:cstheme="majorBidi"/>
        </w:rPr>
        <w:t xml:space="preserve">. </w:t>
      </w:r>
      <w:r w:rsidRPr="00156F4F">
        <w:rPr>
          <w:rFonts w:ascii="Book Antiqua" w:hAnsi="Book Antiqua" w:cstheme="majorBidi"/>
        </w:rPr>
        <w:t xml:space="preserve">Serve in reserve duty since 1992 as </w:t>
      </w:r>
      <w:bookmarkStart w:id="9" w:name="OLE_LINK29"/>
      <w:r w:rsidRPr="00156F4F">
        <w:rPr>
          <w:rFonts w:ascii="Book Antiqua" w:hAnsi="Book Antiqua" w:cstheme="majorBidi"/>
        </w:rPr>
        <w:t>Chief (Org</w:t>
      </w:r>
      <w:r w:rsidR="00002331" w:rsidRPr="00156F4F">
        <w:rPr>
          <w:rFonts w:ascii="Book Antiqua" w:hAnsi="Book Antiqua" w:cstheme="majorBidi"/>
        </w:rPr>
        <w:t xml:space="preserve">anizational and Instructional) </w:t>
      </w:r>
      <w:r w:rsidR="006B7122" w:rsidRPr="00156F4F">
        <w:rPr>
          <w:rFonts w:ascii="Book Antiqua" w:hAnsi="Book Antiqua" w:cstheme="majorBidi"/>
        </w:rPr>
        <w:t>Behavioral Scientist</w:t>
      </w:r>
      <w:r w:rsidR="00B65243" w:rsidRPr="00156F4F">
        <w:rPr>
          <w:rFonts w:ascii="Book Antiqua" w:hAnsi="Book Antiqua"/>
        </w:rPr>
        <w:t xml:space="preserve"> </w:t>
      </w:r>
      <w:r w:rsidRPr="00156F4F">
        <w:rPr>
          <w:rFonts w:ascii="Book Antiqua" w:hAnsi="Book Antiqua" w:cstheme="majorBidi"/>
        </w:rPr>
        <w:t xml:space="preserve">of the </w:t>
      </w:r>
      <w:r w:rsidRPr="00156F4F">
        <w:rPr>
          <w:rFonts w:ascii="Book Antiqua" w:hAnsi="Book Antiqua" w:cstheme="majorBidi"/>
          <w:i/>
        </w:rPr>
        <w:t>Israel Defense Forces Combat Fitness Centre</w:t>
      </w:r>
      <w:r w:rsidRPr="00156F4F">
        <w:rPr>
          <w:rFonts w:ascii="Book Antiqua" w:hAnsi="Book Antiqua" w:cstheme="majorBidi"/>
        </w:rPr>
        <w:t xml:space="preserve">. Main activities: Managing and consulting all selection and placement processes in the Centre; providing ongoing organizational and instructional consultation at all levels of command; conducting workshops, lectures and research projects. Rank:  Lieutenant-Colonel [Hebrew – </w:t>
      </w:r>
      <w:proofErr w:type="spellStart"/>
      <w:r w:rsidRPr="00156F4F">
        <w:rPr>
          <w:rFonts w:ascii="Book Antiqua" w:hAnsi="Book Antiqua" w:cstheme="majorBidi"/>
        </w:rPr>
        <w:t>Sgan</w:t>
      </w:r>
      <w:proofErr w:type="spellEnd"/>
      <w:r w:rsidRPr="00156F4F">
        <w:rPr>
          <w:rFonts w:ascii="Book Antiqua" w:hAnsi="Book Antiqua" w:cstheme="majorBidi"/>
        </w:rPr>
        <w:t>-</w:t>
      </w:r>
      <w:proofErr w:type="gramStart"/>
      <w:r w:rsidRPr="00156F4F">
        <w:rPr>
          <w:rFonts w:ascii="Book Antiqua" w:hAnsi="Book Antiqua" w:cstheme="majorBidi"/>
        </w:rPr>
        <w:t>Aluf  (</w:t>
      </w:r>
      <w:proofErr w:type="gramEnd"/>
      <w:r w:rsidRPr="00156F4F">
        <w:rPr>
          <w:rFonts w:ascii="Book Antiqua" w:hAnsi="Book Antiqua" w:cstheme="majorBidi"/>
        </w:rPr>
        <w:t>Res.)]</w:t>
      </w:r>
      <w:r w:rsidR="00BA0F94" w:rsidRPr="00156F4F">
        <w:rPr>
          <w:rFonts w:ascii="Book Antiqua" w:hAnsi="Book Antiqua" w:cstheme="majorBidi"/>
        </w:rPr>
        <w:t xml:space="preserve">.  </w:t>
      </w:r>
      <w:bookmarkEnd w:id="9"/>
    </w:p>
    <w:p w14:paraId="7AABBF78" w14:textId="735BCFD5" w:rsidR="0071465B" w:rsidRPr="00156F4F" w:rsidRDefault="00BA0F94" w:rsidP="00BA0F94">
      <w:pPr>
        <w:numPr>
          <w:ilvl w:val="0"/>
          <w:numId w:val="5"/>
        </w:numPr>
        <w:tabs>
          <w:tab w:val="num" w:pos="-872"/>
        </w:tabs>
        <w:suppressAutoHyphens/>
        <w:ind w:left="0"/>
        <w:rPr>
          <w:rFonts w:ascii="Book Antiqua" w:hAnsi="Book Antiqua" w:cstheme="majorBidi"/>
        </w:rPr>
      </w:pPr>
      <w:r w:rsidRPr="00156F4F">
        <w:rPr>
          <w:rFonts w:ascii="Book Antiqua" w:hAnsi="Book Antiqua" w:cstheme="majorBidi"/>
        </w:rPr>
        <w:t xml:space="preserve">Excellence </w:t>
      </w:r>
      <w:r w:rsidR="00A47495" w:rsidRPr="00156F4F">
        <w:rPr>
          <w:rFonts w:ascii="Book Antiqua" w:hAnsi="Book Antiqua" w:cstheme="majorBidi"/>
        </w:rPr>
        <w:t>Award</w:t>
      </w:r>
      <w:r w:rsidRPr="00156F4F">
        <w:rPr>
          <w:rFonts w:ascii="Book Antiqua" w:hAnsi="Book Antiqua" w:cstheme="majorBidi"/>
        </w:rPr>
        <w:t xml:space="preserve"> received </w:t>
      </w:r>
      <w:r w:rsidR="009B7F1C" w:rsidRPr="00156F4F">
        <w:rPr>
          <w:rFonts w:ascii="Book Antiqua" w:hAnsi="Book Antiqua" w:cstheme="majorBidi"/>
        </w:rPr>
        <w:t>from</w:t>
      </w:r>
      <w:r w:rsidR="00B968A4" w:rsidRPr="00156F4F">
        <w:rPr>
          <w:rFonts w:ascii="Book Antiqua" w:hAnsi="Book Antiqua" w:cstheme="majorBidi"/>
        </w:rPr>
        <w:t xml:space="preserve"> </w:t>
      </w:r>
      <w:r w:rsidRPr="00156F4F">
        <w:rPr>
          <w:rFonts w:ascii="Book Antiqua" w:hAnsi="Book Antiqua" w:cstheme="majorBidi"/>
        </w:rPr>
        <w:t xml:space="preserve">Israel President </w:t>
      </w:r>
      <w:r w:rsidR="002A2A96" w:rsidRPr="00156F4F">
        <w:rPr>
          <w:rFonts w:ascii="Book Antiqua" w:hAnsi="Book Antiqua" w:cstheme="majorBidi"/>
        </w:rPr>
        <w:t xml:space="preserve">(Shimon Peres) </w:t>
      </w:r>
      <w:r w:rsidRPr="00156F4F">
        <w:rPr>
          <w:rFonts w:ascii="Book Antiqua" w:hAnsi="Book Antiqua" w:cstheme="majorBidi"/>
        </w:rPr>
        <w:t>(</w:t>
      </w:r>
      <w:r w:rsidR="009B7F1C" w:rsidRPr="00156F4F">
        <w:rPr>
          <w:rFonts w:ascii="Book Antiqua" w:hAnsi="Book Antiqua" w:cstheme="majorBidi"/>
        </w:rPr>
        <w:t xml:space="preserve">Israel </w:t>
      </w:r>
      <w:r w:rsidR="00CD3F73" w:rsidRPr="00156F4F">
        <w:rPr>
          <w:rFonts w:ascii="Book Antiqua" w:hAnsi="Book Antiqua" w:cstheme="majorBidi"/>
        </w:rPr>
        <w:t>Independence Day</w:t>
      </w:r>
      <w:r w:rsidRPr="00156F4F">
        <w:rPr>
          <w:rFonts w:ascii="Book Antiqua" w:hAnsi="Book Antiqua" w:cstheme="majorBidi"/>
        </w:rPr>
        <w:t xml:space="preserve">, 2007) for outstanding activity throughout reserve duty.   </w:t>
      </w:r>
    </w:p>
    <w:bookmarkEnd w:id="7"/>
    <w:bookmarkEnd w:id="8"/>
    <w:p w14:paraId="4ABC37A1" w14:textId="77777777" w:rsidR="00F27AA6" w:rsidRPr="00156F4F" w:rsidRDefault="00F27AA6" w:rsidP="00F27AA6">
      <w:pPr>
        <w:spacing w:after="200" w:line="276" w:lineRule="auto"/>
        <w:rPr>
          <w:rFonts w:ascii="Book Antiqua" w:hAnsi="Book Antiqua" w:cstheme="majorBidi"/>
          <w:sz w:val="10"/>
          <w:szCs w:val="10"/>
          <w:u w:val="single"/>
        </w:rPr>
      </w:pPr>
    </w:p>
    <w:p w14:paraId="5EE1899D" w14:textId="05528B72" w:rsidR="008836E5" w:rsidRPr="00156F4F" w:rsidRDefault="008836E5" w:rsidP="00F27AA6">
      <w:pPr>
        <w:spacing w:after="200" w:line="276" w:lineRule="auto"/>
        <w:rPr>
          <w:rFonts w:ascii="Book Antiqua" w:hAnsi="Book Antiqua" w:cstheme="majorBidi"/>
          <w:u w:val="single"/>
        </w:rPr>
      </w:pPr>
      <w:r w:rsidRPr="00156F4F">
        <w:rPr>
          <w:rFonts w:ascii="Book Antiqua" w:hAnsi="Book Antiqua" w:cstheme="majorBidi"/>
          <w:u w:val="single"/>
        </w:rPr>
        <w:t xml:space="preserve">Guest Editor (International Peer-Reviewed </w:t>
      </w:r>
      <w:r w:rsidR="00337E48" w:rsidRPr="00156F4F">
        <w:rPr>
          <w:rFonts w:ascii="Book Antiqua" w:hAnsi="Book Antiqua" w:cstheme="majorBidi"/>
          <w:u w:val="single"/>
        </w:rPr>
        <w:t xml:space="preserve">Academic </w:t>
      </w:r>
      <w:r w:rsidRPr="00156F4F">
        <w:rPr>
          <w:rFonts w:ascii="Book Antiqua" w:hAnsi="Book Antiqua" w:cstheme="majorBidi"/>
          <w:u w:val="single"/>
        </w:rPr>
        <w:t>Journals)</w:t>
      </w:r>
    </w:p>
    <w:p w14:paraId="70FD23D2" w14:textId="7AE90EB2" w:rsidR="00C44FEA" w:rsidRPr="00156F4F" w:rsidRDefault="00C44FEA" w:rsidP="00B56DF9">
      <w:pPr>
        <w:pStyle w:val="ListParagraph"/>
        <w:numPr>
          <w:ilvl w:val="0"/>
          <w:numId w:val="7"/>
        </w:numPr>
        <w:bidi w:val="0"/>
        <w:rPr>
          <w:rFonts w:ascii="Book Antiqua" w:hAnsi="Book Antiqua" w:cstheme="majorBidi"/>
        </w:rPr>
      </w:pPr>
      <w:bookmarkStart w:id="10" w:name="OLE_LINK1"/>
      <w:bookmarkStart w:id="11" w:name="OLE_LINK2"/>
      <w:r w:rsidRPr="00156F4F">
        <w:rPr>
          <w:rFonts w:ascii="Book Antiqua" w:hAnsi="Book Antiqua" w:cstheme="majorBidi"/>
        </w:rPr>
        <w:t>Galily, Y. Samuel, RD &amp; Tenenbaum, G. (</w:t>
      </w:r>
      <w:r w:rsidRPr="00156F4F">
        <w:rPr>
          <w:rFonts w:ascii="Book Antiqua" w:hAnsi="Book Antiqua" w:cstheme="majorBidi"/>
          <w:rtl/>
        </w:rPr>
        <w:t>2026</w:t>
      </w:r>
      <w:r w:rsidRPr="00156F4F">
        <w:rPr>
          <w:rFonts w:ascii="Book Antiqua" w:hAnsi="Book Antiqua" w:cstheme="majorBidi"/>
        </w:rPr>
        <w:t xml:space="preserve">). </w:t>
      </w:r>
      <w:r w:rsidR="00B56DF9" w:rsidRPr="00156F4F">
        <w:rPr>
          <w:rFonts w:ascii="Book Antiqua" w:hAnsi="Book Antiqua" w:cstheme="majorBidi"/>
        </w:rPr>
        <w:t xml:space="preserve">Psychological dimensions of physical activity, sport and technolog. </w:t>
      </w:r>
      <w:r w:rsidRPr="00156F4F">
        <w:rPr>
          <w:rFonts w:ascii="Book Antiqua" w:hAnsi="Book Antiqua" w:cstheme="majorBidi"/>
          <w:i/>
          <w:iCs/>
        </w:rPr>
        <w:t>American Behavioral Scientist</w:t>
      </w:r>
      <w:r w:rsidRPr="00156F4F">
        <w:rPr>
          <w:rFonts w:ascii="Book Antiqua" w:hAnsi="Book Antiqua" w:cstheme="majorBidi"/>
        </w:rPr>
        <w:t xml:space="preserve"> [</w:t>
      </w:r>
      <w:r w:rsidRPr="00156F4F">
        <w:rPr>
          <w:rFonts w:ascii="Book Antiqua" w:hAnsi="Book Antiqua" w:cstheme="majorBidi"/>
          <w:b/>
          <w:bCs/>
        </w:rPr>
        <w:t>ISI Impact Factor 3.2 – Q1 Cultural Studies</w:t>
      </w:r>
      <w:r w:rsidRPr="00156F4F">
        <w:rPr>
          <w:rFonts w:ascii="Book Antiqua" w:hAnsi="Book Antiqua" w:cstheme="majorBidi"/>
        </w:rPr>
        <w:t>].</w:t>
      </w:r>
    </w:p>
    <w:p w14:paraId="1D016EAD" w14:textId="67F65A90" w:rsidR="008D6C3A" w:rsidRPr="00156F4F" w:rsidRDefault="008D6C3A" w:rsidP="00C44FEA">
      <w:pPr>
        <w:pStyle w:val="ListParagraph"/>
        <w:numPr>
          <w:ilvl w:val="0"/>
          <w:numId w:val="7"/>
        </w:numPr>
        <w:bidi w:val="0"/>
        <w:rPr>
          <w:rFonts w:ascii="Book Antiqua" w:hAnsi="Book Antiqua" w:cstheme="majorBidi"/>
          <w:b/>
          <w:bCs/>
        </w:rPr>
      </w:pPr>
      <w:r w:rsidRPr="00156F4F">
        <w:rPr>
          <w:rFonts w:ascii="Book Antiqua" w:hAnsi="Book Antiqua" w:cstheme="majorBidi"/>
          <w:b/>
          <w:bCs/>
        </w:rPr>
        <w:t>Galily</w:t>
      </w:r>
      <w:r w:rsidRPr="00156F4F">
        <w:rPr>
          <w:rFonts w:ascii="Book Antiqua" w:hAnsi="Book Antiqua" w:cstheme="majorBidi"/>
        </w:rPr>
        <w:t xml:space="preserve">, </w:t>
      </w:r>
      <w:r w:rsidRPr="00156F4F">
        <w:rPr>
          <w:rFonts w:ascii="Book Antiqua" w:hAnsi="Book Antiqua" w:cstheme="majorBidi"/>
          <w:b/>
          <w:bCs/>
        </w:rPr>
        <w:t>Y.</w:t>
      </w:r>
      <w:r w:rsidRPr="00156F4F">
        <w:rPr>
          <w:rFonts w:ascii="Book Antiqua" w:hAnsi="Book Antiqua" w:cstheme="majorBidi"/>
        </w:rPr>
        <w:t xml:space="preserve"> </w:t>
      </w:r>
      <w:proofErr w:type="spellStart"/>
      <w:r w:rsidRPr="00156F4F">
        <w:rPr>
          <w:rFonts w:ascii="Book Antiqua" w:hAnsi="Book Antiqua" w:cstheme="majorBidi"/>
        </w:rPr>
        <w:t>Spaaij</w:t>
      </w:r>
      <w:proofErr w:type="spellEnd"/>
      <w:r w:rsidRPr="00156F4F">
        <w:rPr>
          <w:rFonts w:ascii="Book Antiqua" w:hAnsi="Book Antiqua" w:cstheme="majorBidi"/>
        </w:rPr>
        <w:t>, R. &amp; McGannon, K. (2025). Behavioral Perspectives of the Olympics and Sport.</w:t>
      </w:r>
      <w:r w:rsidRPr="00156F4F">
        <w:rPr>
          <w:rFonts w:ascii="Book Antiqua" w:hAnsi="Book Antiqua"/>
          <w:color w:val="222222"/>
          <w:sz w:val="36"/>
          <w:szCs w:val="36"/>
          <w:shd w:val="clear" w:color="auto" w:fill="FFFFFF"/>
        </w:rPr>
        <w:t xml:space="preserve"> </w:t>
      </w:r>
      <w:r w:rsidRPr="00156F4F">
        <w:rPr>
          <w:rFonts w:ascii="Book Antiqua" w:hAnsi="Book Antiqua" w:cstheme="majorBidi"/>
          <w:i/>
        </w:rPr>
        <w:t xml:space="preserve">American Behavioral Scientist </w:t>
      </w:r>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Pr="00156F4F">
        <w:rPr>
          <w:rFonts w:ascii="Book Antiqua" w:hAnsi="Book Antiqua" w:cstheme="majorBidi"/>
          <w:b/>
          <w:bCs/>
        </w:rPr>
        <w:t>3.2 – Q1 Cultural Studies</w:t>
      </w:r>
      <w:r w:rsidRPr="00156F4F">
        <w:rPr>
          <w:rFonts w:ascii="Book Antiqua" w:hAnsi="Book Antiqua" w:cstheme="majorBidi"/>
        </w:rPr>
        <w:t>].</w:t>
      </w:r>
    </w:p>
    <w:p w14:paraId="74AD177C" w14:textId="75E4EF38" w:rsidR="005039FF" w:rsidRPr="00156F4F" w:rsidRDefault="005039FF" w:rsidP="005039FF">
      <w:pPr>
        <w:pStyle w:val="ListParagraph"/>
        <w:numPr>
          <w:ilvl w:val="0"/>
          <w:numId w:val="7"/>
        </w:numPr>
        <w:bidi w:val="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Samuel, RD.</w:t>
      </w:r>
      <w:r w:rsidRPr="00156F4F">
        <w:rPr>
          <w:rFonts w:ascii="Book Antiqua" w:hAnsi="Book Antiqua" w:cstheme="majorBidi"/>
          <w:rtl/>
        </w:rPr>
        <w:t xml:space="preserve"> </w:t>
      </w:r>
      <w:r w:rsidRPr="00156F4F">
        <w:rPr>
          <w:rFonts w:ascii="Book Antiqua" w:hAnsi="Book Antiqua" w:cstheme="majorBidi"/>
        </w:rPr>
        <w:t xml:space="preserve"> &amp; Tenenbaum, G. (</w:t>
      </w:r>
      <w:r w:rsidR="008D6C3A" w:rsidRPr="00156F4F">
        <w:rPr>
          <w:rFonts w:ascii="Book Antiqua" w:hAnsi="Book Antiqua" w:cstheme="majorBidi"/>
        </w:rPr>
        <w:t>2024</w:t>
      </w:r>
      <w:r w:rsidRPr="00156F4F">
        <w:rPr>
          <w:rFonts w:ascii="Book Antiqua" w:hAnsi="Book Antiqua" w:cstheme="majorBidi"/>
        </w:rPr>
        <w:t xml:space="preserve">). </w:t>
      </w:r>
      <w:bookmarkStart w:id="12" w:name="_Hlk173962126"/>
      <w:r w:rsidRPr="00156F4F">
        <w:rPr>
          <w:rFonts w:ascii="Book Antiqua" w:hAnsi="Book Antiqua" w:cstheme="majorBidi"/>
        </w:rPr>
        <w:t>Navigating the Psychological Complexities of Sports Performance</w:t>
      </w:r>
      <w:bookmarkEnd w:id="12"/>
      <w:r w:rsidRPr="00156F4F">
        <w:rPr>
          <w:rFonts w:ascii="Book Antiqua" w:hAnsi="Book Antiqua" w:cstheme="majorBidi"/>
        </w:rPr>
        <w:t xml:space="preserve">. </w:t>
      </w:r>
      <w:bookmarkStart w:id="13" w:name="_Hlk178932665"/>
      <w:r w:rsidRPr="00156F4F">
        <w:rPr>
          <w:rFonts w:ascii="Book Antiqua" w:hAnsi="Book Antiqua" w:cstheme="majorBidi"/>
          <w:i/>
          <w:iCs/>
        </w:rPr>
        <w:t>Asian Journal of Sport and Exercise Psychology</w:t>
      </w:r>
      <w:bookmarkEnd w:id="13"/>
      <w:r w:rsidRPr="00156F4F">
        <w:rPr>
          <w:rFonts w:ascii="Book Antiqua" w:hAnsi="Book Antiqua" w:cstheme="majorBidi"/>
        </w:rPr>
        <w:t xml:space="preserve">. </w:t>
      </w:r>
    </w:p>
    <w:p w14:paraId="7D5B92C9" w14:textId="054E9AEE" w:rsidR="00C6186B" w:rsidRPr="00156F4F" w:rsidRDefault="00C6186B" w:rsidP="00240D35">
      <w:pPr>
        <w:pStyle w:val="ListParagraph"/>
        <w:numPr>
          <w:ilvl w:val="0"/>
          <w:numId w:val="7"/>
        </w:numPr>
        <w:bidi w:val="0"/>
        <w:rPr>
          <w:rFonts w:ascii="Book Antiqua" w:hAnsi="Book Antiqua" w:cstheme="majorBidi"/>
          <w:b/>
          <w:bCs/>
        </w:rPr>
      </w:pPr>
      <w:r w:rsidRPr="00156F4F">
        <w:rPr>
          <w:rFonts w:ascii="Book Antiqua" w:hAnsi="Book Antiqua" w:cstheme="majorBidi"/>
          <w:b/>
          <w:bCs/>
        </w:rPr>
        <w:t xml:space="preserve">Galily, Y. </w:t>
      </w:r>
      <w:r w:rsidRPr="00156F4F">
        <w:rPr>
          <w:rFonts w:ascii="Book Antiqua" w:hAnsi="Book Antiqua" w:cstheme="majorBidi"/>
        </w:rPr>
        <w:t xml:space="preserve">&amp; Tenenbaum, G. (2024). Emotional and Cognitive Perspectives in Exercise and Sport. </w:t>
      </w:r>
      <w:r w:rsidRPr="00156F4F">
        <w:rPr>
          <w:rFonts w:ascii="Book Antiqua" w:hAnsi="Book Antiqua" w:cstheme="majorBidi"/>
          <w:i/>
          <w:iCs/>
        </w:rPr>
        <w:t>Behavioral Sciences</w:t>
      </w:r>
      <w:r w:rsidRPr="00156F4F">
        <w:rPr>
          <w:rFonts w:ascii="Book Antiqua" w:hAnsi="Book Antiqua" w:cstheme="majorBidi"/>
        </w:rPr>
        <w:t xml:space="preserve"> </w:t>
      </w:r>
      <w:r w:rsidRPr="00156F4F">
        <w:rPr>
          <w:rFonts w:ascii="Book Antiqua" w:hAnsi="Book Antiqua" w:cstheme="majorBidi"/>
          <w:b/>
          <w:bCs/>
        </w:rPr>
        <w:t>[Impact Factor=2.6 Q2</w:t>
      </w:r>
      <w:r w:rsidR="00B15E4A" w:rsidRPr="00156F4F">
        <w:rPr>
          <w:rFonts w:ascii="Book Antiqua" w:hAnsi="Book Antiqua" w:cstheme="majorBidi"/>
          <w:b/>
          <w:bCs/>
        </w:rPr>
        <w:t xml:space="preserve"> Psychology</w:t>
      </w:r>
      <w:r w:rsidRPr="00156F4F">
        <w:rPr>
          <w:rFonts w:ascii="Book Antiqua" w:hAnsi="Book Antiqua" w:cstheme="majorBidi"/>
          <w:b/>
          <w:bCs/>
        </w:rPr>
        <w:t>].</w:t>
      </w:r>
    </w:p>
    <w:p w14:paraId="76FFC7F1" w14:textId="4F6561DB" w:rsidR="00C14530" w:rsidRPr="00156F4F" w:rsidRDefault="00C14530" w:rsidP="00C14530">
      <w:pPr>
        <w:pStyle w:val="ListParagraph"/>
        <w:numPr>
          <w:ilvl w:val="0"/>
          <w:numId w:val="7"/>
        </w:numPr>
        <w:bidi w:val="0"/>
        <w:rPr>
          <w:rFonts w:ascii="Book Antiqua" w:hAnsi="Book Antiqua" w:cstheme="majorBidi"/>
          <w:b/>
          <w:bCs/>
        </w:rPr>
      </w:pPr>
      <w:r w:rsidRPr="00156F4F">
        <w:rPr>
          <w:rFonts w:ascii="Book Antiqua" w:hAnsi="Book Antiqua" w:cstheme="majorBidi"/>
          <w:b/>
          <w:bCs/>
        </w:rPr>
        <w:t>Galily, Y</w:t>
      </w:r>
      <w:r w:rsidRPr="00156F4F">
        <w:rPr>
          <w:rFonts w:ascii="Book Antiqua" w:hAnsi="Book Antiqua" w:cstheme="majorBidi"/>
        </w:rPr>
        <w:t xml:space="preserve">., Tamir, T., Pack, S. &amp; </w:t>
      </w:r>
      <w:proofErr w:type="spellStart"/>
      <w:r w:rsidRPr="00156F4F">
        <w:rPr>
          <w:rFonts w:ascii="Book Antiqua" w:hAnsi="Book Antiqua" w:cstheme="majorBidi"/>
        </w:rPr>
        <w:t>Spaaij</w:t>
      </w:r>
      <w:proofErr w:type="spellEnd"/>
      <w:r w:rsidRPr="00156F4F">
        <w:rPr>
          <w:rFonts w:ascii="Book Antiqua" w:hAnsi="Book Antiqua" w:cstheme="majorBidi"/>
        </w:rPr>
        <w:t>, R. (2023).  Spectator sport and fan behavior</w:t>
      </w:r>
      <w:r w:rsidR="001608E1" w:rsidRPr="00156F4F">
        <w:rPr>
          <w:rFonts w:ascii="Book Antiqua" w:hAnsi="Book Antiqua" w:cstheme="majorBidi"/>
        </w:rPr>
        <w:t xml:space="preserve">. </w:t>
      </w:r>
      <w:r w:rsidR="001608E1" w:rsidRPr="00156F4F">
        <w:rPr>
          <w:rFonts w:ascii="Book Antiqua" w:hAnsi="Book Antiqua" w:cstheme="majorBidi"/>
          <w:i/>
          <w:iCs/>
        </w:rPr>
        <w:t>Frontiers in Psychology</w:t>
      </w:r>
      <w:r w:rsidRPr="00156F4F">
        <w:rPr>
          <w:rFonts w:ascii="Book Antiqua" w:hAnsi="Book Antiqua" w:cstheme="majorBidi"/>
        </w:rPr>
        <w:t xml:space="preserve"> [</w:t>
      </w:r>
      <w:bookmarkStart w:id="14" w:name="_Hlk146383370"/>
      <w:bookmarkStart w:id="15" w:name="OLE_LINK75"/>
      <w:r w:rsidRPr="00156F4F">
        <w:rPr>
          <w:rFonts w:ascii="Book Antiqua" w:hAnsi="Book Antiqua" w:cstheme="majorBidi"/>
          <w:b/>
          <w:bCs/>
        </w:rPr>
        <w:t xml:space="preserve">Impact Factor </w:t>
      </w:r>
      <w:bookmarkEnd w:id="14"/>
      <w:bookmarkEnd w:id="15"/>
      <w:r w:rsidRPr="00156F4F">
        <w:rPr>
          <w:rFonts w:ascii="Book Antiqua" w:hAnsi="Book Antiqua" w:cstheme="majorBidi"/>
          <w:b/>
          <w:bCs/>
          <w:rtl/>
        </w:rPr>
        <w:t>4</w:t>
      </w:r>
      <w:r w:rsidRPr="00156F4F">
        <w:rPr>
          <w:rFonts w:ascii="Book Antiqua" w:hAnsi="Book Antiqua" w:cstheme="majorBidi"/>
          <w:b/>
          <w:bCs/>
        </w:rPr>
        <w:t>.232 - Q1 Psychology</w:t>
      </w:r>
      <w:r w:rsidRPr="00156F4F">
        <w:rPr>
          <w:rFonts w:ascii="Book Antiqua" w:hAnsi="Book Antiqua" w:cstheme="majorBidi"/>
        </w:rPr>
        <w:t>]</w:t>
      </w:r>
    </w:p>
    <w:p w14:paraId="1A0483BD" w14:textId="1DB76B13" w:rsidR="001A19BE" w:rsidRPr="00156F4F" w:rsidRDefault="001A19BE" w:rsidP="00C14530">
      <w:pPr>
        <w:pStyle w:val="ListParagraph"/>
        <w:numPr>
          <w:ilvl w:val="0"/>
          <w:numId w:val="7"/>
        </w:numPr>
        <w:bidi w:val="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Samuel Azran, T &amp; Hayat, T. (</w:t>
      </w:r>
      <w:r w:rsidR="006E0644" w:rsidRPr="00156F4F">
        <w:rPr>
          <w:rFonts w:ascii="Book Antiqua" w:hAnsi="Book Antiqua" w:cstheme="majorBidi"/>
        </w:rPr>
        <w:t>2023</w:t>
      </w:r>
      <w:r w:rsidRPr="00156F4F">
        <w:rPr>
          <w:rFonts w:ascii="Book Antiqua" w:hAnsi="Book Antiqua" w:cstheme="majorBidi"/>
        </w:rPr>
        <w:t xml:space="preserve">). Sport </w:t>
      </w:r>
      <w:proofErr w:type="spellStart"/>
      <w:r w:rsidRPr="00156F4F">
        <w:rPr>
          <w:rFonts w:ascii="Book Antiqua" w:hAnsi="Book Antiqua" w:cstheme="majorBidi"/>
        </w:rPr>
        <w:t>fanship</w:t>
      </w:r>
      <w:proofErr w:type="spellEnd"/>
      <w:r w:rsidRPr="00156F4F">
        <w:rPr>
          <w:rFonts w:ascii="Book Antiqua" w:hAnsi="Book Antiqua" w:cstheme="majorBidi"/>
        </w:rPr>
        <w:t xml:space="preserve"> at the age of the pandemic: Impacts and implications</w:t>
      </w:r>
      <w:r w:rsidR="00C146DF" w:rsidRPr="00156F4F">
        <w:rPr>
          <w:rFonts w:ascii="Book Antiqua" w:hAnsi="Book Antiqua" w:cstheme="majorBidi"/>
        </w:rPr>
        <w:t xml:space="preserve">. </w:t>
      </w:r>
      <w:r w:rsidRPr="00156F4F">
        <w:rPr>
          <w:rFonts w:ascii="Book Antiqua" w:hAnsi="Book Antiqua" w:cstheme="majorBidi"/>
        </w:rPr>
        <w:t xml:space="preserve"> </w:t>
      </w:r>
      <w:bookmarkStart w:id="16" w:name="_Hlk163114164"/>
      <w:r w:rsidRPr="00156F4F">
        <w:rPr>
          <w:rFonts w:ascii="Book Antiqua" w:hAnsi="Book Antiqua" w:cstheme="majorBidi"/>
          <w:i/>
        </w:rPr>
        <w:t xml:space="preserve">American Behavioral Scientist </w:t>
      </w:r>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5B034F" w:rsidRPr="00156F4F">
        <w:rPr>
          <w:rFonts w:ascii="Book Antiqua" w:hAnsi="Book Antiqua" w:cstheme="majorBidi"/>
          <w:b/>
          <w:bCs/>
        </w:rPr>
        <w:t>3.</w:t>
      </w:r>
      <w:r w:rsidR="00F07536" w:rsidRPr="00156F4F">
        <w:rPr>
          <w:rFonts w:ascii="Book Antiqua" w:hAnsi="Book Antiqua" w:cstheme="majorBidi"/>
          <w:b/>
          <w:bCs/>
        </w:rPr>
        <w:t>2</w:t>
      </w:r>
      <w:r w:rsidR="00FE511D" w:rsidRPr="00156F4F">
        <w:rPr>
          <w:rFonts w:ascii="Book Antiqua" w:hAnsi="Book Antiqua" w:cstheme="majorBidi"/>
          <w:b/>
          <w:bCs/>
        </w:rPr>
        <w:t xml:space="preserve"> – Q1 Cultural Studies</w:t>
      </w:r>
      <w:r w:rsidRPr="00156F4F">
        <w:rPr>
          <w:rFonts w:ascii="Book Antiqua" w:hAnsi="Book Antiqua" w:cstheme="majorBidi"/>
        </w:rPr>
        <w:t>].</w:t>
      </w:r>
      <w:bookmarkEnd w:id="16"/>
    </w:p>
    <w:p w14:paraId="6781CFAA" w14:textId="3F841D14" w:rsidR="00B05215" w:rsidRPr="00156F4F" w:rsidRDefault="00B05215" w:rsidP="000819F4">
      <w:pPr>
        <w:pStyle w:val="ListParagraph"/>
        <w:numPr>
          <w:ilvl w:val="0"/>
          <w:numId w:val="7"/>
        </w:numPr>
        <w:bidi w:val="0"/>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and Tamir, I. (2022</w:t>
      </w:r>
      <w:r w:rsidR="00345DC8" w:rsidRPr="00156F4F">
        <w:rPr>
          <w:rFonts w:ascii="Book Antiqua" w:hAnsi="Book Antiqua" w:cstheme="majorBidi"/>
        </w:rPr>
        <w:t>)</w:t>
      </w:r>
      <w:r w:rsidR="00345DC8" w:rsidRPr="00156F4F">
        <w:rPr>
          <w:rFonts w:ascii="Book Antiqua" w:hAnsi="Book Antiqua" w:cstheme="majorBidi"/>
          <w:rtl/>
        </w:rPr>
        <w:t xml:space="preserve"> </w:t>
      </w:r>
      <w:r w:rsidR="00345DC8" w:rsidRPr="00156F4F">
        <w:rPr>
          <w:rFonts w:ascii="Book Antiqua" w:hAnsi="Book Antiqua" w:cstheme="majorBidi"/>
        </w:rPr>
        <w:t>50</w:t>
      </w:r>
      <w:r w:rsidRPr="00156F4F">
        <w:rPr>
          <w:rFonts w:ascii="Book Antiqua" w:hAnsi="Book Antiqua" w:cstheme="majorBidi"/>
        </w:rPr>
        <w:t xml:space="preserve"> Years after the Munich massacre: Contemporary thoughts and views on sport and terrorism </w:t>
      </w:r>
    </w:p>
    <w:p w14:paraId="4F89F973" w14:textId="148C0FA7" w:rsidR="00B05215" w:rsidRPr="00156F4F" w:rsidRDefault="00B05215" w:rsidP="00B05215">
      <w:pPr>
        <w:pStyle w:val="ListParagraph"/>
        <w:bidi w:val="0"/>
        <w:ind w:left="360"/>
        <w:rPr>
          <w:rFonts w:ascii="Book Antiqua" w:hAnsi="Book Antiqua" w:cstheme="majorBidi"/>
        </w:rPr>
      </w:pPr>
      <w:r w:rsidRPr="00156F4F">
        <w:rPr>
          <w:rFonts w:ascii="Book Antiqua" w:hAnsi="Book Antiqua" w:cstheme="majorBidi"/>
        </w:rPr>
        <w:t xml:space="preserve">From a global perspective. </w:t>
      </w:r>
      <w:r w:rsidRPr="00156F4F">
        <w:rPr>
          <w:rFonts w:ascii="Book Antiqua" w:hAnsi="Book Antiqua" w:cstheme="majorBidi"/>
          <w:i/>
          <w:iCs/>
        </w:rPr>
        <w:t>Israel Affairs</w:t>
      </w:r>
      <w:r w:rsidRPr="00156F4F">
        <w:rPr>
          <w:rFonts w:ascii="Book Antiqua" w:hAnsi="Book Antiqua" w:cstheme="majorBidi"/>
        </w:rPr>
        <w:t>. [</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Impact Factor 0.</w:t>
      </w:r>
      <w:r w:rsidR="00623F98" w:rsidRPr="00156F4F">
        <w:rPr>
          <w:rFonts w:ascii="Book Antiqua" w:hAnsi="Book Antiqua" w:cstheme="majorBidi"/>
          <w:b/>
        </w:rPr>
        <w:t>5</w:t>
      </w:r>
      <w:r w:rsidRPr="00156F4F">
        <w:rPr>
          <w:rFonts w:ascii="Book Antiqua" w:hAnsi="Book Antiqua" w:cstheme="majorBidi"/>
        </w:rPr>
        <w:t>].</w:t>
      </w:r>
      <w:r w:rsidR="00B65243" w:rsidRPr="00156F4F">
        <w:rPr>
          <w:rFonts w:ascii="Book Antiqua" w:hAnsi="Book Antiqua" w:cstheme="majorBidi"/>
        </w:rPr>
        <w:t xml:space="preserve"> [Also published as a book in 2023 by Routledge ISBN 9781032377094].</w:t>
      </w:r>
    </w:p>
    <w:p w14:paraId="261DFE23" w14:textId="458C6D85" w:rsidR="00F27AA6" w:rsidRPr="00156F4F" w:rsidRDefault="00F27AA6" w:rsidP="00B05215">
      <w:pPr>
        <w:numPr>
          <w:ilvl w:val="0"/>
          <w:numId w:val="7"/>
        </w:numPr>
        <w:suppressAutoHyphens/>
        <w:jc w:val="both"/>
        <w:rPr>
          <w:rFonts w:ascii="Book Antiqua" w:hAnsi="Book Antiqua" w:cstheme="majorBidi"/>
        </w:rPr>
      </w:pPr>
      <w:bookmarkStart w:id="17" w:name="_Hlk178694242"/>
      <w:r w:rsidRPr="00156F4F">
        <w:rPr>
          <w:rFonts w:ascii="Book Antiqua" w:hAnsi="Book Antiqua" w:cstheme="majorBidi"/>
          <w:b/>
          <w:bCs/>
        </w:rPr>
        <w:t>Galily, Y</w:t>
      </w:r>
      <w:r w:rsidRPr="00156F4F">
        <w:rPr>
          <w:rFonts w:ascii="Book Antiqua" w:hAnsi="Book Antiqua" w:cstheme="majorBidi"/>
        </w:rPr>
        <w:t>., Samuel, R</w:t>
      </w:r>
      <w:r w:rsidR="005039FF" w:rsidRPr="00156F4F">
        <w:rPr>
          <w:rFonts w:ascii="Book Antiqua" w:hAnsi="Book Antiqua" w:cstheme="majorBidi"/>
        </w:rPr>
        <w:t>D</w:t>
      </w:r>
      <w:r w:rsidRPr="00156F4F">
        <w:rPr>
          <w:rFonts w:ascii="Book Antiqua" w:hAnsi="Book Antiqua" w:cstheme="majorBidi"/>
        </w:rPr>
        <w:t xml:space="preserve">., Tenenbaum, G </w:t>
      </w:r>
      <w:bookmarkEnd w:id="17"/>
      <w:r w:rsidRPr="00156F4F">
        <w:rPr>
          <w:rFonts w:ascii="Book Antiqua" w:hAnsi="Book Antiqua" w:cstheme="majorBidi"/>
        </w:rPr>
        <w:t xml:space="preserve">&amp; </w:t>
      </w:r>
      <w:proofErr w:type="spellStart"/>
      <w:r w:rsidRPr="00156F4F">
        <w:rPr>
          <w:rFonts w:ascii="Book Antiqua" w:hAnsi="Book Antiqua" w:cstheme="majorBidi"/>
        </w:rPr>
        <w:t>Filoh</w:t>
      </w:r>
      <w:proofErr w:type="spellEnd"/>
      <w:r w:rsidRPr="00156F4F">
        <w:rPr>
          <w:rFonts w:ascii="Book Antiqua" w:hAnsi="Book Antiqua" w:cstheme="majorBidi"/>
        </w:rPr>
        <w:t>, E. (</w:t>
      </w:r>
      <w:r w:rsidR="00295010" w:rsidRPr="00156F4F">
        <w:rPr>
          <w:rFonts w:ascii="Book Antiqua" w:hAnsi="Book Antiqua" w:cstheme="majorBidi"/>
        </w:rPr>
        <w:t>2021</w:t>
      </w:r>
      <w:r w:rsidRPr="00156F4F">
        <w:rPr>
          <w:rFonts w:ascii="Book Antiqua" w:hAnsi="Book Antiqua" w:cstheme="majorBidi"/>
        </w:rPr>
        <w:t xml:space="preserve">). The </w:t>
      </w:r>
      <w:r w:rsidRPr="00156F4F">
        <w:rPr>
          <w:rFonts w:ascii="Book Antiqua" w:hAnsi="Book Antiqua" w:cstheme="majorBidi"/>
          <w:i/>
          <w:iCs/>
        </w:rPr>
        <w:t>Psychology of Sport, Performance and Ethics</w:t>
      </w:r>
      <w:r w:rsidRPr="00156F4F">
        <w:rPr>
          <w:rFonts w:ascii="Book Antiqua" w:hAnsi="Book Antiqua" w:cstheme="majorBidi"/>
        </w:rPr>
        <w:t xml:space="preserve">. </w:t>
      </w:r>
      <w:r w:rsidRPr="00156F4F">
        <w:rPr>
          <w:rFonts w:ascii="Book Antiqua" w:hAnsi="Book Antiqua" w:cstheme="majorBidi"/>
          <w:i/>
          <w:iCs/>
        </w:rPr>
        <w:t>Frontiers in Psychology</w:t>
      </w:r>
      <w:r w:rsidRPr="00156F4F">
        <w:rPr>
          <w:rFonts w:ascii="Book Antiqua" w:hAnsi="Book Antiqua" w:cstheme="majorBidi"/>
        </w:rPr>
        <w:t xml:space="preserve"> [</w:t>
      </w:r>
      <w:r w:rsidRPr="00156F4F">
        <w:rPr>
          <w:rFonts w:ascii="Book Antiqua" w:hAnsi="Book Antiqua" w:cstheme="majorBidi"/>
          <w:b/>
          <w:bCs/>
        </w:rPr>
        <w:t xml:space="preserve">Impact Factor </w:t>
      </w:r>
      <w:r w:rsidR="00F36C73" w:rsidRPr="00156F4F">
        <w:rPr>
          <w:rFonts w:ascii="Book Antiqua" w:hAnsi="Book Antiqua" w:cstheme="majorBidi"/>
          <w:b/>
          <w:bCs/>
          <w:rtl/>
        </w:rPr>
        <w:t>4</w:t>
      </w:r>
      <w:r w:rsidR="00F36C73" w:rsidRPr="00156F4F">
        <w:rPr>
          <w:rFonts w:ascii="Book Antiqua" w:hAnsi="Book Antiqua" w:cstheme="majorBidi"/>
          <w:b/>
          <w:bCs/>
        </w:rPr>
        <w:t xml:space="preserve">.232 </w:t>
      </w:r>
      <w:r w:rsidRPr="00156F4F">
        <w:rPr>
          <w:rFonts w:ascii="Book Antiqua" w:hAnsi="Book Antiqua" w:cstheme="majorBidi"/>
          <w:b/>
          <w:bCs/>
        </w:rPr>
        <w:t>- Q1 Psychology</w:t>
      </w:r>
      <w:r w:rsidRPr="00156F4F">
        <w:rPr>
          <w:rFonts w:ascii="Book Antiqua" w:hAnsi="Book Antiqua" w:cstheme="majorBidi"/>
        </w:rPr>
        <w:t>]</w:t>
      </w:r>
    </w:p>
    <w:p w14:paraId="12EAE221" w14:textId="5A231634" w:rsidR="006050CE" w:rsidRPr="00156F4F" w:rsidRDefault="006050CE" w:rsidP="00F27AA6">
      <w:pPr>
        <w:numPr>
          <w:ilvl w:val="0"/>
          <w:numId w:val="7"/>
        </w:numPr>
        <w:suppressAutoHyphens/>
        <w:jc w:val="both"/>
        <w:rPr>
          <w:rFonts w:ascii="Book Antiqua" w:hAnsi="Book Antiqua" w:cstheme="majorBidi"/>
        </w:rPr>
      </w:pPr>
      <w:r w:rsidRPr="00156F4F">
        <w:rPr>
          <w:rFonts w:ascii="Book Antiqua" w:hAnsi="Book Antiqua" w:cstheme="majorBidi"/>
        </w:rPr>
        <w:t xml:space="preserve">Tamir, I and </w:t>
      </w:r>
      <w:r w:rsidRPr="00156F4F">
        <w:rPr>
          <w:rFonts w:ascii="Book Antiqua" w:hAnsi="Book Antiqua" w:cstheme="majorBidi"/>
          <w:b/>
          <w:bCs/>
        </w:rPr>
        <w:t>Galily, Y.</w:t>
      </w:r>
      <w:r w:rsidRPr="00156F4F">
        <w:rPr>
          <w:rFonts w:ascii="Book Antiqua" w:hAnsi="Book Antiqua" w:cstheme="majorBidi"/>
        </w:rPr>
        <w:t xml:space="preserve"> (</w:t>
      </w:r>
      <w:r w:rsidR="00F27AA6" w:rsidRPr="00156F4F">
        <w:rPr>
          <w:rFonts w:ascii="Book Antiqua" w:hAnsi="Book Antiqua" w:cstheme="majorBidi"/>
        </w:rPr>
        <w:t>2020</w:t>
      </w:r>
      <w:r w:rsidRPr="00156F4F">
        <w:rPr>
          <w:rFonts w:ascii="Book Antiqua" w:hAnsi="Book Antiqua" w:cstheme="majorBidi"/>
        </w:rPr>
        <w:t xml:space="preserve">). 90 years of Israeli football: culture, politics and identity. </w:t>
      </w:r>
      <w:r w:rsidRPr="00156F4F">
        <w:rPr>
          <w:rFonts w:ascii="Book Antiqua" w:hAnsi="Book Antiqua" w:cstheme="majorBidi"/>
          <w:i/>
          <w:iCs/>
        </w:rPr>
        <w:t>Israel Affairs</w:t>
      </w:r>
      <w:r w:rsidRPr="00156F4F">
        <w:rPr>
          <w:rFonts w:ascii="Book Antiqua" w:hAnsi="Book Antiqua" w:cstheme="majorBidi"/>
        </w:rPr>
        <w:t>. [</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Impact Factor 0.</w:t>
      </w:r>
      <w:r w:rsidR="00623F98" w:rsidRPr="00156F4F">
        <w:rPr>
          <w:rFonts w:ascii="Book Antiqua" w:hAnsi="Book Antiqua" w:cstheme="majorBidi"/>
          <w:b/>
        </w:rPr>
        <w:t>5</w:t>
      </w:r>
      <w:r w:rsidRPr="00156F4F">
        <w:rPr>
          <w:rFonts w:ascii="Book Antiqua" w:hAnsi="Book Antiqua" w:cstheme="majorBidi"/>
        </w:rPr>
        <w:t>]</w:t>
      </w:r>
    </w:p>
    <w:p w14:paraId="0D6927E7" w14:textId="3C43CE92" w:rsidR="008836E5" w:rsidRPr="00156F4F" w:rsidRDefault="00CD5AFC" w:rsidP="006050CE">
      <w:pPr>
        <w:numPr>
          <w:ilvl w:val="0"/>
          <w:numId w:val="7"/>
        </w:numPr>
        <w:suppressAutoHyphens/>
        <w:jc w:val="both"/>
        <w:rPr>
          <w:rFonts w:ascii="Book Antiqua" w:hAnsi="Book Antiqua" w:cstheme="majorBidi"/>
        </w:rPr>
      </w:pPr>
      <w:r w:rsidRPr="00156F4F">
        <w:rPr>
          <w:rFonts w:ascii="Book Antiqua" w:hAnsi="Book Antiqua" w:cstheme="majorBidi"/>
          <w:b/>
          <w:bCs/>
        </w:rPr>
        <w:t>Galily, Y.</w:t>
      </w:r>
      <w:r w:rsidR="008836E5" w:rsidRPr="00156F4F">
        <w:rPr>
          <w:rFonts w:ascii="Book Antiqua" w:hAnsi="Book Antiqua" w:cstheme="majorBidi"/>
        </w:rPr>
        <w:t xml:space="preserve"> &amp; Clavio, G. (2016). Texting, Tweeting and Playing: Sporting Mega Events in an Online Environment. </w:t>
      </w:r>
      <w:r w:rsidR="008836E5" w:rsidRPr="00156F4F">
        <w:rPr>
          <w:rFonts w:ascii="Book Antiqua" w:hAnsi="Book Antiqua" w:cstheme="majorBidi"/>
          <w:i/>
        </w:rPr>
        <w:t>Online Information Review</w:t>
      </w:r>
      <w:r w:rsidR="008836E5" w:rsidRPr="00156F4F">
        <w:rPr>
          <w:rFonts w:ascii="Book Antiqua" w:hAnsi="Book Antiqua" w:cstheme="majorBidi"/>
        </w:rPr>
        <w:t xml:space="preserve">. </w:t>
      </w:r>
      <w:r w:rsidR="0049355B" w:rsidRPr="00156F4F">
        <w:rPr>
          <w:rFonts w:ascii="Book Antiqua" w:hAnsi="Book Antiqua" w:cstheme="majorBidi"/>
        </w:rPr>
        <w:t xml:space="preserve">40 (6). </w:t>
      </w:r>
      <w:r w:rsidR="00215FFA" w:rsidRPr="00156F4F">
        <w:rPr>
          <w:rFonts w:ascii="Book Antiqua" w:hAnsi="Book Antiqua" w:cstheme="majorBidi"/>
        </w:rPr>
        <w:t xml:space="preserve">[IDC Communication school’s A list journal] </w:t>
      </w:r>
      <w:r w:rsidR="008836E5" w:rsidRPr="00156F4F">
        <w:rPr>
          <w:rFonts w:ascii="Book Antiqua" w:hAnsi="Book Antiqua" w:cstheme="majorBidi"/>
        </w:rPr>
        <w:t>[</w:t>
      </w:r>
      <w:r w:rsidR="008836E5" w:rsidRPr="00156F4F">
        <w:rPr>
          <w:rFonts w:ascii="Book Antiqua" w:hAnsi="Book Antiqua" w:cstheme="majorBidi"/>
          <w:b/>
          <w:bCs/>
        </w:rPr>
        <w:t>ISI</w:t>
      </w:r>
      <w:r w:rsidR="008836E5" w:rsidRPr="00156F4F">
        <w:rPr>
          <w:rFonts w:ascii="Book Antiqua" w:hAnsi="Book Antiqua" w:cstheme="majorBidi"/>
        </w:rPr>
        <w:t xml:space="preserve"> </w:t>
      </w:r>
      <w:r w:rsidR="008836E5" w:rsidRPr="00156F4F">
        <w:rPr>
          <w:rFonts w:ascii="Book Antiqua" w:hAnsi="Book Antiqua" w:cstheme="majorBidi"/>
          <w:b/>
        </w:rPr>
        <w:t xml:space="preserve">Impact Factor </w:t>
      </w:r>
      <w:r w:rsidR="00B443C3" w:rsidRPr="00156F4F">
        <w:rPr>
          <w:rFonts w:ascii="Book Antiqua" w:hAnsi="Book Antiqua" w:cstheme="majorBidi"/>
          <w:b/>
          <w:bCs/>
        </w:rPr>
        <w:t>3</w:t>
      </w:r>
      <w:r w:rsidR="00B443C3" w:rsidRPr="00156F4F">
        <w:rPr>
          <w:rFonts w:ascii="Book Antiqua" w:hAnsi="Book Antiqua" w:cstheme="majorBidi"/>
          <w:b/>
          <w:bCs/>
          <w:rtl/>
        </w:rPr>
        <w:t>.</w:t>
      </w:r>
      <w:r w:rsidR="00B443C3" w:rsidRPr="00156F4F">
        <w:rPr>
          <w:rFonts w:ascii="Book Antiqua" w:hAnsi="Book Antiqua" w:cstheme="majorBidi"/>
          <w:b/>
          <w:bCs/>
        </w:rPr>
        <w:t>1</w:t>
      </w:r>
      <w:r w:rsidR="0094593A" w:rsidRPr="00156F4F">
        <w:rPr>
          <w:rFonts w:ascii="Book Antiqua" w:hAnsi="Book Antiqua" w:cstheme="majorBidi"/>
          <w:b/>
        </w:rPr>
        <w:t>- Q1 Library and Information Sciences</w:t>
      </w:r>
      <w:r w:rsidR="008836E5" w:rsidRPr="00156F4F">
        <w:rPr>
          <w:rFonts w:ascii="Book Antiqua" w:hAnsi="Book Antiqua" w:cstheme="majorBidi"/>
        </w:rPr>
        <w:t>]. Emerald Publishing, UK.</w:t>
      </w:r>
    </w:p>
    <w:p w14:paraId="19A01031" w14:textId="3007A9C1" w:rsidR="00A46964" w:rsidRPr="00156F4F" w:rsidRDefault="00A46964" w:rsidP="00002253">
      <w:pPr>
        <w:numPr>
          <w:ilvl w:val="0"/>
          <w:numId w:val="7"/>
        </w:numPr>
        <w:suppressAutoHyphens/>
        <w:jc w:val="both"/>
        <w:rPr>
          <w:rFonts w:ascii="Book Antiqua" w:hAnsi="Book Antiqua" w:cstheme="majorBidi"/>
        </w:rPr>
      </w:pPr>
      <w:r w:rsidRPr="00156F4F">
        <w:rPr>
          <w:rFonts w:ascii="Book Antiqua" w:hAnsi="Book Antiqua" w:cstheme="majorBidi"/>
          <w:b/>
        </w:rPr>
        <w:lastRenderedPageBreak/>
        <w:t>Galily, Y.,</w:t>
      </w:r>
      <w:r w:rsidRPr="00156F4F">
        <w:rPr>
          <w:rFonts w:ascii="Book Antiqua" w:hAnsi="Book Antiqua" w:cstheme="majorBidi"/>
        </w:rPr>
        <w:t xml:space="preserve"> Yarchi, M., Tamir, I &amp; Samuel-Azran, T. (2016). Terrorism and Sport: A Global Perspective. </w:t>
      </w:r>
      <w:r w:rsidRPr="00156F4F">
        <w:rPr>
          <w:rFonts w:ascii="Book Antiqua" w:hAnsi="Book Antiqua" w:cstheme="majorBidi"/>
          <w:i/>
        </w:rPr>
        <w:t xml:space="preserve">American Behavioral Scientist </w:t>
      </w:r>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5B034F" w:rsidRPr="00156F4F">
        <w:rPr>
          <w:rFonts w:ascii="Book Antiqua" w:hAnsi="Book Antiqua" w:cstheme="majorBidi"/>
          <w:b/>
          <w:bCs/>
        </w:rPr>
        <w:t>3.3</w:t>
      </w:r>
      <w:r w:rsidRPr="00156F4F">
        <w:rPr>
          <w:rFonts w:ascii="Book Antiqua" w:hAnsi="Book Antiqua" w:cstheme="majorBidi"/>
        </w:rPr>
        <w:t>] Sage (UK/USA).</w:t>
      </w:r>
    </w:p>
    <w:bookmarkEnd w:id="10"/>
    <w:bookmarkEnd w:id="11"/>
    <w:p w14:paraId="162C708F" w14:textId="74405E9F" w:rsidR="008836E5" w:rsidRPr="00156F4F" w:rsidRDefault="008836E5" w:rsidP="002D3C2C">
      <w:pPr>
        <w:numPr>
          <w:ilvl w:val="0"/>
          <w:numId w:val="7"/>
        </w:numPr>
        <w:suppressAutoHyphens/>
        <w:jc w:val="both"/>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and Tamir, I. (2014). Sport, television and new media. </w:t>
      </w:r>
      <w:r w:rsidRPr="00156F4F">
        <w:rPr>
          <w:rFonts w:ascii="Book Antiqua" w:hAnsi="Book Antiqua" w:cstheme="majorBidi"/>
          <w:i/>
          <w:iCs/>
        </w:rPr>
        <w:t>Television &amp; New Media</w:t>
      </w:r>
      <w:r w:rsidRPr="00156F4F">
        <w:rPr>
          <w:rFonts w:ascii="Book Antiqua" w:hAnsi="Book Antiqua" w:cstheme="majorBidi"/>
        </w:rPr>
        <w:t xml:space="preserve">. </w:t>
      </w:r>
      <w:bookmarkStart w:id="18" w:name="OLE_LINK69"/>
      <w:bookmarkStart w:id="19" w:name="OLE_LINK70"/>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FC3481" w:rsidRPr="00156F4F">
        <w:rPr>
          <w:rFonts w:ascii="Book Antiqua" w:hAnsi="Book Antiqua" w:cstheme="majorBidi"/>
          <w:b/>
        </w:rPr>
        <w:t>3.</w:t>
      </w:r>
      <w:r w:rsidR="00931B19" w:rsidRPr="00156F4F">
        <w:rPr>
          <w:rFonts w:ascii="Book Antiqua" w:hAnsi="Book Antiqua" w:cstheme="majorBidi"/>
          <w:b/>
        </w:rPr>
        <w:t>252</w:t>
      </w:r>
      <w:bookmarkEnd w:id="18"/>
      <w:bookmarkEnd w:id="19"/>
      <w:r w:rsidR="0094593A" w:rsidRPr="00156F4F">
        <w:rPr>
          <w:rFonts w:ascii="Book Antiqua" w:hAnsi="Book Antiqua" w:cstheme="majorBidi"/>
          <w:b/>
          <w:bCs/>
        </w:rPr>
        <w:t>– Q1 Cultural Studies</w:t>
      </w:r>
      <w:r w:rsidRPr="00156F4F">
        <w:rPr>
          <w:rFonts w:ascii="Book Antiqua" w:hAnsi="Book Antiqua" w:cstheme="majorBidi"/>
        </w:rPr>
        <w:t>] Sage (UK/USA).</w:t>
      </w:r>
    </w:p>
    <w:p w14:paraId="41E6D4CC" w14:textId="54CCA284" w:rsidR="008836E5" w:rsidRPr="00156F4F" w:rsidRDefault="00CD5AFC" w:rsidP="008836E5">
      <w:pPr>
        <w:numPr>
          <w:ilvl w:val="0"/>
          <w:numId w:val="7"/>
        </w:numPr>
        <w:suppressAutoHyphens/>
        <w:jc w:val="both"/>
        <w:rPr>
          <w:rFonts w:ascii="Book Antiqua" w:hAnsi="Book Antiqua" w:cstheme="majorBidi"/>
        </w:rPr>
      </w:pPr>
      <w:r w:rsidRPr="00156F4F">
        <w:rPr>
          <w:rFonts w:ascii="Book Antiqua" w:hAnsi="Book Antiqua" w:cstheme="majorBidi"/>
          <w:b/>
        </w:rPr>
        <w:t>Galily, Y.</w:t>
      </w:r>
      <w:r w:rsidR="008836E5" w:rsidRPr="00156F4F">
        <w:rPr>
          <w:rFonts w:ascii="Book Antiqua" w:hAnsi="Book Antiqua" w:cstheme="majorBidi"/>
          <w:b/>
        </w:rPr>
        <w:t xml:space="preserve"> </w:t>
      </w:r>
      <w:r w:rsidR="008836E5" w:rsidRPr="00156F4F">
        <w:rPr>
          <w:rFonts w:ascii="Book Antiqua" w:hAnsi="Book Antiqua" w:cstheme="majorBidi"/>
        </w:rPr>
        <w:t xml:space="preserve">(2013). Sport, Aggression, conflict and Peace. </w:t>
      </w:r>
      <w:r w:rsidR="008836E5" w:rsidRPr="00156F4F">
        <w:rPr>
          <w:rFonts w:ascii="Book Antiqua" w:hAnsi="Book Antiqua" w:cstheme="majorBidi"/>
          <w:i/>
          <w:iCs/>
        </w:rPr>
        <w:t>Journal of Aggression, Conflict and Peace</w:t>
      </w:r>
      <w:r w:rsidR="008836E5" w:rsidRPr="00156F4F">
        <w:rPr>
          <w:rFonts w:ascii="Book Antiqua" w:hAnsi="Book Antiqua" w:cstheme="majorBidi"/>
        </w:rPr>
        <w:t xml:space="preserve">. </w:t>
      </w:r>
      <w:bookmarkStart w:id="20" w:name="OLE_LINK27"/>
      <w:bookmarkStart w:id="21" w:name="OLE_LINK28"/>
      <w:r w:rsidR="003C1B21" w:rsidRPr="00156F4F">
        <w:rPr>
          <w:rFonts w:ascii="Book Antiqua" w:hAnsi="Book Antiqua" w:cstheme="majorBidi"/>
        </w:rPr>
        <w:t>[</w:t>
      </w:r>
      <w:r w:rsidR="003C1B21" w:rsidRPr="00156F4F">
        <w:rPr>
          <w:rFonts w:ascii="Book Antiqua" w:hAnsi="Book Antiqua" w:cstheme="majorBidi"/>
          <w:b/>
          <w:bCs/>
        </w:rPr>
        <w:t>ISI</w:t>
      </w:r>
      <w:r w:rsidR="003C1B21" w:rsidRPr="00156F4F">
        <w:rPr>
          <w:rFonts w:ascii="Book Antiqua" w:hAnsi="Book Antiqua" w:cstheme="majorBidi"/>
        </w:rPr>
        <w:t xml:space="preserve"> </w:t>
      </w:r>
      <w:r w:rsidR="003C1B21" w:rsidRPr="00156F4F">
        <w:rPr>
          <w:rFonts w:ascii="Book Antiqua" w:hAnsi="Book Antiqua" w:cstheme="majorBidi"/>
          <w:b/>
        </w:rPr>
        <w:t>Impact Factor 0.8</w:t>
      </w:r>
      <w:r w:rsidR="003C1B21" w:rsidRPr="00156F4F">
        <w:rPr>
          <w:rFonts w:ascii="Book Antiqua" w:hAnsi="Book Antiqua" w:cstheme="majorBidi"/>
          <w:bCs/>
        </w:rPr>
        <w:t>]</w:t>
      </w:r>
      <w:r w:rsidR="00A30F44" w:rsidRPr="00156F4F">
        <w:rPr>
          <w:rFonts w:ascii="Book Antiqua" w:hAnsi="Book Antiqua" w:cstheme="majorBidi"/>
          <w:b/>
        </w:rPr>
        <w:t xml:space="preserve"> </w:t>
      </w:r>
      <w:r w:rsidR="008836E5" w:rsidRPr="00156F4F">
        <w:rPr>
          <w:rFonts w:ascii="Book Antiqua" w:hAnsi="Book Antiqua" w:cstheme="majorBidi"/>
        </w:rPr>
        <w:t>Emerald Publishing, UK.</w:t>
      </w:r>
      <w:bookmarkEnd w:id="20"/>
      <w:bookmarkEnd w:id="21"/>
    </w:p>
    <w:p w14:paraId="40601189" w14:textId="2C8B9098" w:rsidR="008836E5" w:rsidRPr="00156F4F" w:rsidRDefault="00CD5AFC" w:rsidP="008836E5">
      <w:pPr>
        <w:numPr>
          <w:ilvl w:val="0"/>
          <w:numId w:val="7"/>
        </w:numPr>
        <w:suppressAutoHyphens/>
        <w:jc w:val="both"/>
        <w:rPr>
          <w:rFonts w:ascii="Book Antiqua" w:hAnsi="Book Antiqua" w:cstheme="majorBidi"/>
        </w:rPr>
      </w:pPr>
      <w:r w:rsidRPr="00156F4F">
        <w:rPr>
          <w:rFonts w:ascii="Book Antiqua" w:hAnsi="Book Antiqua" w:cstheme="majorBidi"/>
          <w:b/>
        </w:rPr>
        <w:t>Galily, Y.</w:t>
      </w:r>
      <w:r w:rsidR="008836E5" w:rsidRPr="00156F4F">
        <w:rPr>
          <w:rFonts w:ascii="Book Antiqua" w:hAnsi="Book Antiqua" w:cstheme="majorBidi"/>
        </w:rPr>
        <w:t xml:space="preserve"> &amp; Ben-Porat, A. (2009). Sixty years of Sport in the State of Israel. </w:t>
      </w:r>
      <w:r w:rsidR="008836E5" w:rsidRPr="00156F4F">
        <w:rPr>
          <w:rFonts w:ascii="Book Antiqua" w:hAnsi="Book Antiqua" w:cstheme="majorBidi"/>
          <w:i/>
          <w:iCs/>
        </w:rPr>
        <w:t>Sport in Society</w:t>
      </w:r>
      <w:r w:rsidR="008836E5" w:rsidRPr="00156F4F">
        <w:rPr>
          <w:rFonts w:ascii="Book Antiqua" w:hAnsi="Book Antiqua" w:cstheme="majorBidi"/>
        </w:rPr>
        <w:t xml:space="preserve">. </w:t>
      </w:r>
      <w:r w:rsidR="004C5B82" w:rsidRPr="00156F4F">
        <w:rPr>
          <w:rFonts w:ascii="Book Antiqua" w:hAnsi="Book Antiqua" w:cstheme="majorBidi"/>
        </w:rPr>
        <w:t>[</w:t>
      </w:r>
      <w:r w:rsidR="004C5B82" w:rsidRPr="00156F4F">
        <w:rPr>
          <w:rFonts w:ascii="Book Antiqua" w:hAnsi="Book Antiqua" w:cstheme="majorBidi"/>
          <w:b/>
        </w:rPr>
        <w:t xml:space="preserve">Impact Factor </w:t>
      </w:r>
      <w:r w:rsidR="00FC3481" w:rsidRPr="00156F4F">
        <w:rPr>
          <w:rFonts w:ascii="Book Antiqua" w:hAnsi="Book Antiqua" w:cstheme="majorBidi"/>
          <w:b/>
        </w:rPr>
        <w:t>1.725</w:t>
      </w:r>
      <w:r w:rsidR="004C5B82" w:rsidRPr="00156F4F">
        <w:rPr>
          <w:rFonts w:ascii="Book Antiqua" w:hAnsi="Book Antiqua" w:cstheme="majorBidi"/>
        </w:rPr>
        <w:t>]</w:t>
      </w:r>
      <w:r w:rsidR="008836E5" w:rsidRPr="00156F4F">
        <w:rPr>
          <w:rFonts w:ascii="Book Antiqua" w:hAnsi="Book Antiqua" w:cstheme="majorBidi"/>
        </w:rPr>
        <w:t>12 (8). Taylor &amp; Francis, UK</w:t>
      </w:r>
    </w:p>
    <w:p w14:paraId="04701B25" w14:textId="7AB8313F" w:rsidR="006F74F5" w:rsidRPr="00156F4F" w:rsidRDefault="00CD5AFC" w:rsidP="00641A80">
      <w:pPr>
        <w:numPr>
          <w:ilvl w:val="0"/>
          <w:numId w:val="7"/>
        </w:numPr>
        <w:suppressAutoHyphens/>
        <w:jc w:val="both"/>
        <w:rPr>
          <w:rFonts w:ascii="Book Antiqua" w:hAnsi="Book Antiqua" w:cstheme="majorBidi"/>
        </w:rPr>
      </w:pPr>
      <w:r w:rsidRPr="00156F4F">
        <w:rPr>
          <w:rFonts w:ascii="Book Antiqua" w:hAnsi="Book Antiqua" w:cstheme="majorBidi"/>
          <w:b/>
        </w:rPr>
        <w:t>Galily, Y.</w:t>
      </w:r>
      <w:r w:rsidR="008836E5" w:rsidRPr="00156F4F">
        <w:rPr>
          <w:rFonts w:ascii="Book Antiqua" w:hAnsi="Book Antiqua" w:cstheme="majorBidi"/>
        </w:rPr>
        <w:t xml:space="preserve"> &amp; Ben-Porat, A. (2007). Sport, Politics and Society in the Land of Israel. </w:t>
      </w:r>
      <w:r w:rsidR="008836E5" w:rsidRPr="00156F4F">
        <w:rPr>
          <w:rFonts w:ascii="Book Antiqua" w:hAnsi="Book Antiqua" w:cstheme="majorBidi"/>
          <w:i/>
          <w:iCs/>
        </w:rPr>
        <w:t>Israel Affairs</w:t>
      </w:r>
      <w:r w:rsidR="008836E5" w:rsidRPr="00156F4F">
        <w:rPr>
          <w:rFonts w:ascii="Book Antiqua" w:hAnsi="Book Antiqua" w:cstheme="majorBidi"/>
        </w:rPr>
        <w:t>. [</w:t>
      </w:r>
      <w:r w:rsidR="008836E5" w:rsidRPr="00156F4F">
        <w:rPr>
          <w:rFonts w:ascii="Book Antiqua" w:hAnsi="Book Antiqua" w:cstheme="majorBidi"/>
          <w:b/>
          <w:bCs/>
        </w:rPr>
        <w:t>ISI</w:t>
      </w:r>
      <w:r w:rsidR="008836E5" w:rsidRPr="00156F4F">
        <w:rPr>
          <w:rFonts w:ascii="Book Antiqua" w:hAnsi="Book Antiqua" w:cstheme="majorBidi"/>
        </w:rPr>
        <w:t xml:space="preserve"> </w:t>
      </w:r>
      <w:r w:rsidR="008836E5" w:rsidRPr="00156F4F">
        <w:rPr>
          <w:rFonts w:ascii="Book Antiqua" w:hAnsi="Book Antiqua" w:cstheme="majorBidi"/>
          <w:b/>
        </w:rPr>
        <w:t>Impact Factor 0.</w:t>
      </w:r>
      <w:r w:rsidR="00623F98" w:rsidRPr="00156F4F">
        <w:rPr>
          <w:rFonts w:ascii="Book Antiqua" w:hAnsi="Book Antiqua" w:cstheme="majorBidi"/>
          <w:b/>
        </w:rPr>
        <w:t>5</w:t>
      </w:r>
      <w:r w:rsidR="008836E5" w:rsidRPr="00156F4F">
        <w:rPr>
          <w:rFonts w:ascii="Book Antiqua" w:hAnsi="Book Antiqua" w:cstheme="majorBidi"/>
        </w:rPr>
        <w:t xml:space="preserve">] 13 (3). </w:t>
      </w:r>
      <w:r w:rsidR="006F74F5" w:rsidRPr="00156F4F">
        <w:rPr>
          <w:rFonts w:ascii="Book Antiqua" w:hAnsi="Book Antiqua" w:cstheme="majorBidi"/>
        </w:rPr>
        <w:t>Routledge</w:t>
      </w:r>
      <w:r w:rsidR="008836E5" w:rsidRPr="00156F4F">
        <w:rPr>
          <w:rFonts w:ascii="Book Antiqua" w:hAnsi="Book Antiqua" w:cstheme="majorBidi"/>
        </w:rPr>
        <w:t>/Taylor &amp; Francis, UK</w:t>
      </w:r>
      <w:r w:rsidR="00641A80" w:rsidRPr="00156F4F">
        <w:rPr>
          <w:rFonts w:ascii="Book Antiqua" w:hAnsi="Book Antiqua" w:cstheme="majorBidi"/>
        </w:rPr>
        <w:t xml:space="preserve"> </w:t>
      </w:r>
      <w:r w:rsidR="006F74F5" w:rsidRPr="00156F4F">
        <w:rPr>
          <w:rFonts w:ascii="Book Antiqua" w:hAnsi="Book Antiqua" w:cstheme="majorBidi"/>
        </w:rPr>
        <w:t>[Also published as a book by Routledge ISBN 9780415479271].</w:t>
      </w:r>
    </w:p>
    <w:p w14:paraId="7C9C5DAD" w14:textId="77777777" w:rsidR="00532564" w:rsidRPr="00156F4F" w:rsidRDefault="00532564" w:rsidP="0036723A">
      <w:pPr>
        <w:suppressAutoHyphens/>
        <w:jc w:val="both"/>
        <w:outlineLvl w:val="0"/>
        <w:rPr>
          <w:rFonts w:ascii="Book Antiqua" w:hAnsi="Book Antiqua" w:cstheme="majorBidi"/>
          <w:u w:val="single"/>
        </w:rPr>
      </w:pPr>
    </w:p>
    <w:p w14:paraId="2EF86B40" w14:textId="15C2A74B" w:rsidR="006F74F5" w:rsidRPr="00156F4F" w:rsidRDefault="004C209F" w:rsidP="00216D93">
      <w:pPr>
        <w:suppressAutoHyphens/>
        <w:jc w:val="both"/>
        <w:outlineLvl w:val="0"/>
        <w:rPr>
          <w:rFonts w:ascii="Book Antiqua" w:hAnsi="Book Antiqua" w:cstheme="majorBidi"/>
          <w:u w:val="single"/>
        </w:rPr>
      </w:pPr>
      <w:r w:rsidRPr="00156F4F">
        <w:rPr>
          <w:rFonts w:ascii="Book Antiqua" w:hAnsi="Book Antiqua" w:cstheme="majorBidi"/>
          <w:u w:val="single"/>
        </w:rPr>
        <w:t>Guest Edit</w:t>
      </w:r>
      <w:r w:rsidR="0045532E" w:rsidRPr="00156F4F">
        <w:rPr>
          <w:rFonts w:ascii="Book Antiqua" w:hAnsi="Book Antiqua" w:cstheme="majorBidi"/>
          <w:u w:val="single"/>
        </w:rPr>
        <w:t>or</w:t>
      </w:r>
      <w:r w:rsidRPr="00156F4F">
        <w:rPr>
          <w:rFonts w:ascii="Book Antiqua" w:hAnsi="Book Antiqua" w:cstheme="majorBidi"/>
          <w:u w:val="single"/>
        </w:rPr>
        <w:t xml:space="preserve"> </w:t>
      </w:r>
      <w:r w:rsidR="00274DA2" w:rsidRPr="00156F4F">
        <w:rPr>
          <w:rFonts w:ascii="Book Antiqua" w:hAnsi="Book Antiqua" w:cstheme="majorBidi"/>
          <w:u w:val="single"/>
        </w:rPr>
        <w:t>[</w:t>
      </w:r>
      <w:r w:rsidR="006F74F5" w:rsidRPr="00156F4F">
        <w:rPr>
          <w:rFonts w:ascii="Book Antiqua" w:hAnsi="Book Antiqua" w:cstheme="majorBidi"/>
          <w:u w:val="single"/>
        </w:rPr>
        <w:t>Hebrew Journals</w:t>
      </w:r>
      <w:r w:rsidR="00274DA2" w:rsidRPr="00156F4F">
        <w:rPr>
          <w:rFonts w:ascii="Book Antiqua" w:hAnsi="Book Antiqua" w:cstheme="majorBidi"/>
          <w:u w:val="single"/>
        </w:rPr>
        <w:t>]</w:t>
      </w:r>
    </w:p>
    <w:p w14:paraId="2A3B77BC" w14:textId="77777777" w:rsidR="006F74F5" w:rsidRPr="00156F4F" w:rsidRDefault="006F74F5" w:rsidP="006F74F5">
      <w:pPr>
        <w:suppressAutoHyphens/>
        <w:ind w:left="360"/>
        <w:jc w:val="both"/>
        <w:rPr>
          <w:rFonts w:ascii="Book Antiqua" w:hAnsi="Book Antiqua" w:cstheme="majorBidi"/>
        </w:rPr>
      </w:pPr>
    </w:p>
    <w:p w14:paraId="5BBCE1F6" w14:textId="5D644C7A" w:rsidR="006F74F5" w:rsidRPr="00156F4F" w:rsidRDefault="006F74F5" w:rsidP="006F74F5">
      <w:pPr>
        <w:numPr>
          <w:ilvl w:val="0"/>
          <w:numId w:val="7"/>
        </w:numPr>
        <w:suppressAutoHyphens/>
        <w:jc w:val="both"/>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(2013). Sport in Modern History. </w:t>
      </w:r>
      <w:proofErr w:type="spellStart"/>
      <w:r w:rsidRPr="00156F4F">
        <w:rPr>
          <w:rFonts w:ascii="Book Antiqua" w:hAnsi="Book Antiqua" w:cstheme="majorBidi"/>
          <w:i/>
          <w:iCs/>
        </w:rPr>
        <w:t>Zmani</w:t>
      </w:r>
      <w:r w:rsidR="00064645" w:rsidRPr="00156F4F">
        <w:rPr>
          <w:rFonts w:ascii="Book Antiqua" w:hAnsi="Book Antiqua" w:cstheme="majorBidi"/>
          <w:i/>
          <w:iCs/>
        </w:rPr>
        <w:t>m</w:t>
      </w:r>
      <w:proofErr w:type="spellEnd"/>
      <w:r w:rsidRPr="00156F4F">
        <w:rPr>
          <w:rFonts w:ascii="Book Antiqua" w:hAnsi="Book Antiqua" w:cstheme="majorBidi"/>
        </w:rPr>
        <w:t>. Tel-Aviv University and the Open University Press. [Hebrew].</w:t>
      </w:r>
    </w:p>
    <w:p w14:paraId="20E7A5B5" w14:textId="27B92C39" w:rsidR="008836E5" w:rsidRPr="00156F4F" w:rsidRDefault="008836E5" w:rsidP="008836E5">
      <w:pPr>
        <w:numPr>
          <w:ilvl w:val="0"/>
          <w:numId w:val="7"/>
        </w:numPr>
        <w:suppressAutoHyphens/>
        <w:jc w:val="both"/>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&amp; Kaufman H. (2003). Sport and Society in Israel. </w:t>
      </w:r>
      <w:r w:rsidRPr="00156F4F">
        <w:rPr>
          <w:rFonts w:ascii="Book Antiqua" w:hAnsi="Book Antiqua" w:cstheme="majorBidi"/>
          <w:i/>
          <w:iCs/>
        </w:rPr>
        <w:t>Panim</w:t>
      </w:r>
      <w:r w:rsidRPr="00156F4F">
        <w:rPr>
          <w:rFonts w:ascii="Book Antiqua" w:hAnsi="Book Antiqua" w:cstheme="majorBidi"/>
        </w:rPr>
        <w:t xml:space="preserve"> (23). [Hebrew] – </w:t>
      </w:r>
      <w:r w:rsidRPr="00156F4F">
        <w:rPr>
          <w:rFonts w:ascii="Book Antiqua" w:hAnsi="Book Antiqua" w:cstheme="majorBidi"/>
          <w:i/>
          <w:iCs/>
          <w:u w:val="single"/>
        </w:rPr>
        <w:t>Not</w:t>
      </w:r>
      <w:r w:rsidRPr="00156F4F">
        <w:rPr>
          <w:rFonts w:ascii="Book Antiqua" w:hAnsi="Book Antiqua" w:cstheme="majorBidi"/>
        </w:rPr>
        <w:t xml:space="preserve"> a refereed journal.</w:t>
      </w:r>
    </w:p>
    <w:p w14:paraId="05E247C0" w14:textId="77777777" w:rsidR="003906C3" w:rsidRPr="00156F4F" w:rsidRDefault="003906C3" w:rsidP="003906C3">
      <w:pPr>
        <w:suppressAutoHyphens/>
        <w:ind w:left="360"/>
        <w:jc w:val="both"/>
        <w:rPr>
          <w:rFonts w:ascii="Book Antiqua" w:hAnsi="Book Antiqua" w:cstheme="majorBidi"/>
        </w:rPr>
      </w:pPr>
    </w:p>
    <w:p w14:paraId="59C163E3" w14:textId="520BCBA9" w:rsidR="008836E5" w:rsidRPr="00156F4F" w:rsidRDefault="008836E5" w:rsidP="00295010">
      <w:pPr>
        <w:spacing w:after="200" w:line="276" w:lineRule="auto"/>
        <w:rPr>
          <w:rFonts w:ascii="Book Antiqua" w:hAnsi="Book Antiqua" w:cstheme="majorBidi"/>
          <w:u w:val="single"/>
        </w:rPr>
      </w:pPr>
      <w:r w:rsidRPr="00156F4F">
        <w:rPr>
          <w:rFonts w:ascii="Book Antiqua" w:hAnsi="Book Antiqua" w:cstheme="majorBidi"/>
          <w:u w:val="single"/>
        </w:rPr>
        <w:t xml:space="preserve">Supervision of graduate </w:t>
      </w:r>
      <w:r w:rsidR="00570607" w:rsidRPr="00156F4F">
        <w:rPr>
          <w:rFonts w:ascii="Book Antiqua" w:hAnsi="Book Antiqua" w:cstheme="majorBidi"/>
          <w:u w:val="single"/>
        </w:rPr>
        <w:t>(Post</w:t>
      </w:r>
      <w:r w:rsidR="00E91AA4" w:rsidRPr="00156F4F">
        <w:rPr>
          <w:rFonts w:ascii="Book Antiqua" w:hAnsi="Book Antiqua" w:cstheme="majorBidi"/>
          <w:u w:val="single"/>
        </w:rPr>
        <w:t>-</w:t>
      </w:r>
      <w:r w:rsidR="00051930" w:rsidRPr="00156F4F">
        <w:rPr>
          <w:rFonts w:ascii="Book Antiqua" w:hAnsi="Book Antiqua" w:cstheme="majorBidi"/>
          <w:u w:val="single"/>
        </w:rPr>
        <w:t>Doc</w:t>
      </w:r>
      <w:r w:rsidR="00E91AA4" w:rsidRPr="00156F4F">
        <w:rPr>
          <w:rFonts w:ascii="Book Antiqua" w:hAnsi="Book Antiqua" w:cstheme="majorBidi"/>
          <w:u w:val="single"/>
        </w:rPr>
        <w:t>toral, PhD, MA</w:t>
      </w:r>
      <w:r w:rsidR="00051930" w:rsidRPr="00156F4F">
        <w:rPr>
          <w:rFonts w:ascii="Book Antiqua" w:hAnsi="Book Antiqua" w:cstheme="majorBidi"/>
          <w:u w:val="single"/>
        </w:rPr>
        <w:t xml:space="preserve">) </w:t>
      </w:r>
      <w:r w:rsidRPr="00156F4F">
        <w:rPr>
          <w:rFonts w:ascii="Book Antiqua" w:hAnsi="Book Antiqua" w:cstheme="majorBidi"/>
          <w:u w:val="single"/>
        </w:rPr>
        <w:t>students:</w:t>
      </w:r>
    </w:p>
    <w:p w14:paraId="1DDDDC76" w14:textId="1C856D60" w:rsidR="007D4B08" w:rsidRPr="00156F4F" w:rsidRDefault="007D4B08" w:rsidP="00B57BA9">
      <w:pPr>
        <w:rPr>
          <w:rFonts w:ascii="Book Antiqua" w:hAnsi="Book Antiqua" w:cstheme="majorBidi"/>
          <w:i/>
          <w:iCs/>
        </w:rPr>
      </w:pPr>
      <w:r w:rsidRPr="00156F4F">
        <w:rPr>
          <w:rFonts w:ascii="Book Antiqua" w:hAnsi="Book Antiqua" w:cstheme="majorBidi"/>
          <w:i/>
          <w:iCs/>
        </w:rPr>
        <w:t>Current</w:t>
      </w:r>
    </w:p>
    <w:p w14:paraId="386D1400" w14:textId="2BF63745" w:rsidR="003906C3" w:rsidRPr="00156F4F" w:rsidRDefault="002128A1" w:rsidP="003906C3">
      <w:pPr>
        <w:rPr>
          <w:rFonts w:ascii="Book Antiqua" w:hAnsi="Book Antiqua" w:cstheme="majorBidi"/>
          <w:i/>
          <w:iCs/>
        </w:rPr>
      </w:pPr>
      <w:r w:rsidRPr="00156F4F">
        <w:rPr>
          <w:rFonts w:ascii="Book Antiqua" w:hAnsi="Book Antiqua" w:cstheme="majorBidi"/>
        </w:rPr>
        <w:t>Post-Doctoral students:</w:t>
      </w:r>
      <w:r w:rsidR="003906C3" w:rsidRPr="00156F4F">
        <w:rPr>
          <w:rFonts w:ascii="Book Antiqua" w:hAnsi="Book Antiqua" w:cstheme="majorBidi"/>
          <w:i/>
          <w:iCs/>
        </w:rPr>
        <w:tab/>
      </w:r>
      <w:r w:rsidR="003906C3" w:rsidRPr="00156F4F">
        <w:rPr>
          <w:rFonts w:ascii="Book Antiqua" w:hAnsi="Book Antiqua" w:cstheme="majorBidi"/>
          <w:i/>
          <w:iCs/>
        </w:rPr>
        <w:tab/>
      </w:r>
      <w:r w:rsidR="003906C3" w:rsidRPr="00156F4F">
        <w:rPr>
          <w:rFonts w:ascii="Book Antiqua" w:hAnsi="Book Antiqua" w:cstheme="majorBidi"/>
          <w:i/>
          <w:iCs/>
        </w:rPr>
        <w:tab/>
      </w:r>
    </w:p>
    <w:p w14:paraId="2F718AA3" w14:textId="35E20963" w:rsidR="002128A1" w:rsidRPr="00156F4F" w:rsidRDefault="00A133F9" w:rsidP="00D620E2">
      <w:pPr>
        <w:rPr>
          <w:rFonts w:ascii="Book Antiqua" w:hAnsi="Book Antiqua" w:cstheme="majorBidi"/>
        </w:rPr>
      </w:pPr>
      <w:r w:rsidRPr="00156F4F">
        <w:rPr>
          <w:rFonts w:ascii="Book Antiqua" w:hAnsi="Book Antiqua" w:cstheme="majorBidi"/>
        </w:rPr>
        <w:t>Maor Gabay</w:t>
      </w:r>
      <w:r w:rsidR="00061AD9" w:rsidRPr="00156F4F">
        <w:rPr>
          <w:rFonts w:ascii="Book Antiqua" w:hAnsi="Book Antiqua" w:cstheme="majorBidi"/>
        </w:rPr>
        <w:t>, PhD</w:t>
      </w:r>
      <w:r w:rsidR="00AE3E8B" w:rsidRPr="00156F4F">
        <w:rPr>
          <w:rFonts w:ascii="Book Antiqua" w:hAnsi="Book Antiqua" w:cstheme="majorBidi"/>
        </w:rPr>
        <w:t xml:space="preserve"> </w:t>
      </w:r>
      <w:r w:rsidR="00A47495" w:rsidRPr="00156F4F">
        <w:rPr>
          <w:rFonts w:ascii="Book Antiqua" w:hAnsi="Book Antiqua" w:cstheme="majorBidi"/>
        </w:rPr>
        <w:t>[2025</w:t>
      </w:r>
      <w:bookmarkStart w:id="22" w:name="_Hlk175924045"/>
      <w:r w:rsidR="00A47495" w:rsidRPr="00156F4F">
        <w:rPr>
          <w:rFonts w:ascii="Book Antiqua" w:hAnsi="Book Antiqua" w:cstheme="majorBidi"/>
        </w:rPr>
        <w:t>-]</w:t>
      </w:r>
      <w:r w:rsidR="00C649B7" w:rsidRPr="00156F4F">
        <w:rPr>
          <w:rFonts w:ascii="Book Antiqua" w:hAnsi="Book Antiqua" w:cstheme="majorBidi"/>
        </w:rPr>
        <w:t xml:space="preserve">; </w:t>
      </w:r>
    </w:p>
    <w:p w14:paraId="7E76CB2A" w14:textId="5395A897" w:rsidR="00D620E2" w:rsidRPr="00156F4F" w:rsidRDefault="00C649B7" w:rsidP="00D620E2">
      <w:pPr>
        <w:rPr>
          <w:rFonts w:ascii="Book Antiqua" w:hAnsi="Book Antiqua" w:cstheme="majorBidi"/>
        </w:rPr>
      </w:pPr>
      <w:r w:rsidRPr="00156F4F">
        <w:rPr>
          <w:rFonts w:ascii="Book Antiqua" w:hAnsi="Book Antiqua" w:cstheme="majorBidi"/>
        </w:rPr>
        <w:t>Tomer Gutman</w:t>
      </w:r>
      <w:r w:rsidR="00A133F9" w:rsidRPr="00156F4F">
        <w:rPr>
          <w:rFonts w:ascii="Book Antiqua" w:hAnsi="Book Antiqua" w:cstheme="majorBidi"/>
        </w:rPr>
        <w:t>, PhD</w:t>
      </w:r>
      <w:r w:rsidRPr="00156F4F">
        <w:rPr>
          <w:rFonts w:ascii="Book Antiqua" w:hAnsi="Book Antiqua" w:cstheme="majorBidi"/>
        </w:rPr>
        <w:t xml:space="preserve"> [2025-]</w:t>
      </w:r>
    </w:p>
    <w:p w14:paraId="609D3A41" w14:textId="787FB16C" w:rsidR="00B56DF9" w:rsidRPr="00156F4F" w:rsidRDefault="00B56DF9" w:rsidP="00D620E2">
      <w:pPr>
        <w:rPr>
          <w:rFonts w:ascii="Book Antiqua" w:hAnsi="Book Antiqua" w:cstheme="majorBidi"/>
          <w:rtl/>
        </w:rPr>
      </w:pPr>
      <w:r w:rsidRPr="00156F4F">
        <w:rPr>
          <w:rFonts w:ascii="Book Antiqua" w:hAnsi="Book Antiqua" w:cstheme="majorBidi"/>
        </w:rPr>
        <w:t xml:space="preserve">Michal </w:t>
      </w:r>
    </w:p>
    <w:p w14:paraId="1658A2C5" w14:textId="61185B63" w:rsidR="00AE3E8B" w:rsidRPr="00156F4F" w:rsidRDefault="00AE3E8B" w:rsidP="00AE3E8B">
      <w:pPr>
        <w:rPr>
          <w:rFonts w:ascii="Book Antiqua" w:hAnsi="Book Antiqua" w:cstheme="majorBidi"/>
        </w:rPr>
      </w:pPr>
      <w:r w:rsidRPr="00156F4F">
        <w:rPr>
          <w:rFonts w:ascii="Book Antiqua" w:hAnsi="Book Antiqua" w:cstheme="majorBidi"/>
        </w:rPr>
        <w:t>PhD Committee Member: Topaz Broitman, Reichman University 2022-present</w:t>
      </w:r>
    </w:p>
    <w:bookmarkEnd w:id="22"/>
    <w:p w14:paraId="4B2F5992" w14:textId="3BFE08BF" w:rsidR="00171BD3" w:rsidRPr="00156F4F" w:rsidRDefault="00171BD3" w:rsidP="00760BBB">
      <w:pPr>
        <w:rPr>
          <w:rFonts w:ascii="Book Antiqua" w:hAnsi="Book Antiqua" w:cstheme="majorBidi"/>
        </w:rPr>
      </w:pPr>
      <w:r w:rsidRPr="00156F4F">
        <w:rPr>
          <w:rFonts w:ascii="Book Antiqua" w:hAnsi="Book Antiqua" w:cstheme="majorBidi"/>
        </w:rPr>
        <w:t>PhD Committee Member: Hezi Asher, Tel-Aviv University 2023- present</w:t>
      </w:r>
    </w:p>
    <w:p w14:paraId="0A019A07" w14:textId="77777777" w:rsidR="008E5FBF" w:rsidRPr="00156F4F" w:rsidRDefault="008E5FBF" w:rsidP="008E5FBF">
      <w:pPr>
        <w:rPr>
          <w:rFonts w:ascii="Book Antiqua" w:hAnsi="Book Antiqua" w:cstheme="majorBidi"/>
          <w:i/>
          <w:iCs/>
        </w:rPr>
      </w:pPr>
    </w:p>
    <w:p w14:paraId="65BBC10D" w14:textId="5B7365B6" w:rsidR="00B57BA9" w:rsidRPr="00156F4F" w:rsidRDefault="00B57BA9" w:rsidP="008E5FBF">
      <w:pPr>
        <w:rPr>
          <w:rFonts w:ascii="Book Antiqua" w:hAnsi="Book Antiqua" w:cstheme="majorBidi"/>
        </w:rPr>
      </w:pPr>
      <w:r w:rsidRPr="00156F4F">
        <w:rPr>
          <w:rFonts w:ascii="Book Antiqua" w:hAnsi="Book Antiqua" w:cstheme="majorBidi"/>
          <w:i/>
          <w:iCs/>
        </w:rPr>
        <w:t>Submitted</w:t>
      </w:r>
      <w:r w:rsidR="00DC3E25" w:rsidRPr="00156F4F">
        <w:rPr>
          <w:rFonts w:ascii="Book Antiqua" w:hAnsi="Book Antiqua" w:cstheme="majorBidi"/>
          <w:i/>
          <w:iCs/>
        </w:rPr>
        <w:t>/Granted</w:t>
      </w:r>
      <w:r w:rsidR="00061AD9" w:rsidRPr="00156F4F">
        <w:rPr>
          <w:rFonts w:ascii="Book Antiqua" w:hAnsi="Book Antiqua" w:cstheme="majorBidi"/>
          <w:i/>
          <w:iCs/>
        </w:rPr>
        <w:t>/Former</w:t>
      </w:r>
    </w:p>
    <w:p w14:paraId="0FEE37E7" w14:textId="77777777" w:rsidR="00A133F9" w:rsidRPr="00156F4F" w:rsidRDefault="00A133F9" w:rsidP="00A133F9">
      <w:pPr>
        <w:rPr>
          <w:rFonts w:ascii="Book Antiqua" w:hAnsi="Book Antiqua" w:cstheme="majorBidi"/>
        </w:rPr>
      </w:pPr>
      <w:r w:rsidRPr="00156F4F">
        <w:rPr>
          <w:rFonts w:ascii="Book Antiqua" w:hAnsi="Book Antiqua" w:cstheme="majorBidi"/>
        </w:rPr>
        <w:t xml:space="preserve">PhD Committee Member: Omer </w:t>
      </w:r>
      <w:proofErr w:type="spellStart"/>
      <w:r w:rsidRPr="00156F4F">
        <w:rPr>
          <w:rFonts w:ascii="Book Antiqua" w:hAnsi="Book Antiqua" w:cstheme="majorBidi"/>
        </w:rPr>
        <w:t>Eldadi</w:t>
      </w:r>
      <w:proofErr w:type="spellEnd"/>
      <w:r w:rsidRPr="00156F4F">
        <w:rPr>
          <w:rFonts w:ascii="Book Antiqua" w:hAnsi="Book Antiqua" w:cstheme="majorBidi"/>
        </w:rPr>
        <w:t>, Reichman University 2021-2025</w:t>
      </w:r>
    </w:p>
    <w:p w14:paraId="2F567B62" w14:textId="6FB7A0CB" w:rsidR="002B5A0F" w:rsidRPr="00156F4F" w:rsidRDefault="002B5A0F" w:rsidP="00A105BD">
      <w:pPr>
        <w:rPr>
          <w:rFonts w:ascii="Book Antiqua" w:hAnsi="Book Antiqua" w:cstheme="majorBidi"/>
          <w:i/>
          <w:iCs/>
        </w:rPr>
      </w:pPr>
      <w:r w:rsidRPr="00156F4F">
        <w:rPr>
          <w:rFonts w:ascii="Book Antiqua" w:hAnsi="Book Antiqua" w:cstheme="majorBidi"/>
        </w:rPr>
        <w:t xml:space="preserve">Post-Doctoral student: </w:t>
      </w:r>
      <w:r w:rsidRPr="00156F4F">
        <w:rPr>
          <w:rFonts w:ascii="Book Antiqua" w:hAnsi="Book Antiqua" w:cstheme="majorBidi"/>
          <w:u w:val="single"/>
        </w:rPr>
        <w:t xml:space="preserve">Elia </w:t>
      </w:r>
      <w:proofErr w:type="spellStart"/>
      <w:r w:rsidRPr="00156F4F">
        <w:rPr>
          <w:rFonts w:ascii="Book Antiqua" w:hAnsi="Book Antiqua" w:cstheme="majorBidi"/>
          <w:u w:val="single"/>
        </w:rPr>
        <w:t>Morgulev</w:t>
      </w:r>
      <w:proofErr w:type="spellEnd"/>
      <w:r w:rsidRPr="00156F4F">
        <w:rPr>
          <w:rFonts w:ascii="Book Antiqua" w:hAnsi="Book Antiqua" w:cstheme="majorBidi"/>
        </w:rPr>
        <w:t xml:space="preserve">, the </w:t>
      </w:r>
      <w:r w:rsidRPr="00156F4F">
        <w:rPr>
          <w:rFonts w:ascii="Book Antiqua" w:hAnsi="Book Antiqua" w:cstheme="majorBidi"/>
          <w:i/>
          <w:iCs/>
        </w:rPr>
        <w:t>Sport, Media and Society Lab</w:t>
      </w:r>
      <w:r w:rsidRPr="00156F4F">
        <w:rPr>
          <w:rFonts w:ascii="Book Antiqua" w:hAnsi="Book Antiqua" w:cstheme="majorBidi"/>
        </w:rPr>
        <w:t xml:space="preserve"> IDC (</w:t>
      </w:r>
      <w:r w:rsidR="00A105BD" w:rsidRPr="00156F4F">
        <w:rPr>
          <w:rFonts w:ascii="Book Antiqua" w:hAnsi="Book Antiqua" w:cstheme="majorBidi"/>
        </w:rPr>
        <w:t>2017</w:t>
      </w:r>
      <w:r w:rsidRPr="00156F4F">
        <w:rPr>
          <w:rFonts w:ascii="Book Antiqua" w:hAnsi="Book Antiqua" w:cstheme="majorBidi"/>
        </w:rPr>
        <w:t>-</w:t>
      </w:r>
      <w:r w:rsidR="00A105BD" w:rsidRPr="00156F4F">
        <w:rPr>
          <w:rFonts w:ascii="Book Antiqua" w:hAnsi="Book Antiqua" w:cstheme="majorBidi"/>
        </w:rPr>
        <w:t>2019</w:t>
      </w:r>
      <w:r w:rsidRPr="00156F4F">
        <w:rPr>
          <w:rFonts w:ascii="Book Antiqua" w:hAnsi="Book Antiqua" w:cstheme="majorBidi"/>
        </w:rPr>
        <w:t xml:space="preserve">). Joint work accepted for publication: </w:t>
      </w:r>
      <w:proofErr w:type="spellStart"/>
      <w:r w:rsidRPr="00156F4F">
        <w:rPr>
          <w:rFonts w:ascii="Book Antiqua" w:hAnsi="Book Antiqua" w:cstheme="majorBidi"/>
        </w:rPr>
        <w:t>Morgulev</w:t>
      </w:r>
      <w:proofErr w:type="spellEnd"/>
      <w:r w:rsidRPr="00156F4F">
        <w:rPr>
          <w:rFonts w:ascii="Book Antiqua" w:hAnsi="Book Antiqua" w:cstheme="majorBidi"/>
        </w:rPr>
        <w:t xml:space="preserve">, E &amp; Galily, Y. (2018).  Choking or </w:t>
      </w:r>
      <w:r w:rsidR="00894F50" w:rsidRPr="00156F4F">
        <w:rPr>
          <w:rFonts w:ascii="Book Antiqua" w:hAnsi="Book Antiqua" w:cstheme="majorBidi"/>
        </w:rPr>
        <w:t>delivering</w:t>
      </w:r>
      <w:r w:rsidRPr="00156F4F">
        <w:rPr>
          <w:rFonts w:ascii="Book Antiqua" w:hAnsi="Book Antiqua" w:cstheme="majorBidi"/>
        </w:rPr>
        <w:t xml:space="preserve"> under pressure: The case of Elimination games in NBA Playoffs. </w:t>
      </w:r>
      <w:r w:rsidRPr="00156F4F">
        <w:rPr>
          <w:rFonts w:ascii="Book Antiqua" w:hAnsi="Book Antiqua" w:cstheme="majorBidi"/>
          <w:i/>
          <w:iCs/>
        </w:rPr>
        <w:t>Frontiers in psychology</w:t>
      </w:r>
      <w:r w:rsidRPr="00156F4F">
        <w:rPr>
          <w:rFonts w:ascii="Book Antiqua" w:hAnsi="Book Antiqua" w:cstheme="majorBidi"/>
        </w:rPr>
        <w:t xml:space="preserve">. </w:t>
      </w:r>
      <w:r w:rsidRPr="00156F4F">
        <w:rPr>
          <w:rFonts w:ascii="Book Antiqua" w:hAnsi="Book Antiqua" w:cstheme="majorBidi"/>
          <w:b/>
          <w:bCs/>
        </w:rPr>
        <w:t xml:space="preserve">[ISI Impact Factor </w:t>
      </w:r>
      <w:r w:rsidR="00F36C73" w:rsidRPr="00156F4F">
        <w:rPr>
          <w:rFonts w:ascii="Book Antiqua" w:hAnsi="Book Antiqua" w:cstheme="majorBidi"/>
          <w:b/>
          <w:bCs/>
          <w:rtl/>
        </w:rPr>
        <w:t>4</w:t>
      </w:r>
      <w:r w:rsidR="00F36C73" w:rsidRPr="00156F4F">
        <w:rPr>
          <w:rFonts w:ascii="Book Antiqua" w:hAnsi="Book Antiqua" w:cstheme="majorBidi"/>
          <w:b/>
          <w:bCs/>
        </w:rPr>
        <w:t>.232</w:t>
      </w:r>
      <w:proofErr w:type="gramStart"/>
      <w:r w:rsidRPr="00156F4F">
        <w:rPr>
          <w:rFonts w:ascii="Book Antiqua" w:hAnsi="Book Antiqua" w:cstheme="majorBidi"/>
          <w:b/>
          <w:bCs/>
        </w:rPr>
        <w:t>]</w:t>
      </w:r>
      <w:r w:rsidR="00A105BD" w:rsidRPr="00156F4F">
        <w:rPr>
          <w:rFonts w:ascii="Book Antiqua" w:hAnsi="Book Antiqua" w:cstheme="majorBidi"/>
          <w:b/>
          <w:bCs/>
        </w:rPr>
        <w:t xml:space="preserve"> ;</w:t>
      </w:r>
      <w:proofErr w:type="gramEnd"/>
      <w:r w:rsidRPr="00156F4F">
        <w:rPr>
          <w:rFonts w:ascii="Book Antiqua" w:hAnsi="Book Antiqua" w:cstheme="majorBidi"/>
        </w:rPr>
        <w:t xml:space="preserve"> </w:t>
      </w:r>
      <w:proofErr w:type="spellStart"/>
      <w:r w:rsidR="00A105BD" w:rsidRPr="00156F4F">
        <w:rPr>
          <w:rFonts w:ascii="Book Antiqua" w:hAnsi="Book Antiqua" w:cstheme="majorBidi"/>
        </w:rPr>
        <w:t>Morgulev</w:t>
      </w:r>
      <w:proofErr w:type="spellEnd"/>
      <w:r w:rsidR="00A105BD" w:rsidRPr="00156F4F">
        <w:rPr>
          <w:rFonts w:ascii="Book Antiqua" w:hAnsi="Book Antiqua" w:cstheme="majorBidi"/>
        </w:rPr>
        <w:t xml:space="preserve">, E. and Galily, Y. (2019). Unethical Behavior of High-Profile Agents in the Field: The Case of Time-Wasting in English Premier League Football Matches. </w:t>
      </w:r>
      <w:r w:rsidR="00A105BD" w:rsidRPr="00156F4F">
        <w:rPr>
          <w:rFonts w:ascii="Book Antiqua" w:hAnsi="Book Antiqua" w:cstheme="majorBidi"/>
          <w:i/>
          <w:iCs/>
        </w:rPr>
        <w:t xml:space="preserve">Journal of Behavioral and Experimental Economics </w:t>
      </w:r>
      <w:r w:rsidR="00A105BD" w:rsidRPr="00156F4F">
        <w:rPr>
          <w:rFonts w:ascii="Book Antiqua" w:hAnsi="Book Antiqua" w:cstheme="majorBidi"/>
        </w:rPr>
        <w:t>[</w:t>
      </w:r>
      <w:r w:rsidR="00A105BD" w:rsidRPr="00156F4F">
        <w:rPr>
          <w:rFonts w:ascii="Book Antiqua" w:hAnsi="Book Antiqua" w:cstheme="majorBidi"/>
          <w:b/>
        </w:rPr>
        <w:t>Impact Factor 1.</w:t>
      </w:r>
      <w:r w:rsidR="00A80D8B" w:rsidRPr="00156F4F">
        <w:rPr>
          <w:rFonts w:ascii="Book Antiqua" w:hAnsi="Book Antiqua" w:cstheme="majorBidi"/>
          <w:b/>
        </w:rPr>
        <w:t>382</w:t>
      </w:r>
      <w:r w:rsidR="00A105BD" w:rsidRPr="00156F4F">
        <w:rPr>
          <w:rFonts w:ascii="Book Antiqua" w:hAnsi="Book Antiqua" w:cstheme="majorBidi"/>
        </w:rPr>
        <w:t xml:space="preserve">]. </w:t>
      </w:r>
      <w:r w:rsidR="00A105BD" w:rsidRPr="00156F4F">
        <w:rPr>
          <w:rFonts w:ascii="Book Antiqua" w:hAnsi="Book Antiqua" w:cstheme="majorBidi"/>
          <w:b/>
          <w:bCs/>
        </w:rPr>
        <w:t>[Q</w:t>
      </w:r>
      <w:r w:rsidR="00F41266" w:rsidRPr="00156F4F">
        <w:rPr>
          <w:rFonts w:ascii="Book Antiqua" w:hAnsi="Book Antiqua" w:cstheme="majorBidi"/>
          <w:b/>
          <w:bCs/>
        </w:rPr>
        <w:t>2</w:t>
      </w:r>
      <w:r w:rsidR="00A105BD" w:rsidRPr="00156F4F">
        <w:rPr>
          <w:rFonts w:ascii="Book Antiqua" w:hAnsi="Book Antiqua" w:cstheme="majorBidi"/>
          <w:b/>
          <w:bCs/>
        </w:rPr>
        <w:t xml:space="preserve"> Social Sciences]</w:t>
      </w:r>
    </w:p>
    <w:p w14:paraId="0501EA7E" w14:textId="113813A6" w:rsidR="00FA78FC" w:rsidRPr="00156F4F" w:rsidRDefault="008836E5" w:rsidP="002B5A0F">
      <w:pPr>
        <w:rPr>
          <w:rFonts w:ascii="Book Antiqua" w:hAnsi="Book Antiqua" w:cstheme="majorBidi"/>
        </w:rPr>
      </w:pPr>
      <w:r w:rsidRPr="00156F4F">
        <w:rPr>
          <w:rFonts w:ascii="Book Antiqua" w:hAnsi="Book Antiqua" w:cstheme="majorBidi"/>
          <w:u w:val="single"/>
        </w:rPr>
        <w:t xml:space="preserve">Moshe </w:t>
      </w:r>
      <w:proofErr w:type="spellStart"/>
      <w:r w:rsidRPr="00156F4F">
        <w:rPr>
          <w:rFonts w:ascii="Book Antiqua" w:hAnsi="Book Antiqua" w:cstheme="majorBidi"/>
          <w:u w:val="single"/>
        </w:rPr>
        <w:t>Talesnik</w:t>
      </w:r>
      <w:proofErr w:type="spellEnd"/>
      <w:r w:rsidRPr="00156F4F">
        <w:rPr>
          <w:rFonts w:ascii="Book Antiqua" w:hAnsi="Book Antiqua" w:cstheme="majorBidi"/>
        </w:rPr>
        <w:t xml:space="preserve"> (</w:t>
      </w:r>
      <w:proofErr w:type="spellStart"/>
      <w:r w:rsidRPr="00156F4F">
        <w:rPr>
          <w:rFonts w:ascii="Book Antiqua" w:hAnsi="Book Antiqua" w:cstheme="majorBidi"/>
        </w:rPr>
        <w:t>Ph.D</w:t>
      </w:r>
      <w:proofErr w:type="spellEnd"/>
      <w:r w:rsidRPr="00156F4F">
        <w:rPr>
          <w:rFonts w:ascii="Book Antiqua" w:hAnsi="Book Antiqua" w:cstheme="majorBidi"/>
        </w:rPr>
        <w:t>, joint supervision), Bar-Ilan University. 201</w:t>
      </w:r>
      <w:r w:rsidR="00B57BA9" w:rsidRPr="00156F4F">
        <w:rPr>
          <w:rFonts w:ascii="Book Antiqua" w:hAnsi="Book Antiqua" w:cstheme="majorBidi"/>
        </w:rPr>
        <w:t>3</w:t>
      </w:r>
      <w:r w:rsidRPr="00156F4F">
        <w:rPr>
          <w:rFonts w:ascii="Book Antiqua" w:hAnsi="Book Antiqua" w:cstheme="majorBidi"/>
          <w:rtl/>
        </w:rPr>
        <w:t>-</w:t>
      </w:r>
      <w:r w:rsidR="00E91AA4" w:rsidRPr="00156F4F">
        <w:rPr>
          <w:rFonts w:ascii="Book Antiqua" w:hAnsi="Book Antiqua" w:cstheme="majorBidi"/>
        </w:rPr>
        <w:t>2017.</w:t>
      </w:r>
    </w:p>
    <w:p w14:paraId="0C21FFA0" w14:textId="0DE47A35" w:rsidR="007D4B08" w:rsidRPr="00156F4F" w:rsidRDefault="007D4B08" w:rsidP="007D4B08">
      <w:pPr>
        <w:rPr>
          <w:rFonts w:ascii="Book Antiqua" w:hAnsi="Book Antiqua" w:cstheme="majorBidi"/>
        </w:rPr>
      </w:pPr>
      <w:r w:rsidRPr="00156F4F">
        <w:rPr>
          <w:rFonts w:ascii="Book Antiqua" w:hAnsi="Book Antiqua" w:cstheme="majorBidi"/>
        </w:rPr>
        <w:t xml:space="preserve">Ph.D. Committee Member: </w:t>
      </w:r>
      <w:r w:rsidRPr="00156F4F">
        <w:rPr>
          <w:rFonts w:ascii="Book Antiqua" w:hAnsi="Book Antiqua" w:cstheme="majorBidi"/>
          <w:u w:val="single"/>
        </w:rPr>
        <w:t>Gidon Jakar</w:t>
      </w:r>
      <w:r w:rsidRPr="00156F4F">
        <w:rPr>
          <w:rFonts w:ascii="Book Antiqua" w:hAnsi="Book Antiqua" w:cstheme="majorBidi"/>
        </w:rPr>
        <w:t xml:space="preserve">, University of </w:t>
      </w:r>
      <w:proofErr w:type="spellStart"/>
      <w:r w:rsidRPr="00156F4F">
        <w:rPr>
          <w:rFonts w:ascii="Book Antiqua" w:hAnsi="Book Antiqua" w:cstheme="majorBidi"/>
        </w:rPr>
        <w:t>Michigen</w:t>
      </w:r>
      <w:proofErr w:type="spellEnd"/>
      <w:r w:rsidRPr="00156F4F">
        <w:rPr>
          <w:rFonts w:ascii="Book Antiqua" w:hAnsi="Book Antiqua" w:cstheme="majorBidi"/>
        </w:rPr>
        <w:t xml:space="preserve"> 2016- 2020</w:t>
      </w:r>
    </w:p>
    <w:p w14:paraId="6658577E" w14:textId="2B360287" w:rsidR="008836E5" w:rsidRPr="00156F4F" w:rsidRDefault="008836E5" w:rsidP="007D4B08">
      <w:pPr>
        <w:rPr>
          <w:rFonts w:ascii="Book Antiqua" w:hAnsi="Book Antiqua" w:cstheme="majorBidi"/>
        </w:rPr>
      </w:pPr>
      <w:r w:rsidRPr="00156F4F">
        <w:rPr>
          <w:rFonts w:ascii="Book Antiqua" w:hAnsi="Book Antiqua" w:cstheme="majorBidi"/>
        </w:rPr>
        <w:t>Ph.D. comm</w:t>
      </w:r>
      <w:r w:rsidR="00181D56" w:rsidRPr="00156F4F">
        <w:rPr>
          <w:rFonts w:ascii="Book Antiqua" w:hAnsi="Book Antiqua" w:cstheme="majorBidi"/>
        </w:rPr>
        <w:t>.</w:t>
      </w:r>
      <w:r w:rsidRPr="00156F4F">
        <w:rPr>
          <w:rFonts w:ascii="Book Antiqua" w:hAnsi="Book Antiqua" w:cstheme="majorBidi"/>
        </w:rPr>
        <w:t xml:space="preserve"> member. </w:t>
      </w:r>
      <w:r w:rsidRPr="00156F4F">
        <w:rPr>
          <w:rFonts w:ascii="Book Antiqua" w:hAnsi="Book Antiqua" w:cstheme="majorBidi"/>
          <w:u w:val="single"/>
        </w:rPr>
        <w:t>Ofer Muchtar</w:t>
      </w:r>
      <w:r w:rsidRPr="00156F4F">
        <w:rPr>
          <w:rFonts w:ascii="Book Antiqua" w:hAnsi="Book Antiqua" w:cstheme="majorBidi"/>
        </w:rPr>
        <w:t xml:space="preserve">, Hebrew University, </w:t>
      </w:r>
      <w:r w:rsidR="00051930" w:rsidRPr="00156F4F">
        <w:rPr>
          <w:rFonts w:ascii="Book Antiqua" w:hAnsi="Book Antiqua" w:cstheme="majorBidi"/>
        </w:rPr>
        <w:t xml:space="preserve">Jerusalem </w:t>
      </w:r>
      <w:r w:rsidRPr="00156F4F">
        <w:rPr>
          <w:rFonts w:ascii="Book Antiqua" w:hAnsi="Book Antiqua" w:cstheme="majorBidi"/>
        </w:rPr>
        <w:t>2007-2010</w:t>
      </w:r>
    </w:p>
    <w:p w14:paraId="1ACFBA44" w14:textId="679DAC78" w:rsidR="00051930" w:rsidRPr="00156F4F" w:rsidRDefault="00051930" w:rsidP="005A37C4">
      <w:pPr>
        <w:rPr>
          <w:rFonts w:ascii="Book Antiqua" w:hAnsi="Book Antiqua" w:cstheme="majorBidi"/>
        </w:rPr>
      </w:pPr>
      <w:r w:rsidRPr="00156F4F">
        <w:rPr>
          <w:rFonts w:ascii="Book Antiqua" w:hAnsi="Book Antiqua" w:cstheme="majorBidi"/>
          <w:u w:val="single"/>
        </w:rPr>
        <w:t>Jonnie Schnytzer</w:t>
      </w:r>
      <w:r w:rsidRPr="00156F4F">
        <w:rPr>
          <w:rFonts w:ascii="Book Antiqua" w:hAnsi="Book Antiqua" w:cstheme="majorBidi"/>
        </w:rPr>
        <w:t xml:space="preserve"> (M.A. Thesis, </w:t>
      </w:r>
      <w:r w:rsidR="00FE4FE5" w:rsidRPr="00156F4F">
        <w:rPr>
          <w:rFonts w:ascii="Book Antiqua" w:hAnsi="Book Antiqua" w:cstheme="majorBidi"/>
        </w:rPr>
        <w:t xml:space="preserve">with B. </w:t>
      </w:r>
      <w:proofErr w:type="spellStart"/>
      <w:r w:rsidR="00FE4FE5" w:rsidRPr="00156F4F">
        <w:rPr>
          <w:rFonts w:ascii="Book Antiqua" w:hAnsi="Book Antiqua" w:cstheme="majorBidi"/>
        </w:rPr>
        <w:t>Shimoni</w:t>
      </w:r>
      <w:proofErr w:type="spellEnd"/>
      <w:r w:rsidRPr="00156F4F">
        <w:rPr>
          <w:rFonts w:ascii="Book Antiqua" w:hAnsi="Book Antiqua" w:cstheme="majorBidi"/>
        </w:rPr>
        <w:t xml:space="preserve">), Bar-Ilan University. 2011-2014  </w:t>
      </w:r>
      <w:r w:rsidR="005A37C4" w:rsidRPr="00156F4F">
        <w:rPr>
          <w:rFonts w:ascii="Book Antiqua" w:hAnsi="Book Antiqua" w:cstheme="majorBidi"/>
        </w:rPr>
        <w:t>Joint work a</w:t>
      </w:r>
      <w:r w:rsidR="00FE4FE5" w:rsidRPr="00156F4F">
        <w:rPr>
          <w:rFonts w:ascii="Book Antiqua" w:hAnsi="Book Antiqua" w:cstheme="majorBidi"/>
        </w:rPr>
        <w:t xml:space="preserve">ccepted for publication </w:t>
      </w:r>
      <w:r w:rsidRPr="00156F4F">
        <w:rPr>
          <w:rFonts w:ascii="Book Antiqua" w:hAnsi="Book Antiqua" w:cstheme="majorBidi"/>
        </w:rPr>
        <w:t xml:space="preserve">(2016). The exogenous cultural incorporation </w:t>
      </w:r>
      <w:r w:rsidRPr="00156F4F">
        <w:rPr>
          <w:rFonts w:ascii="Book Antiqua" w:hAnsi="Book Antiqua" w:cstheme="majorBidi"/>
        </w:rPr>
        <w:lastRenderedPageBreak/>
        <w:t xml:space="preserve">of football into the Australian mainstream:  a case of polyglot multiculturalism. </w:t>
      </w:r>
      <w:r w:rsidRPr="00156F4F">
        <w:rPr>
          <w:rFonts w:ascii="Book Antiqua" w:hAnsi="Book Antiqua" w:cstheme="majorBidi"/>
          <w:i/>
          <w:iCs/>
        </w:rPr>
        <w:t>Asia Pacific Journal of Sport and Social Science</w:t>
      </w:r>
      <w:r w:rsidR="00FE4FE5" w:rsidRPr="00156F4F">
        <w:rPr>
          <w:rFonts w:ascii="Book Antiqua" w:hAnsi="Book Antiqua" w:cstheme="majorBidi"/>
        </w:rPr>
        <w:t xml:space="preserve"> 5, (1) 51-69.</w:t>
      </w:r>
    </w:p>
    <w:p w14:paraId="6C02481B" w14:textId="43F9DFB2" w:rsidR="00FE4FE5" w:rsidRPr="00156F4F" w:rsidRDefault="00FE4FE5" w:rsidP="00593575">
      <w:pPr>
        <w:rPr>
          <w:rFonts w:ascii="Book Antiqua" w:hAnsi="Book Antiqua" w:cstheme="majorBidi"/>
        </w:rPr>
      </w:pPr>
      <w:r w:rsidRPr="00156F4F">
        <w:rPr>
          <w:rFonts w:ascii="Book Antiqua" w:hAnsi="Book Antiqua" w:cstheme="majorBidi"/>
          <w:u w:val="single"/>
        </w:rPr>
        <w:t>Reut Ber</w:t>
      </w:r>
      <w:r w:rsidRPr="00156F4F">
        <w:rPr>
          <w:rFonts w:ascii="Book Antiqua" w:hAnsi="Book Antiqua" w:cstheme="majorBidi"/>
        </w:rPr>
        <w:t xml:space="preserve"> (2016-2017. MA, with Moran Yarchi). </w:t>
      </w:r>
      <w:r w:rsidR="005A37C4" w:rsidRPr="00156F4F">
        <w:rPr>
          <w:rFonts w:ascii="Book Antiqua" w:hAnsi="Book Antiqua" w:cstheme="majorBidi"/>
        </w:rPr>
        <w:t>Joint w</w:t>
      </w:r>
      <w:r w:rsidR="00ED71D3" w:rsidRPr="00156F4F">
        <w:rPr>
          <w:rFonts w:ascii="Book Antiqua" w:hAnsi="Book Antiqua" w:cstheme="majorBidi"/>
        </w:rPr>
        <w:t>ork a</w:t>
      </w:r>
      <w:r w:rsidRPr="00156F4F">
        <w:rPr>
          <w:rFonts w:ascii="Book Antiqua" w:hAnsi="Book Antiqua" w:cstheme="majorBidi"/>
        </w:rPr>
        <w:t xml:space="preserve">ccepted for publication (2017): The sporting arena as a public diplomacy battlefield: The Palestinian attempt to suspend Israel from FIFA. </w:t>
      </w:r>
      <w:r w:rsidRPr="00156F4F">
        <w:rPr>
          <w:rFonts w:ascii="Book Antiqua" w:hAnsi="Book Antiqua" w:cstheme="majorBidi"/>
          <w:i/>
          <w:iCs/>
        </w:rPr>
        <w:t>Journal of International Communication</w:t>
      </w:r>
      <w:r w:rsidRPr="00156F4F">
        <w:rPr>
          <w:rFonts w:ascii="Book Antiqua" w:hAnsi="Book Antiqua" w:cstheme="majorBidi"/>
        </w:rPr>
        <w:t xml:space="preserve">. </w:t>
      </w:r>
    </w:p>
    <w:p w14:paraId="0364936D" w14:textId="56DCF150" w:rsidR="002E3799" w:rsidRPr="00156F4F" w:rsidRDefault="002E3799" w:rsidP="002E3799">
      <w:pPr>
        <w:rPr>
          <w:rFonts w:ascii="Book Antiqua" w:hAnsi="Book Antiqua" w:cstheme="majorBidi"/>
          <w:b/>
          <w:bCs/>
        </w:rPr>
      </w:pPr>
      <w:r w:rsidRPr="00156F4F">
        <w:rPr>
          <w:rFonts w:ascii="Book Antiqua" w:hAnsi="Book Antiqua" w:cstheme="majorBidi"/>
          <w:u w:val="single"/>
        </w:rPr>
        <w:t>Tal Nadel-Aharony</w:t>
      </w:r>
      <w:r w:rsidRPr="00156F4F">
        <w:rPr>
          <w:rFonts w:ascii="Book Antiqua" w:hAnsi="Book Antiqua" w:cstheme="majorBidi"/>
        </w:rPr>
        <w:t xml:space="preserve"> (2019-2020. MA, with Gali Einav). Accepted for publication 2021 as Einav, G., Nadel-Aarony, T* &amp; Galily, Y. (2022). Let’s WhatsApp! Generation X Couples’ Online and Offline Relationship Patterns in the Digital Age. New Media and Society. </w:t>
      </w:r>
      <w:r w:rsidRPr="00156F4F">
        <w:rPr>
          <w:rFonts w:ascii="Book Antiqua" w:hAnsi="Book Antiqua" w:cstheme="majorBidi"/>
          <w:b/>
          <w:bCs/>
        </w:rPr>
        <w:t>[IF=8.06]. [Q1 Communications]</w:t>
      </w:r>
    </w:p>
    <w:p w14:paraId="655DD348" w14:textId="2FEB2AF7" w:rsidR="00D84982" w:rsidRPr="00156F4F" w:rsidRDefault="00D84982" w:rsidP="00D84982">
      <w:pPr>
        <w:rPr>
          <w:rFonts w:ascii="Book Antiqua" w:hAnsi="Book Antiqua" w:cstheme="majorBidi"/>
          <w:rtl/>
        </w:rPr>
      </w:pPr>
      <w:r w:rsidRPr="00156F4F">
        <w:rPr>
          <w:rFonts w:ascii="Book Antiqua" w:hAnsi="Book Antiqua" w:cstheme="majorBidi"/>
          <w:u w:val="single"/>
        </w:rPr>
        <w:t>Shirly Tover</w:t>
      </w:r>
      <w:r w:rsidRPr="00156F4F">
        <w:rPr>
          <w:rFonts w:ascii="Book Antiqua" w:hAnsi="Book Antiqua" w:cstheme="majorBidi"/>
        </w:rPr>
        <w:t xml:space="preserve"> (MA thesis 2021-22). Sport fans and sense of community: Investigating the importance of online fandom and fans’ engagement in a sport fan club on Facebook. </w:t>
      </w:r>
    </w:p>
    <w:p w14:paraId="0A0F9B4F" w14:textId="5B7F6153" w:rsidR="00D84982" w:rsidRPr="00156F4F" w:rsidRDefault="00D84982" w:rsidP="002E3799">
      <w:pPr>
        <w:rPr>
          <w:rFonts w:ascii="Book Antiqua" w:hAnsi="Book Antiqua" w:cstheme="majorBidi"/>
          <w:rtl/>
        </w:rPr>
      </w:pPr>
    </w:p>
    <w:p w14:paraId="68803DCC" w14:textId="5B3D3B02" w:rsidR="00051930" w:rsidRPr="00156F4F" w:rsidRDefault="00313EB4" w:rsidP="00313EB4">
      <w:pPr>
        <w:rPr>
          <w:rFonts w:ascii="Book Antiqua" w:hAnsi="Book Antiqua" w:cstheme="majorBidi"/>
          <w:i/>
          <w:iCs/>
        </w:rPr>
      </w:pPr>
      <w:r w:rsidRPr="00156F4F">
        <w:rPr>
          <w:rFonts w:ascii="Book Antiqua" w:hAnsi="Book Antiqua" w:cstheme="majorBidi"/>
          <w:i/>
          <w:iCs/>
        </w:rPr>
        <w:t>Other</w:t>
      </w:r>
      <w:r w:rsidR="004F7D32" w:rsidRPr="00156F4F">
        <w:rPr>
          <w:rFonts w:ascii="Book Antiqua" w:hAnsi="Book Antiqua" w:cstheme="majorBidi"/>
          <w:i/>
          <w:iCs/>
        </w:rPr>
        <w:t>/Selected</w:t>
      </w:r>
      <w:r w:rsidR="00817852" w:rsidRPr="00156F4F">
        <w:rPr>
          <w:rFonts w:ascii="Book Antiqua" w:hAnsi="Book Antiqua" w:cstheme="majorBidi"/>
          <w:i/>
          <w:iCs/>
        </w:rPr>
        <w:t xml:space="preserve"> </w:t>
      </w:r>
      <w:r w:rsidR="00817852" w:rsidRPr="00156F4F">
        <w:rPr>
          <w:rFonts w:ascii="Book Antiqua" w:hAnsi="Book Antiqua" w:cstheme="majorBidi"/>
        </w:rPr>
        <w:t xml:space="preserve">(Incl </w:t>
      </w:r>
      <w:r w:rsidR="000922F0" w:rsidRPr="00156F4F">
        <w:rPr>
          <w:rFonts w:ascii="Book Antiqua" w:hAnsi="Book Antiqua" w:cstheme="majorBidi"/>
        </w:rPr>
        <w:t xml:space="preserve">MA </w:t>
      </w:r>
      <w:r w:rsidR="00817852" w:rsidRPr="00156F4F">
        <w:rPr>
          <w:rFonts w:ascii="Book Antiqua" w:hAnsi="Book Antiqua" w:cstheme="majorBidi"/>
        </w:rPr>
        <w:t xml:space="preserve">thesis </w:t>
      </w:r>
      <w:r w:rsidR="00D620E2" w:rsidRPr="00156F4F">
        <w:rPr>
          <w:rFonts w:ascii="Book Antiqua" w:hAnsi="Book Antiqua" w:cstheme="majorBidi"/>
        </w:rPr>
        <w:t>committees</w:t>
      </w:r>
      <w:r w:rsidR="007000A9" w:rsidRPr="00156F4F">
        <w:rPr>
          <w:rFonts w:ascii="Book Antiqua" w:hAnsi="Book Antiqua" w:cstheme="majorBidi"/>
        </w:rPr>
        <w:t xml:space="preserve"> and evaluati</w:t>
      </w:r>
      <w:r w:rsidR="000922F0" w:rsidRPr="00156F4F">
        <w:rPr>
          <w:rFonts w:ascii="Book Antiqua" w:hAnsi="Book Antiqua" w:cstheme="majorBidi"/>
        </w:rPr>
        <w:t>on</w:t>
      </w:r>
      <w:r w:rsidR="00817852" w:rsidRPr="00156F4F">
        <w:rPr>
          <w:rFonts w:ascii="Book Antiqua" w:hAnsi="Book Antiqua" w:cstheme="majorBidi"/>
        </w:rPr>
        <w:t>)</w:t>
      </w:r>
    </w:p>
    <w:p w14:paraId="5DB19C64" w14:textId="77777777" w:rsidR="00556530" w:rsidRPr="00156F4F" w:rsidRDefault="00556530" w:rsidP="007D4B08">
      <w:pPr>
        <w:rPr>
          <w:rFonts w:ascii="Book Antiqua" w:hAnsi="Book Antiqua" w:cstheme="majorBidi"/>
        </w:rPr>
      </w:pPr>
    </w:p>
    <w:p w14:paraId="4D7E7B97" w14:textId="5B0A70DB" w:rsidR="007D4B08" w:rsidRPr="00156F4F" w:rsidRDefault="007D4B08" w:rsidP="007D4B08">
      <w:pPr>
        <w:rPr>
          <w:rFonts w:ascii="Book Antiqua" w:hAnsi="Book Antiqua" w:cstheme="majorBidi"/>
        </w:rPr>
      </w:pPr>
      <w:r w:rsidRPr="00156F4F">
        <w:rPr>
          <w:rFonts w:ascii="Book Antiqua" w:hAnsi="Book Antiqua" w:cstheme="majorBidi"/>
        </w:rPr>
        <w:t xml:space="preserve">Yael Goldberger, MA. </w:t>
      </w:r>
      <w:bookmarkStart w:id="23" w:name="_Hlk150283546"/>
      <w:bookmarkStart w:id="24" w:name="OLE_LINK82"/>
      <w:r w:rsidR="007000A9" w:rsidRPr="00156F4F">
        <w:rPr>
          <w:rFonts w:ascii="Book Antiqua" w:hAnsi="Book Antiqua" w:cstheme="majorBidi"/>
        </w:rPr>
        <w:t>Reichman Uni</w:t>
      </w:r>
      <w:bookmarkEnd w:id="23"/>
      <w:bookmarkEnd w:id="24"/>
      <w:r w:rsidR="007000A9" w:rsidRPr="00156F4F">
        <w:rPr>
          <w:rFonts w:ascii="Book Antiqua" w:hAnsi="Book Antiqua" w:cstheme="majorBidi"/>
        </w:rPr>
        <w:t>.</w:t>
      </w:r>
      <w:r w:rsidRPr="00156F4F">
        <w:rPr>
          <w:rFonts w:ascii="Book Antiqua" w:hAnsi="Book Antiqua" w:cstheme="majorBidi"/>
        </w:rPr>
        <w:t>, School of Psychology, IDC 2017-2019.</w:t>
      </w:r>
    </w:p>
    <w:p w14:paraId="08583443" w14:textId="76AB93F8" w:rsidR="007D4B08" w:rsidRPr="00156F4F" w:rsidRDefault="007D4B08" w:rsidP="007D4B08">
      <w:pPr>
        <w:rPr>
          <w:rFonts w:ascii="Book Antiqua" w:hAnsi="Book Antiqua" w:cstheme="majorBidi"/>
        </w:rPr>
      </w:pPr>
      <w:r w:rsidRPr="00156F4F">
        <w:rPr>
          <w:rFonts w:ascii="Book Antiqua" w:hAnsi="Book Antiqua" w:cstheme="majorBidi"/>
        </w:rPr>
        <w:t xml:space="preserve">Shay Alon, MA. </w:t>
      </w:r>
      <w:bookmarkStart w:id="25" w:name="OLE_LINK15"/>
      <w:bookmarkStart w:id="26" w:name="OLE_LINK16"/>
      <w:r w:rsidR="007000A9" w:rsidRPr="00156F4F">
        <w:rPr>
          <w:rFonts w:ascii="Book Antiqua" w:hAnsi="Book Antiqua" w:cstheme="majorBidi"/>
        </w:rPr>
        <w:t>Reichman Uni</w:t>
      </w:r>
      <w:r w:rsidRPr="00156F4F">
        <w:rPr>
          <w:rFonts w:ascii="Book Antiqua" w:hAnsi="Book Antiqua" w:cstheme="majorBidi"/>
        </w:rPr>
        <w:t>, School of Psychology, IDC 2019-2020.</w:t>
      </w:r>
      <w:bookmarkEnd w:id="25"/>
      <w:bookmarkEnd w:id="26"/>
    </w:p>
    <w:p w14:paraId="25DD098F" w14:textId="1EAE6A77" w:rsidR="00E11B4C" w:rsidRPr="00156F4F" w:rsidRDefault="00313EB4" w:rsidP="00532564">
      <w:pPr>
        <w:rPr>
          <w:rFonts w:ascii="Book Antiqua" w:hAnsi="Book Antiqua" w:cstheme="majorBidi"/>
        </w:rPr>
      </w:pPr>
      <w:r w:rsidRPr="00156F4F">
        <w:rPr>
          <w:rFonts w:ascii="Book Antiqua" w:hAnsi="Book Antiqua" w:cstheme="majorBidi"/>
        </w:rPr>
        <w:t xml:space="preserve">Alon Lev, </w:t>
      </w:r>
      <w:bookmarkStart w:id="27" w:name="OLE_LINK37"/>
      <w:bookmarkStart w:id="28" w:name="OLE_LINK38"/>
      <w:r w:rsidRPr="00156F4F">
        <w:rPr>
          <w:rFonts w:ascii="Book Antiqua" w:hAnsi="Book Antiqua" w:cstheme="majorBidi"/>
        </w:rPr>
        <w:t xml:space="preserve">MA. </w:t>
      </w:r>
      <w:r w:rsidR="007000A9" w:rsidRPr="00156F4F">
        <w:rPr>
          <w:rFonts w:ascii="Book Antiqua" w:hAnsi="Book Antiqua" w:cstheme="majorBidi"/>
        </w:rPr>
        <w:t>Reichman Uni</w:t>
      </w:r>
      <w:r w:rsidRPr="00156F4F">
        <w:rPr>
          <w:rFonts w:ascii="Book Antiqua" w:hAnsi="Book Antiqua" w:cstheme="majorBidi"/>
        </w:rPr>
        <w:t>, School of Psychology, IDC 2020-2021.</w:t>
      </w:r>
      <w:bookmarkEnd w:id="27"/>
      <w:bookmarkEnd w:id="28"/>
    </w:p>
    <w:p w14:paraId="24803CCE" w14:textId="528F9621" w:rsidR="003907D0" w:rsidRPr="00156F4F" w:rsidRDefault="003907D0" w:rsidP="003907D0">
      <w:pPr>
        <w:rPr>
          <w:rFonts w:ascii="Book Antiqua" w:hAnsi="Book Antiqua" w:cstheme="majorBidi"/>
        </w:rPr>
      </w:pPr>
      <w:r w:rsidRPr="00156F4F">
        <w:rPr>
          <w:rFonts w:ascii="Book Antiqua" w:hAnsi="Book Antiqua" w:cstheme="majorBidi"/>
        </w:rPr>
        <w:t xml:space="preserve">Yair Feingold, MA. </w:t>
      </w:r>
      <w:r w:rsidR="007000A9" w:rsidRPr="00156F4F">
        <w:rPr>
          <w:rFonts w:ascii="Book Antiqua" w:hAnsi="Book Antiqua" w:cstheme="majorBidi"/>
        </w:rPr>
        <w:t>Reichman Uni</w:t>
      </w:r>
      <w:r w:rsidRPr="00156F4F">
        <w:rPr>
          <w:rFonts w:ascii="Book Antiqua" w:hAnsi="Book Antiqua" w:cstheme="majorBidi"/>
        </w:rPr>
        <w:t>, School of Psychology, IDC 2020-2021.</w:t>
      </w:r>
    </w:p>
    <w:p w14:paraId="0E7D1679" w14:textId="4AE3BE90" w:rsidR="003907D0" w:rsidRPr="00156F4F" w:rsidRDefault="003907D0" w:rsidP="003907D0">
      <w:pPr>
        <w:rPr>
          <w:rFonts w:ascii="Book Antiqua" w:hAnsi="Book Antiqua" w:cstheme="majorBidi"/>
        </w:rPr>
      </w:pPr>
      <w:r w:rsidRPr="00156F4F">
        <w:rPr>
          <w:rFonts w:ascii="Book Antiqua" w:hAnsi="Book Antiqua" w:cstheme="majorBidi"/>
        </w:rPr>
        <w:t xml:space="preserve">Alon Ben-Ami, MA. </w:t>
      </w:r>
      <w:r w:rsidR="007000A9" w:rsidRPr="00156F4F">
        <w:rPr>
          <w:rFonts w:ascii="Book Antiqua" w:hAnsi="Book Antiqua" w:cstheme="majorBidi"/>
        </w:rPr>
        <w:t>Reichman Uni</w:t>
      </w:r>
      <w:r w:rsidRPr="00156F4F">
        <w:rPr>
          <w:rFonts w:ascii="Book Antiqua" w:hAnsi="Book Antiqua" w:cstheme="majorBidi"/>
        </w:rPr>
        <w:t>, School of Psychology, IDC 2020-2021.</w:t>
      </w:r>
    </w:p>
    <w:p w14:paraId="552D56C3" w14:textId="55C6AAC7" w:rsidR="003907D0" w:rsidRPr="00156F4F" w:rsidRDefault="003907D0" w:rsidP="003907D0">
      <w:pPr>
        <w:rPr>
          <w:rFonts w:ascii="Book Antiqua" w:hAnsi="Book Antiqua" w:cstheme="majorBidi"/>
        </w:rPr>
      </w:pPr>
      <w:r w:rsidRPr="00156F4F">
        <w:rPr>
          <w:rFonts w:ascii="Book Antiqua" w:hAnsi="Book Antiqua" w:cstheme="majorBidi"/>
        </w:rPr>
        <w:t xml:space="preserve">Goni Karni, MA. </w:t>
      </w:r>
      <w:bookmarkStart w:id="29" w:name="_Hlk150283572"/>
      <w:bookmarkStart w:id="30" w:name="OLE_LINK83"/>
      <w:r w:rsidR="007000A9" w:rsidRPr="00156F4F">
        <w:rPr>
          <w:rFonts w:ascii="Book Antiqua" w:hAnsi="Book Antiqua" w:cstheme="majorBidi"/>
        </w:rPr>
        <w:t>Reichman Uni</w:t>
      </w:r>
      <w:r w:rsidRPr="00156F4F">
        <w:rPr>
          <w:rFonts w:ascii="Book Antiqua" w:hAnsi="Book Antiqua" w:cstheme="majorBidi"/>
        </w:rPr>
        <w:t>, School of Psychology, IDC 2020-2021.</w:t>
      </w:r>
      <w:bookmarkEnd w:id="29"/>
      <w:bookmarkEnd w:id="30"/>
    </w:p>
    <w:p w14:paraId="76E48018" w14:textId="7629648B" w:rsidR="007000A9" w:rsidRPr="00156F4F" w:rsidRDefault="007000A9" w:rsidP="003907D0">
      <w:pPr>
        <w:rPr>
          <w:rFonts w:ascii="Book Antiqua" w:hAnsi="Book Antiqua" w:cstheme="majorBidi"/>
        </w:rPr>
      </w:pPr>
      <w:r w:rsidRPr="00156F4F">
        <w:rPr>
          <w:rFonts w:ascii="Book Antiqua" w:hAnsi="Book Antiqua" w:cstheme="majorBidi"/>
        </w:rPr>
        <w:t xml:space="preserve">Eilon Sagi, </w:t>
      </w:r>
      <w:bookmarkStart w:id="31" w:name="_Hlk150283584"/>
      <w:bookmarkStart w:id="32" w:name="OLE_LINK85"/>
      <w:r w:rsidRPr="00156F4F">
        <w:rPr>
          <w:rFonts w:ascii="Book Antiqua" w:hAnsi="Book Antiqua" w:cstheme="majorBidi"/>
        </w:rPr>
        <w:t>MA. Reichman Uni, School of Psychology, IDC 2020-2021.</w:t>
      </w:r>
      <w:bookmarkEnd w:id="31"/>
      <w:bookmarkEnd w:id="32"/>
    </w:p>
    <w:p w14:paraId="0093D468" w14:textId="1778DAC1" w:rsidR="007000A9" w:rsidRPr="00156F4F" w:rsidRDefault="007000A9" w:rsidP="003907D0">
      <w:pPr>
        <w:rPr>
          <w:rFonts w:ascii="Book Antiqua" w:hAnsi="Book Antiqua" w:cstheme="majorBidi"/>
          <w:rtl/>
        </w:rPr>
      </w:pPr>
      <w:r w:rsidRPr="00156F4F">
        <w:rPr>
          <w:rFonts w:ascii="Book Antiqua" w:hAnsi="Book Antiqua" w:cstheme="majorBidi"/>
        </w:rPr>
        <w:t>Noam Gindi, MA. Reichman Uni, School of Psychology, IDC 2020-2021.</w:t>
      </w:r>
    </w:p>
    <w:p w14:paraId="69292DF3" w14:textId="352F3399" w:rsidR="007000A9" w:rsidRPr="00156F4F" w:rsidRDefault="007000A9" w:rsidP="003907D0">
      <w:pPr>
        <w:rPr>
          <w:rFonts w:ascii="Book Antiqua" w:hAnsi="Book Antiqua" w:cstheme="majorBidi"/>
        </w:rPr>
      </w:pPr>
      <w:r w:rsidRPr="00156F4F">
        <w:rPr>
          <w:rFonts w:ascii="Book Antiqua" w:hAnsi="Book Antiqua" w:cstheme="majorBidi"/>
        </w:rPr>
        <w:t>Sharon Tichon-Swartz</w:t>
      </w:r>
      <w:r w:rsidR="000922F0" w:rsidRPr="00156F4F">
        <w:rPr>
          <w:rFonts w:ascii="Book Antiqua" w:hAnsi="Book Antiqua" w:cstheme="majorBidi"/>
        </w:rPr>
        <w:t xml:space="preserve">, MA. Reichman Uni, School of </w:t>
      </w:r>
      <w:proofErr w:type="spellStart"/>
      <w:r w:rsidR="000922F0" w:rsidRPr="00156F4F">
        <w:rPr>
          <w:rFonts w:ascii="Book Antiqua" w:hAnsi="Book Antiqua" w:cstheme="majorBidi"/>
        </w:rPr>
        <w:t>Psy</w:t>
      </w:r>
      <w:proofErr w:type="spellEnd"/>
      <w:r w:rsidR="000922F0" w:rsidRPr="00156F4F">
        <w:rPr>
          <w:rFonts w:ascii="Book Antiqua" w:hAnsi="Book Antiqua" w:cstheme="majorBidi"/>
        </w:rPr>
        <w:t>., IDC 2020-2021.</w:t>
      </w:r>
    </w:p>
    <w:p w14:paraId="6E8A54D6" w14:textId="62F11B30" w:rsidR="000922F0" w:rsidRPr="00156F4F" w:rsidRDefault="000922F0" w:rsidP="003907D0">
      <w:pPr>
        <w:rPr>
          <w:rFonts w:ascii="Book Antiqua" w:hAnsi="Book Antiqua" w:cstheme="majorBidi"/>
        </w:rPr>
      </w:pPr>
      <w:r w:rsidRPr="00156F4F">
        <w:rPr>
          <w:rFonts w:ascii="Book Antiqua" w:hAnsi="Book Antiqua" w:cstheme="majorBidi"/>
        </w:rPr>
        <w:t xml:space="preserve">Lee Perel, MA. Reichman Uni, School of Psychology, IDC </w:t>
      </w:r>
      <w:bookmarkStart w:id="33" w:name="_Hlk150283825"/>
      <w:bookmarkStart w:id="34" w:name="OLE_LINK86"/>
      <w:r w:rsidRPr="00156F4F">
        <w:rPr>
          <w:rFonts w:ascii="Book Antiqua" w:hAnsi="Book Antiqua" w:cstheme="majorBidi"/>
        </w:rPr>
        <w:t>2021-2022.</w:t>
      </w:r>
      <w:bookmarkEnd w:id="33"/>
      <w:bookmarkEnd w:id="34"/>
    </w:p>
    <w:p w14:paraId="241450DF" w14:textId="77777777" w:rsidR="000922F0" w:rsidRPr="00156F4F" w:rsidRDefault="000922F0" w:rsidP="000922F0">
      <w:pPr>
        <w:rPr>
          <w:rFonts w:ascii="Book Antiqua" w:hAnsi="Book Antiqua" w:cstheme="majorBidi"/>
        </w:rPr>
      </w:pPr>
      <w:r w:rsidRPr="00156F4F">
        <w:rPr>
          <w:rFonts w:ascii="Book Antiqua" w:hAnsi="Book Antiqua" w:cstheme="majorBidi"/>
        </w:rPr>
        <w:t xml:space="preserve">Noa </w:t>
      </w:r>
      <w:proofErr w:type="spellStart"/>
      <w:r w:rsidRPr="00156F4F">
        <w:rPr>
          <w:rFonts w:ascii="Book Antiqua" w:hAnsi="Book Antiqua" w:cstheme="majorBidi"/>
        </w:rPr>
        <w:t>Palachi</w:t>
      </w:r>
      <w:proofErr w:type="spellEnd"/>
      <w:r w:rsidRPr="00156F4F">
        <w:rPr>
          <w:rFonts w:ascii="Book Antiqua" w:hAnsi="Book Antiqua" w:cstheme="majorBidi"/>
        </w:rPr>
        <w:t>, MA. Reichman Uni, School of Psychology, IDC 2021-2022.</w:t>
      </w:r>
    </w:p>
    <w:p w14:paraId="58A1D98B" w14:textId="3855EA42" w:rsidR="000922F0" w:rsidRPr="00156F4F" w:rsidRDefault="000922F0" w:rsidP="000922F0">
      <w:pPr>
        <w:rPr>
          <w:rFonts w:ascii="Book Antiqua" w:hAnsi="Book Antiqua" w:cstheme="majorBidi"/>
        </w:rPr>
      </w:pPr>
      <w:r w:rsidRPr="00156F4F">
        <w:rPr>
          <w:rFonts w:ascii="Book Antiqua" w:hAnsi="Book Antiqua" w:cstheme="majorBidi"/>
        </w:rPr>
        <w:t>Adi Zur, MA. Reichman Uni, School of Psychology, IDC 2021-2022.</w:t>
      </w:r>
    </w:p>
    <w:p w14:paraId="02EE0092" w14:textId="7447B483" w:rsidR="000922F0" w:rsidRPr="00156F4F" w:rsidRDefault="000922F0" w:rsidP="003907D0">
      <w:pPr>
        <w:rPr>
          <w:rFonts w:ascii="Book Antiqua" w:hAnsi="Book Antiqua" w:cstheme="majorBidi"/>
        </w:rPr>
      </w:pPr>
      <w:r w:rsidRPr="00156F4F">
        <w:rPr>
          <w:rFonts w:ascii="Book Antiqua" w:hAnsi="Book Antiqua" w:cstheme="majorBidi"/>
        </w:rPr>
        <w:t>Dana Aviram, MA. Reichman Uni, School of Psychology, IDC 2021-2022.</w:t>
      </w:r>
    </w:p>
    <w:p w14:paraId="4A6E4195" w14:textId="0E3B376F" w:rsidR="000922F0" w:rsidRPr="00156F4F" w:rsidRDefault="000922F0" w:rsidP="003907D0">
      <w:pPr>
        <w:rPr>
          <w:rFonts w:ascii="Book Antiqua" w:hAnsi="Book Antiqua" w:cstheme="majorBidi"/>
        </w:rPr>
      </w:pPr>
      <w:r w:rsidRPr="00156F4F">
        <w:rPr>
          <w:rFonts w:ascii="Book Antiqua" w:hAnsi="Book Antiqua" w:cstheme="majorBidi"/>
        </w:rPr>
        <w:t xml:space="preserve">Lee Perel, </w:t>
      </w:r>
      <w:bookmarkStart w:id="35" w:name="OLE_LINK87"/>
      <w:r w:rsidRPr="00156F4F">
        <w:rPr>
          <w:rFonts w:ascii="Book Antiqua" w:hAnsi="Book Antiqua" w:cstheme="majorBidi"/>
        </w:rPr>
        <w:t>MA. Reichman Uni, School of Psychology, IDC 2021-2022.</w:t>
      </w:r>
      <w:bookmarkEnd w:id="35"/>
    </w:p>
    <w:p w14:paraId="2C8C1289" w14:textId="1091ADD9" w:rsidR="000922F0" w:rsidRPr="00156F4F" w:rsidRDefault="000922F0" w:rsidP="003907D0">
      <w:pPr>
        <w:rPr>
          <w:rFonts w:ascii="Book Antiqua" w:hAnsi="Book Antiqua" w:cstheme="majorBidi"/>
        </w:rPr>
      </w:pPr>
      <w:r w:rsidRPr="00156F4F">
        <w:rPr>
          <w:rFonts w:ascii="Book Antiqua" w:hAnsi="Book Antiqua" w:cstheme="majorBidi"/>
        </w:rPr>
        <w:t>Ben Lidor, MA. Reichman Uni, School of Psychology, IDC 2021-2022.</w:t>
      </w:r>
    </w:p>
    <w:p w14:paraId="105EE0D4" w14:textId="07E73E33" w:rsidR="000922F0" w:rsidRPr="00156F4F" w:rsidRDefault="000922F0" w:rsidP="003907D0">
      <w:pPr>
        <w:rPr>
          <w:rFonts w:ascii="Book Antiqua" w:hAnsi="Book Antiqua" w:cstheme="majorBidi"/>
        </w:rPr>
      </w:pPr>
      <w:r w:rsidRPr="00156F4F">
        <w:rPr>
          <w:rFonts w:ascii="Book Antiqua" w:hAnsi="Book Antiqua" w:cstheme="majorBidi"/>
        </w:rPr>
        <w:t xml:space="preserve">Adi Vigotzki, </w:t>
      </w:r>
      <w:bookmarkStart w:id="36" w:name="OLE_LINK88"/>
      <w:r w:rsidRPr="00156F4F">
        <w:rPr>
          <w:rFonts w:ascii="Book Antiqua" w:hAnsi="Book Antiqua" w:cstheme="majorBidi"/>
        </w:rPr>
        <w:t>MA. Reichman Uni, School of Psychology, IDC 2021-2022.</w:t>
      </w:r>
      <w:bookmarkEnd w:id="36"/>
    </w:p>
    <w:p w14:paraId="33E1712E" w14:textId="1D399239" w:rsidR="00D84982" w:rsidRPr="00156F4F" w:rsidRDefault="00B347C1" w:rsidP="003907D0">
      <w:pPr>
        <w:rPr>
          <w:rFonts w:ascii="Book Antiqua" w:hAnsi="Book Antiqua" w:cstheme="majorBidi"/>
        </w:rPr>
      </w:pPr>
      <w:r w:rsidRPr="00156F4F">
        <w:rPr>
          <w:rFonts w:ascii="Book Antiqua" w:hAnsi="Book Antiqua" w:cstheme="majorBidi"/>
        </w:rPr>
        <w:t>Natali Firan-Kagan</w:t>
      </w:r>
      <w:r w:rsidR="00D84982" w:rsidRPr="00156F4F">
        <w:rPr>
          <w:rFonts w:ascii="Book Antiqua" w:hAnsi="Book Antiqua" w:cstheme="majorBidi"/>
        </w:rPr>
        <w:t>, MA. Reichman Uni, School of Psychology, IDC 2021-2022.</w:t>
      </w:r>
    </w:p>
    <w:p w14:paraId="6C99FEC2" w14:textId="3FF4FE2B" w:rsidR="00D84982" w:rsidRPr="00156F4F" w:rsidRDefault="00D84982" w:rsidP="003907D0">
      <w:pPr>
        <w:rPr>
          <w:rFonts w:ascii="Book Antiqua" w:hAnsi="Book Antiqua" w:cstheme="majorBidi"/>
        </w:rPr>
      </w:pPr>
      <w:r w:rsidRPr="00156F4F">
        <w:rPr>
          <w:rFonts w:ascii="Book Antiqua" w:hAnsi="Book Antiqua" w:cstheme="majorBidi"/>
        </w:rPr>
        <w:t>Marin Recanati, MA. Reichman Uni, School of Psychology, IDC 2021-2022.</w:t>
      </w:r>
    </w:p>
    <w:p w14:paraId="4CFCE5DF" w14:textId="24F3A574" w:rsidR="00D84982" w:rsidRPr="00156F4F" w:rsidRDefault="00D84982" w:rsidP="003907D0">
      <w:pPr>
        <w:rPr>
          <w:rFonts w:ascii="Book Antiqua" w:hAnsi="Book Antiqua" w:cstheme="majorBidi"/>
        </w:rPr>
      </w:pPr>
      <w:r w:rsidRPr="00156F4F">
        <w:rPr>
          <w:rFonts w:ascii="Book Antiqua" w:hAnsi="Book Antiqua" w:cstheme="majorBidi"/>
        </w:rPr>
        <w:t>Gal Leibovich, MA. Reichman Uni, School of Psychology, IDC 2021-2022.</w:t>
      </w:r>
    </w:p>
    <w:p w14:paraId="7ABD9C14" w14:textId="0A0FFC97" w:rsidR="00B347C1" w:rsidRPr="00156F4F" w:rsidRDefault="00B347C1" w:rsidP="003907D0">
      <w:pPr>
        <w:rPr>
          <w:rFonts w:ascii="Book Antiqua" w:hAnsi="Book Antiqua" w:cstheme="majorBidi"/>
        </w:rPr>
      </w:pPr>
      <w:r w:rsidRPr="00156F4F">
        <w:rPr>
          <w:rFonts w:ascii="Book Antiqua" w:hAnsi="Book Antiqua" w:cstheme="majorBidi"/>
        </w:rPr>
        <w:t>Roy Yablochnik, MA. Reichman Uni, School of Psychology, IDC 2021-2022.</w:t>
      </w:r>
    </w:p>
    <w:p w14:paraId="4217EDCE" w14:textId="77777777" w:rsidR="00FB008B" w:rsidRPr="00156F4F" w:rsidRDefault="00FB008B" w:rsidP="00E86A53">
      <w:pPr>
        <w:spacing w:line="276" w:lineRule="auto"/>
        <w:ind w:left="-425"/>
        <w:rPr>
          <w:rFonts w:ascii="Book Antiqua" w:hAnsi="Book Antiqua" w:cstheme="majorBidi"/>
          <w:b/>
          <w:bCs/>
        </w:rPr>
      </w:pPr>
    </w:p>
    <w:p w14:paraId="2CFE22B4" w14:textId="5B56B1C8" w:rsidR="008836E5" w:rsidRPr="00156F4F" w:rsidRDefault="008836E5" w:rsidP="00FB008B">
      <w:pPr>
        <w:spacing w:after="200" w:line="276" w:lineRule="auto"/>
        <w:ind w:left="-426"/>
        <w:rPr>
          <w:rFonts w:ascii="Book Antiqua" w:hAnsi="Book Antiqua" w:cstheme="majorBidi"/>
          <w:b/>
          <w:bCs/>
        </w:rPr>
      </w:pPr>
      <w:r w:rsidRPr="00156F4F">
        <w:rPr>
          <w:rFonts w:ascii="Book Antiqua" w:hAnsi="Book Antiqua" w:cstheme="majorBidi"/>
          <w:b/>
          <w:bCs/>
        </w:rPr>
        <w:t>Evaluating and Reviewing Doctoral (Ph.D.) Dissertations</w:t>
      </w:r>
    </w:p>
    <w:tbl>
      <w:tblPr>
        <w:bidiVisual/>
        <w:tblW w:w="969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003"/>
        <w:gridCol w:w="1582"/>
        <w:gridCol w:w="4257"/>
        <w:gridCol w:w="851"/>
      </w:tblGrid>
      <w:tr w:rsidR="008836E5" w:rsidRPr="00156F4F" w14:paraId="148C1549" w14:textId="77777777" w:rsidTr="00E86A53">
        <w:trPr>
          <w:jc w:val="center"/>
        </w:trPr>
        <w:tc>
          <w:tcPr>
            <w:tcW w:w="3003" w:type="dxa"/>
            <w:tcBorders>
              <w:top w:val="single" w:sz="6" w:space="0" w:color="000000"/>
              <w:left w:val="nil"/>
              <w:bottom w:val="single" w:sz="6" w:space="0" w:color="000000"/>
              <w:right w:val="nil"/>
            </w:tcBorders>
          </w:tcPr>
          <w:p w14:paraId="2C862CB5" w14:textId="77777777" w:rsidR="008836E5" w:rsidRPr="00156F4F" w:rsidRDefault="008836E5" w:rsidP="008836E5">
            <w:pPr>
              <w:rPr>
                <w:rFonts w:ascii="Book Antiqua" w:hAnsi="Book Antiqua" w:cstheme="majorBidi"/>
                <w:b/>
                <w:rtl/>
              </w:rPr>
            </w:pPr>
            <w:r w:rsidRPr="00156F4F">
              <w:rPr>
                <w:rFonts w:ascii="Book Antiqua" w:hAnsi="Book Antiqua" w:cstheme="majorBidi"/>
                <w:b/>
              </w:rPr>
              <w:t>University</w:t>
            </w:r>
          </w:p>
        </w:tc>
        <w:tc>
          <w:tcPr>
            <w:tcW w:w="1582" w:type="dxa"/>
            <w:tcBorders>
              <w:top w:val="single" w:sz="6" w:space="0" w:color="000000"/>
              <w:left w:val="nil"/>
              <w:bottom w:val="single" w:sz="6" w:space="0" w:color="000000"/>
              <w:right w:val="nil"/>
            </w:tcBorders>
          </w:tcPr>
          <w:p w14:paraId="326DE303" w14:textId="53BA10F3" w:rsidR="008836E5" w:rsidRPr="00156F4F" w:rsidRDefault="005531EA" w:rsidP="008836E5">
            <w:pPr>
              <w:rPr>
                <w:rFonts w:ascii="Book Antiqua" w:hAnsi="Book Antiqua" w:cstheme="majorBidi"/>
                <w:b/>
              </w:rPr>
            </w:pPr>
            <w:r w:rsidRPr="00156F4F">
              <w:rPr>
                <w:rFonts w:ascii="Book Antiqua" w:hAnsi="Book Antiqua" w:cstheme="majorBidi"/>
                <w:b/>
              </w:rPr>
              <w:t>Student</w:t>
            </w:r>
          </w:p>
        </w:tc>
        <w:tc>
          <w:tcPr>
            <w:tcW w:w="4257" w:type="dxa"/>
            <w:tcBorders>
              <w:top w:val="single" w:sz="6" w:space="0" w:color="000000"/>
              <w:left w:val="nil"/>
              <w:bottom w:val="single" w:sz="6" w:space="0" w:color="000000"/>
              <w:right w:val="nil"/>
            </w:tcBorders>
          </w:tcPr>
          <w:p w14:paraId="3CAAB9F7" w14:textId="49C72298" w:rsidR="008836E5" w:rsidRPr="00156F4F" w:rsidRDefault="008836E5" w:rsidP="00D13EE7">
            <w:pPr>
              <w:rPr>
                <w:rFonts w:ascii="Book Antiqua" w:hAnsi="Book Antiqua" w:cstheme="majorBidi"/>
                <w:b/>
              </w:rPr>
            </w:pPr>
            <w:r w:rsidRPr="00156F4F">
              <w:rPr>
                <w:rFonts w:ascii="Book Antiqua" w:hAnsi="Book Antiqua" w:cstheme="majorBidi"/>
                <w:b/>
              </w:rPr>
              <w:t xml:space="preserve">Title of PhD </w:t>
            </w:r>
            <w:r w:rsidR="00E86A53" w:rsidRPr="00156F4F">
              <w:rPr>
                <w:rFonts w:ascii="Book Antiqua" w:hAnsi="Book Antiqua" w:cstheme="majorBidi"/>
                <w:b/>
              </w:rPr>
              <w:t xml:space="preserve">Dissertation </w:t>
            </w:r>
          </w:p>
        </w:tc>
        <w:tc>
          <w:tcPr>
            <w:tcW w:w="851" w:type="dxa"/>
            <w:tcBorders>
              <w:top w:val="single" w:sz="6" w:space="0" w:color="000000"/>
              <w:left w:val="nil"/>
              <w:bottom w:val="single" w:sz="6" w:space="0" w:color="000000"/>
              <w:right w:val="nil"/>
            </w:tcBorders>
          </w:tcPr>
          <w:p w14:paraId="7CAD0454" w14:textId="77777777" w:rsidR="008836E5" w:rsidRPr="00156F4F" w:rsidRDefault="008836E5" w:rsidP="008836E5">
            <w:pPr>
              <w:rPr>
                <w:rFonts w:ascii="Book Antiqua" w:hAnsi="Book Antiqua" w:cstheme="majorBidi"/>
                <w:b/>
                <w:rtl/>
              </w:rPr>
            </w:pPr>
            <w:r w:rsidRPr="00156F4F">
              <w:rPr>
                <w:rFonts w:ascii="Book Antiqua" w:hAnsi="Book Antiqua" w:cstheme="majorBidi"/>
                <w:b/>
              </w:rPr>
              <w:t>Year</w:t>
            </w:r>
          </w:p>
        </w:tc>
      </w:tr>
      <w:tr w:rsidR="008836E5" w:rsidRPr="00156F4F" w14:paraId="1C43DB29" w14:textId="77777777" w:rsidTr="00E86A53">
        <w:trPr>
          <w:trHeight w:val="641"/>
          <w:jc w:val="center"/>
        </w:trPr>
        <w:tc>
          <w:tcPr>
            <w:tcW w:w="3003" w:type="dxa"/>
            <w:tcBorders>
              <w:top w:val="single" w:sz="6" w:space="0" w:color="000000"/>
              <w:left w:val="nil"/>
              <w:bottom w:val="nil"/>
              <w:right w:val="nil"/>
            </w:tcBorders>
          </w:tcPr>
          <w:p w14:paraId="5D195447" w14:textId="558DFD4A" w:rsidR="008836E5" w:rsidRPr="00156F4F" w:rsidRDefault="007D64E5" w:rsidP="005531EA">
            <w:pPr>
              <w:rPr>
                <w:rFonts w:ascii="Book Antiqua" w:hAnsi="Book Antiqua" w:cstheme="majorBidi"/>
                <w:rtl/>
              </w:rPr>
            </w:pPr>
            <w:proofErr w:type="spellStart"/>
            <w:r w:rsidRPr="00156F4F">
              <w:rPr>
                <w:rFonts w:ascii="Book Antiqua" w:hAnsi="Book Antiqua" w:cstheme="majorBidi"/>
              </w:rPr>
              <w:t>Univerzita</w:t>
            </w:r>
            <w:proofErr w:type="spellEnd"/>
            <w:r w:rsidRPr="00156F4F">
              <w:rPr>
                <w:rFonts w:ascii="Book Antiqua" w:hAnsi="Book Antiqua" w:cstheme="majorBidi"/>
              </w:rPr>
              <w:t xml:space="preserve"> </w:t>
            </w:r>
            <w:proofErr w:type="spellStart"/>
            <w:r w:rsidRPr="00156F4F">
              <w:rPr>
                <w:rFonts w:ascii="Book Antiqua" w:hAnsi="Book Antiqua" w:cstheme="majorBidi"/>
              </w:rPr>
              <w:t>Karlova</w:t>
            </w:r>
            <w:proofErr w:type="spellEnd"/>
            <w:r w:rsidRPr="00156F4F">
              <w:rPr>
                <w:rFonts w:ascii="Book Antiqua" w:hAnsi="Book Antiqua" w:cstheme="majorBidi"/>
              </w:rPr>
              <w:t xml:space="preserve"> v </w:t>
            </w:r>
            <w:proofErr w:type="spellStart"/>
            <w:r w:rsidRPr="00156F4F">
              <w:rPr>
                <w:rFonts w:ascii="Book Antiqua" w:hAnsi="Book Antiqua" w:cstheme="majorBidi"/>
              </w:rPr>
              <w:t>Praze</w:t>
            </w:r>
            <w:proofErr w:type="spellEnd"/>
            <w:r w:rsidRPr="00156F4F">
              <w:rPr>
                <w:rFonts w:ascii="Book Antiqua" w:hAnsi="Book Antiqua" w:cstheme="majorBidi"/>
              </w:rPr>
              <w:t>, Czech Republic</w:t>
            </w:r>
          </w:p>
        </w:tc>
        <w:tc>
          <w:tcPr>
            <w:tcW w:w="1582" w:type="dxa"/>
            <w:tcBorders>
              <w:top w:val="single" w:sz="6" w:space="0" w:color="000000"/>
              <w:left w:val="nil"/>
              <w:bottom w:val="nil"/>
              <w:right w:val="nil"/>
            </w:tcBorders>
          </w:tcPr>
          <w:p w14:paraId="2FC321ED" w14:textId="26195984" w:rsidR="008836E5" w:rsidRPr="00156F4F" w:rsidRDefault="007D64E5" w:rsidP="005531EA">
            <w:pPr>
              <w:rPr>
                <w:rFonts w:ascii="Book Antiqua" w:hAnsi="Book Antiqua" w:cstheme="majorBidi"/>
                <w:rtl/>
              </w:rPr>
            </w:pPr>
            <w:r w:rsidRPr="00156F4F">
              <w:rPr>
                <w:rFonts w:ascii="Book Antiqua" w:hAnsi="Book Antiqua" w:cstheme="majorBidi"/>
              </w:rPr>
              <w:t>William Crossan</w:t>
            </w:r>
          </w:p>
        </w:tc>
        <w:tc>
          <w:tcPr>
            <w:tcW w:w="4257" w:type="dxa"/>
            <w:tcBorders>
              <w:top w:val="single" w:sz="6" w:space="0" w:color="000000"/>
              <w:left w:val="nil"/>
              <w:bottom w:val="nil"/>
              <w:right w:val="nil"/>
            </w:tcBorders>
          </w:tcPr>
          <w:p w14:paraId="6BF95DC8" w14:textId="66B3A724" w:rsidR="008836E5" w:rsidRPr="00156F4F" w:rsidRDefault="007D64E5" w:rsidP="005531EA">
            <w:pPr>
              <w:widowControl w:val="0"/>
              <w:autoSpaceDE w:val="0"/>
              <w:autoSpaceDN w:val="0"/>
              <w:adjustRightInd w:val="0"/>
              <w:rPr>
                <w:rFonts w:ascii="Book Antiqua" w:hAnsi="Book Antiqua" w:cstheme="majorBidi"/>
                <w:rtl/>
              </w:rPr>
            </w:pPr>
            <w:r w:rsidRPr="00156F4F">
              <w:rPr>
                <w:rFonts w:ascii="Book Antiqua" w:hAnsi="Book Antiqua" w:cstheme="majorBidi"/>
              </w:rPr>
              <w:t>The effect of the foreign players on the growth of Czech basketball</w:t>
            </w:r>
          </w:p>
        </w:tc>
        <w:tc>
          <w:tcPr>
            <w:tcW w:w="851" w:type="dxa"/>
            <w:tcBorders>
              <w:top w:val="single" w:sz="6" w:space="0" w:color="000000"/>
              <w:left w:val="nil"/>
              <w:bottom w:val="nil"/>
              <w:right w:val="nil"/>
            </w:tcBorders>
          </w:tcPr>
          <w:p w14:paraId="588FB5F2" w14:textId="3C229DBE" w:rsidR="008836E5" w:rsidRPr="00156F4F" w:rsidRDefault="007D64E5" w:rsidP="005531EA">
            <w:pPr>
              <w:rPr>
                <w:rFonts w:ascii="Book Antiqua" w:hAnsi="Book Antiqua" w:cstheme="majorBidi"/>
                <w:rtl/>
              </w:rPr>
            </w:pPr>
            <w:r w:rsidRPr="00156F4F">
              <w:rPr>
                <w:rFonts w:ascii="Book Antiqua" w:hAnsi="Book Antiqua" w:cstheme="majorBidi"/>
              </w:rPr>
              <w:t>2011</w:t>
            </w:r>
          </w:p>
        </w:tc>
      </w:tr>
      <w:tr w:rsidR="008836E5" w:rsidRPr="00156F4F" w14:paraId="77672BA4" w14:textId="77777777" w:rsidTr="00E86A53">
        <w:trPr>
          <w:jc w:val="center"/>
        </w:trPr>
        <w:tc>
          <w:tcPr>
            <w:tcW w:w="3003" w:type="dxa"/>
            <w:tcBorders>
              <w:top w:val="single" w:sz="6" w:space="0" w:color="000000"/>
              <w:left w:val="nil"/>
              <w:bottom w:val="nil"/>
              <w:right w:val="nil"/>
            </w:tcBorders>
          </w:tcPr>
          <w:p w14:paraId="723B69FD" w14:textId="77777777" w:rsidR="008836E5" w:rsidRPr="00156F4F" w:rsidRDefault="008836E5" w:rsidP="005531EA">
            <w:pPr>
              <w:rPr>
                <w:rFonts w:ascii="Book Antiqua" w:hAnsi="Book Antiqua" w:cstheme="majorBidi"/>
                <w:rtl/>
              </w:rPr>
            </w:pPr>
            <w:r w:rsidRPr="00156F4F">
              <w:rPr>
                <w:rFonts w:ascii="Book Antiqua" w:hAnsi="Book Antiqua" w:cstheme="majorBidi"/>
              </w:rPr>
              <w:t xml:space="preserve">Haifa </w:t>
            </w:r>
            <w:proofErr w:type="spellStart"/>
            <w:r w:rsidRPr="00156F4F">
              <w:rPr>
                <w:rFonts w:ascii="Book Antiqua" w:hAnsi="Book Antiqua" w:cstheme="majorBidi"/>
              </w:rPr>
              <w:t>Univerisy</w:t>
            </w:r>
            <w:proofErr w:type="spellEnd"/>
            <w:r w:rsidRPr="00156F4F">
              <w:rPr>
                <w:rFonts w:ascii="Book Antiqua" w:hAnsi="Book Antiqua" w:cstheme="majorBidi"/>
              </w:rPr>
              <w:t xml:space="preserve">, Israel </w:t>
            </w:r>
          </w:p>
        </w:tc>
        <w:tc>
          <w:tcPr>
            <w:tcW w:w="1582" w:type="dxa"/>
            <w:tcBorders>
              <w:top w:val="single" w:sz="6" w:space="0" w:color="000000"/>
              <w:left w:val="nil"/>
              <w:bottom w:val="nil"/>
              <w:right w:val="nil"/>
            </w:tcBorders>
          </w:tcPr>
          <w:p w14:paraId="6C5E14A8" w14:textId="77777777" w:rsidR="008836E5" w:rsidRPr="00156F4F" w:rsidRDefault="008836E5" w:rsidP="005531EA">
            <w:pPr>
              <w:rPr>
                <w:rFonts w:ascii="Book Antiqua" w:hAnsi="Book Antiqua" w:cstheme="majorBidi"/>
              </w:rPr>
            </w:pPr>
            <w:r w:rsidRPr="00156F4F">
              <w:rPr>
                <w:rFonts w:ascii="Book Antiqua" w:hAnsi="Book Antiqua" w:cstheme="majorBidi"/>
              </w:rPr>
              <w:t>Orr Levental</w:t>
            </w:r>
          </w:p>
          <w:p w14:paraId="704B53B6" w14:textId="77777777" w:rsidR="008836E5" w:rsidRPr="00156F4F" w:rsidRDefault="008836E5" w:rsidP="005531EA">
            <w:pPr>
              <w:rPr>
                <w:rFonts w:ascii="Book Antiqua" w:hAnsi="Book Antiqua" w:cstheme="majorBidi"/>
                <w:rtl/>
              </w:rPr>
            </w:pPr>
          </w:p>
        </w:tc>
        <w:tc>
          <w:tcPr>
            <w:tcW w:w="4257" w:type="dxa"/>
            <w:tcBorders>
              <w:top w:val="single" w:sz="6" w:space="0" w:color="000000"/>
              <w:left w:val="nil"/>
              <w:bottom w:val="nil"/>
              <w:right w:val="nil"/>
            </w:tcBorders>
          </w:tcPr>
          <w:p w14:paraId="14D74F80" w14:textId="77777777" w:rsidR="008836E5" w:rsidRPr="00156F4F" w:rsidRDefault="008836E5" w:rsidP="005531EA">
            <w:pPr>
              <w:widowControl w:val="0"/>
              <w:autoSpaceDE w:val="0"/>
              <w:autoSpaceDN w:val="0"/>
              <w:adjustRightInd w:val="0"/>
              <w:rPr>
                <w:rFonts w:ascii="Book Antiqua" w:hAnsi="Book Antiqua" w:cstheme="majorBidi"/>
              </w:rPr>
            </w:pPr>
            <w:r w:rsidRPr="00156F4F">
              <w:rPr>
                <w:rFonts w:ascii="Book Antiqua" w:hAnsi="Book Antiqua" w:cstheme="majorBidi"/>
              </w:rPr>
              <w:t>Competitive sports facilities in Israel – Politics, Society and Culture</w:t>
            </w:r>
          </w:p>
        </w:tc>
        <w:tc>
          <w:tcPr>
            <w:tcW w:w="851" w:type="dxa"/>
            <w:tcBorders>
              <w:top w:val="single" w:sz="6" w:space="0" w:color="000000"/>
              <w:left w:val="nil"/>
              <w:bottom w:val="nil"/>
              <w:right w:val="nil"/>
            </w:tcBorders>
          </w:tcPr>
          <w:p w14:paraId="2311A802" w14:textId="77777777" w:rsidR="008836E5" w:rsidRPr="00156F4F" w:rsidRDefault="008836E5" w:rsidP="005531EA">
            <w:pPr>
              <w:rPr>
                <w:rFonts w:ascii="Book Antiqua" w:hAnsi="Book Antiqua" w:cstheme="majorBidi"/>
              </w:rPr>
            </w:pPr>
            <w:r w:rsidRPr="00156F4F">
              <w:rPr>
                <w:rFonts w:ascii="Book Antiqua" w:hAnsi="Book Antiqua" w:cstheme="majorBidi"/>
              </w:rPr>
              <w:t>2013</w:t>
            </w:r>
          </w:p>
        </w:tc>
      </w:tr>
      <w:tr w:rsidR="008836E5" w:rsidRPr="00156F4F" w14:paraId="215AAC2C" w14:textId="77777777" w:rsidTr="00E86A53">
        <w:trPr>
          <w:jc w:val="center"/>
        </w:trPr>
        <w:tc>
          <w:tcPr>
            <w:tcW w:w="3003" w:type="dxa"/>
            <w:tcBorders>
              <w:top w:val="single" w:sz="6" w:space="0" w:color="000000"/>
              <w:left w:val="nil"/>
              <w:bottom w:val="single" w:sz="6" w:space="0" w:color="000000"/>
              <w:right w:val="nil"/>
            </w:tcBorders>
          </w:tcPr>
          <w:p w14:paraId="4C022764" w14:textId="75FA7534" w:rsidR="008836E5" w:rsidRPr="00156F4F" w:rsidRDefault="007D64E5" w:rsidP="005531EA">
            <w:pPr>
              <w:rPr>
                <w:rFonts w:ascii="Book Antiqua" w:hAnsi="Book Antiqua" w:cstheme="majorBidi"/>
              </w:rPr>
            </w:pPr>
            <w:r w:rsidRPr="00156F4F">
              <w:rPr>
                <w:rFonts w:ascii="Book Antiqua" w:hAnsi="Book Antiqua" w:cstheme="majorBidi"/>
              </w:rPr>
              <w:lastRenderedPageBreak/>
              <w:t xml:space="preserve">Haifa </w:t>
            </w:r>
            <w:proofErr w:type="spellStart"/>
            <w:r w:rsidRPr="00156F4F">
              <w:rPr>
                <w:rFonts w:ascii="Book Antiqua" w:hAnsi="Book Antiqua" w:cstheme="majorBidi"/>
              </w:rPr>
              <w:t>Univerisy</w:t>
            </w:r>
            <w:proofErr w:type="spellEnd"/>
            <w:r w:rsidRPr="00156F4F">
              <w:rPr>
                <w:rFonts w:ascii="Book Antiqua" w:hAnsi="Book Antiqua" w:cstheme="majorBidi"/>
              </w:rPr>
              <w:t>, Israel</w:t>
            </w:r>
          </w:p>
        </w:tc>
        <w:tc>
          <w:tcPr>
            <w:tcW w:w="1582" w:type="dxa"/>
            <w:tcBorders>
              <w:top w:val="single" w:sz="6" w:space="0" w:color="000000"/>
              <w:left w:val="nil"/>
              <w:bottom w:val="single" w:sz="6" w:space="0" w:color="000000"/>
              <w:right w:val="nil"/>
            </w:tcBorders>
          </w:tcPr>
          <w:p w14:paraId="09AE0810" w14:textId="48D56E47" w:rsidR="008836E5" w:rsidRPr="00156F4F" w:rsidRDefault="007D64E5" w:rsidP="005531EA">
            <w:pPr>
              <w:rPr>
                <w:rFonts w:ascii="Book Antiqua" w:hAnsi="Book Antiqua" w:cstheme="majorBidi"/>
              </w:rPr>
            </w:pPr>
            <w:r w:rsidRPr="00156F4F">
              <w:rPr>
                <w:rFonts w:ascii="Book Antiqua" w:hAnsi="Book Antiqua" w:cstheme="majorBidi"/>
              </w:rPr>
              <w:t>Haim Hagai</w:t>
            </w:r>
          </w:p>
        </w:tc>
        <w:tc>
          <w:tcPr>
            <w:tcW w:w="4257" w:type="dxa"/>
            <w:tcBorders>
              <w:top w:val="single" w:sz="6" w:space="0" w:color="000000"/>
              <w:left w:val="nil"/>
              <w:bottom w:val="single" w:sz="6" w:space="0" w:color="000000"/>
              <w:right w:val="nil"/>
            </w:tcBorders>
          </w:tcPr>
          <w:p w14:paraId="74781464" w14:textId="73B53E46" w:rsidR="008836E5" w:rsidRPr="00156F4F" w:rsidRDefault="007D64E5" w:rsidP="005531EA">
            <w:pPr>
              <w:widowControl w:val="0"/>
              <w:autoSpaceDE w:val="0"/>
              <w:autoSpaceDN w:val="0"/>
              <w:adjustRightInd w:val="0"/>
              <w:rPr>
                <w:rFonts w:ascii="Book Antiqua" w:hAnsi="Book Antiqua" w:cstheme="majorBidi"/>
              </w:rPr>
            </w:pPr>
            <w:r w:rsidRPr="00156F4F">
              <w:rPr>
                <w:rFonts w:ascii="Book Antiqua" w:hAnsi="Book Antiqua" w:cstheme="majorBidi"/>
              </w:rPr>
              <w:t>Ethnographic research of sport journalism in Israel</w:t>
            </w:r>
          </w:p>
        </w:tc>
        <w:tc>
          <w:tcPr>
            <w:tcW w:w="851" w:type="dxa"/>
            <w:tcBorders>
              <w:top w:val="single" w:sz="6" w:space="0" w:color="000000"/>
              <w:left w:val="nil"/>
              <w:bottom w:val="single" w:sz="6" w:space="0" w:color="000000"/>
              <w:right w:val="nil"/>
            </w:tcBorders>
          </w:tcPr>
          <w:p w14:paraId="3DB34494" w14:textId="53EBBFDE" w:rsidR="008836E5" w:rsidRPr="00156F4F" w:rsidRDefault="007D64E5" w:rsidP="005531EA">
            <w:pPr>
              <w:rPr>
                <w:rFonts w:ascii="Book Antiqua" w:hAnsi="Book Antiqua" w:cstheme="majorBidi"/>
              </w:rPr>
            </w:pPr>
            <w:r w:rsidRPr="00156F4F">
              <w:rPr>
                <w:rFonts w:ascii="Book Antiqua" w:hAnsi="Book Antiqua" w:cstheme="majorBidi"/>
              </w:rPr>
              <w:t>2015</w:t>
            </w:r>
          </w:p>
        </w:tc>
      </w:tr>
      <w:tr w:rsidR="002A2A96" w:rsidRPr="00156F4F" w14:paraId="22E7517A" w14:textId="77777777" w:rsidTr="00E86A53">
        <w:trPr>
          <w:jc w:val="center"/>
        </w:trPr>
        <w:tc>
          <w:tcPr>
            <w:tcW w:w="3003" w:type="dxa"/>
            <w:tcBorders>
              <w:top w:val="single" w:sz="6" w:space="0" w:color="000000"/>
              <w:left w:val="nil"/>
              <w:bottom w:val="single" w:sz="6" w:space="0" w:color="000000"/>
              <w:right w:val="nil"/>
            </w:tcBorders>
          </w:tcPr>
          <w:p w14:paraId="644CEB48" w14:textId="284F65BC" w:rsidR="002A2A96" w:rsidRPr="00156F4F" w:rsidRDefault="002A2A96" w:rsidP="005531EA">
            <w:pPr>
              <w:rPr>
                <w:rFonts w:ascii="Book Antiqua" w:hAnsi="Book Antiqua" w:cstheme="majorBidi"/>
              </w:rPr>
            </w:pPr>
            <w:r w:rsidRPr="00156F4F">
              <w:rPr>
                <w:rFonts w:ascii="Book Antiqua" w:hAnsi="Book Antiqua" w:cstheme="majorBidi"/>
              </w:rPr>
              <w:t>Haifa University</w:t>
            </w:r>
            <w:r w:rsidR="007D4B08" w:rsidRPr="00156F4F">
              <w:rPr>
                <w:rFonts w:ascii="Book Antiqua" w:hAnsi="Book Antiqua" w:cstheme="majorBidi"/>
              </w:rPr>
              <w:t>,</w:t>
            </w:r>
            <w:r w:rsidRPr="00156F4F">
              <w:rPr>
                <w:rFonts w:ascii="Book Antiqua" w:hAnsi="Book Antiqua" w:cstheme="majorBidi"/>
              </w:rPr>
              <w:t xml:space="preserve"> Israel</w:t>
            </w:r>
          </w:p>
        </w:tc>
        <w:tc>
          <w:tcPr>
            <w:tcW w:w="1582" w:type="dxa"/>
            <w:tcBorders>
              <w:top w:val="single" w:sz="6" w:space="0" w:color="000000"/>
              <w:left w:val="nil"/>
              <w:bottom w:val="single" w:sz="6" w:space="0" w:color="000000"/>
              <w:right w:val="nil"/>
            </w:tcBorders>
          </w:tcPr>
          <w:p w14:paraId="75EB0E75" w14:textId="2D2AD65E" w:rsidR="002A2A96" w:rsidRPr="00156F4F" w:rsidRDefault="002A2A96" w:rsidP="005531EA">
            <w:pPr>
              <w:rPr>
                <w:rFonts w:ascii="Book Antiqua" w:hAnsi="Book Antiqua" w:cstheme="majorBidi"/>
              </w:rPr>
            </w:pPr>
            <w:r w:rsidRPr="00156F4F">
              <w:rPr>
                <w:rFonts w:ascii="Book Antiqua" w:hAnsi="Book Antiqua" w:cstheme="majorBidi"/>
              </w:rPr>
              <w:t>Ohad Nahum</w:t>
            </w:r>
          </w:p>
        </w:tc>
        <w:tc>
          <w:tcPr>
            <w:tcW w:w="4257" w:type="dxa"/>
            <w:tcBorders>
              <w:top w:val="single" w:sz="6" w:space="0" w:color="000000"/>
              <w:left w:val="nil"/>
              <w:bottom w:val="single" w:sz="6" w:space="0" w:color="000000"/>
              <w:right w:val="nil"/>
            </w:tcBorders>
          </w:tcPr>
          <w:p w14:paraId="55968E85" w14:textId="13696E9F" w:rsidR="002A2A96" w:rsidRPr="00156F4F" w:rsidRDefault="002A2A96" w:rsidP="005531EA">
            <w:pPr>
              <w:widowControl w:val="0"/>
              <w:autoSpaceDE w:val="0"/>
              <w:autoSpaceDN w:val="0"/>
              <w:adjustRightInd w:val="0"/>
              <w:rPr>
                <w:rFonts w:ascii="Book Antiqua" w:hAnsi="Book Antiqua" w:cstheme="majorBidi"/>
              </w:rPr>
            </w:pPr>
            <w:r w:rsidRPr="00156F4F">
              <w:rPr>
                <w:rFonts w:ascii="Book Antiqua" w:hAnsi="Book Antiqua" w:cstheme="majorBidi"/>
              </w:rPr>
              <w:t xml:space="preserve">Key Resources &amp; Engagement Among Professional Athletes </w:t>
            </w:r>
          </w:p>
        </w:tc>
        <w:tc>
          <w:tcPr>
            <w:tcW w:w="851" w:type="dxa"/>
            <w:tcBorders>
              <w:top w:val="single" w:sz="6" w:space="0" w:color="000000"/>
              <w:left w:val="nil"/>
              <w:bottom w:val="single" w:sz="6" w:space="0" w:color="000000"/>
              <w:right w:val="nil"/>
            </w:tcBorders>
          </w:tcPr>
          <w:p w14:paraId="0BE67370" w14:textId="26C28E37" w:rsidR="002A2A96" w:rsidRPr="00156F4F" w:rsidRDefault="002A2A96" w:rsidP="005531EA">
            <w:pPr>
              <w:rPr>
                <w:rFonts w:ascii="Book Antiqua" w:hAnsi="Book Antiqua" w:cstheme="majorBidi"/>
              </w:rPr>
            </w:pPr>
            <w:r w:rsidRPr="00156F4F">
              <w:rPr>
                <w:rFonts w:ascii="Book Antiqua" w:hAnsi="Book Antiqua" w:cstheme="majorBidi"/>
              </w:rPr>
              <w:t>2019</w:t>
            </w:r>
          </w:p>
        </w:tc>
      </w:tr>
      <w:tr w:rsidR="007D4B08" w:rsidRPr="00156F4F" w14:paraId="5106BDD9" w14:textId="77777777" w:rsidTr="00E86A53">
        <w:trPr>
          <w:jc w:val="center"/>
        </w:trPr>
        <w:tc>
          <w:tcPr>
            <w:tcW w:w="3003" w:type="dxa"/>
            <w:tcBorders>
              <w:top w:val="single" w:sz="6" w:space="0" w:color="000000"/>
              <w:left w:val="nil"/>
              <w:bottom w:val="single" w:sz="6" w:space="0" w:color="000000"/>
              <w:right w:val="nil"/>
            </w:tcBorders>
          </w:tcPr>
          <w:p w14:paraId="0BDE93D2" w14:textId="77777777" w:rsidR="007D4B08" w:rsidRPr="00156F4F" w:rsidRDefault="007D4B08" w:rsidP="005531EA">
            <w:pPr>
              <w:rPr>
                <w:rFonts w:ascii="Book Antiqua" w:hAnsi="Book Antiqua" w:cstheme="majorBidi"/>
              </w:rPr>
            </w:pPr>
            <w:bookmarkStart w:id="37" w:name="_Hlk79525664"/>
            <w:r w:rsidRPr="00156F4F">
              <w:rPr>
                <w:rFonts w:ascii="Book Antiqua" w:hAnsi="Book Antiqua" w:cstheme="majorBidi"/>
              </w:rPr>
              <w:t>Hebrew University, Israel</w:t>
            </w:r>
          </w:p>
          <w:p w14:paraId="4A39F0AF" w14:textId="617BE730" w:rsidR="007F1A38" w:rsidRPr="00156F4F" w:rsidRDefault="007F1A38" w:rsidP="005531EA">
            <w:pPr>
              <w:rPr>
                <w:rFonts w:ascii="Book Antiqua" w:hAnsi="Book Antiqua" w:cstheme="majorBidi"/>
              </w:rPr>
            </w:pPr>
            <w:r w:rsidRPr="00156F4F">
              <w:rPr>
                <w:rFonts w:ascii="Book Antiqua" w:hAnsi="Book Antiqua" w:cstheme="majorBidi"/>
              </w:rPr>
              <w:t xml:space="preserve">University of </w:t>
            </w:r>
            <w:proofErr w:type="spellStart"/>
            <w:r w:rsidRPr="00156F4F">
              <w:rPr>
                <w:rFonts w:ascii="Book Antiqua" w:hAnsi="Book Antiqua" w:cstheme="majorBidi"/>
              </w:rPr>
              <w:t>Michigen</w:t>
            </w:r>
            <w:proofErr w:type="spellEnd"/>
            <w:r w:rsidRPr="00156F4F">
              <w:rPr>
                <w:rFonts w:ascii="Book Antiqua" w:hAnsi="Book Antiqua" w:cstheme="majorBidi"/>
              </w:rPr>
              <w:t xml:space="preserve">, US </w:t>
            </w:r>
          </w:p>
        </w:tc>
        <w:tc>
          <w:tcPr>
            <w:tcW w:w="1582" w:type="dxa"/>
            <w:tcBorders>
              <w:top w:val="single" w:sz="6" w:space="0" w:color="000000"/>
              <w:left w:val="nil"/>
              <w:bottom w:val="single" w:sz="6" w:space="0" w:color="000000"/>
              <w:right w:val="nil"/>
            </w:tcBorders>
          </w:tcPr>
          <w:p w14:paraId="2BD33807" w14:textId="0CC01C39" w:rsidR="007D4B08" w:rsidRPr="00156F4F" w:rsidRDefault="007D4B08" w:rsidP="005531EA">
            <w:pPr>
              <w:rPr>
                <w:rFonts w:ascii="Book Antiqua" w:hAnsi="Book Antiqua" w:cstheme="majorBidi"/>
              </w:rPr>
            </w:pPr>
            <w:r w:rsidRPr="00156F4F">
              <w:rPr>
                <w:rFonts w:ascii="Book Antiqua" w:hAnsi="Book Antiqua" w:cstheme="majorBidi"/>
              </w:rPr>
              <w:t>Gidon Jakar</w:t>
            </w:r>
          </w:p>
        </w:tc>
        <w:tc>
          <w:tcPr>
            <w:tcW w:w="4257" w:type="dxa"/>
            <w:tcBorders>
              <w:top w:val="single" w:sz="6" w:space="0" w:color="000000"/>
              <w:left w:val="nil"/>
              <w:bottom w:val="single" w:sz="6" w:space="0" w:color="000000"/>
              <w:right w:val="nil"/>
            </w:tcBorders>
          </w:tcPr>
          <w:p w14:paraId="61191ED6" w14:textId="4A2F4B52" w:rsidR="007D4B08" w:rsidRPr="00156F4F" w:rsidRDefault="00C40EA8" w:rsidP="005531EA">
            <w:pPr>
              <w:rPr>
                <w:rFonts w:ascii="Book Antiqua" w:hAnsi="Book Antiqua" w:cstheme="majorBidi"/>
              </w:rPr>
            </w:pPr>
            <w:r w:rsidRPr="00156F4F">
              <w:rPr>
                <w:rFonts w:ascii="Book Antiqua" w:hAnsi="Book Antiqua" w:cstheme="majorBidi"/>
              </w:rPr>
              <w:t xml:space="preserve">Stadiums and local competition: economics, culture and politics in Israel’s professional sports </w:t>
            </w:r>
          </w:p>
        </w:tc>
        <w:tc>
          <w:tcPr>
            <w:tcW w:w="851" w:type="dxa"/>
            <w:tcBorders>
              <w:top w:val="single" w:sz="6" w:space="0" w:color="000000"/>
              <w:left w:val="nil"/>
              <w:bottom w:val="single" w:sz="6" w:space="0" w:color="000000"/>
              <w:right w:val="nil"/>
            </w:tcBorders>
          </w:tcPr>
          <w:p w14:paraId="1BC0DDB9" w14:textId="59C3AC6A" w:rsidR="007D4B08" w:rsidRPr="00156F4F" w:rsidRDefault="007D4B08" w:rsidP="005531EA">
            <w:pPr>
              <w:rPr>
                <w:rFonts w:ascii="Book Antiqua" w:hAnsi="Book Antiqua" w:cstheme="majorBidi"/>
              </w:rPr>
            </w:pPr>
            <w:r w:rsidRPr="00156F4F">
              <w:rPr>
                <w:rFonts w:ascii="Book Antiqua" w:hAnsi="Book Antiqua" w:cstheme="majorBidi"/>
              </w:rPr>
              <w:t>2020</w:t>
            </w:r>
          </w:p>
        </w:tc>
      </w:tr>
      <w:bookmarkEnd w:id="37"/>
      <w:tr w:rsidR="003906C3" w:rsidRPr="00156F4F" w14:paraId="71211961" w14:textId="77777777" w:rsidTr="00E86A53">
        <w:trPr>
          <w:jc w:val="center"/>
        </w:trPr>
        <w:tc>
          <w:tcPr>
            <w:tcW w:w="3003" w:type="dxa"/>
            <w:tcBorders>
              <w:top w:val="single" w:sz="6" w:space="0" w:color="000000"/>
              <w:left w:val="nil"/>
              <w:bottom w:val="single" w:sz="6" w:space="0" w:color="000000"/>
              <w:right w:val="nil"/>
            </w:tcBorders>
          </w:tcPr>
          <w:p w14:paraId="4CABC35F" w14:textId="7319F173" w:rsidR="003906C3" w:rsidRPr="00156F4F" w:rsidRDefault="003906C3" w:rsidP="005531EA">
            <w:pPr>
              <w:rPr>
                <w:rFonts w:ascii="Book Antiqua" w:hAnsi="Book Antiqua" w:cstheme="majorBidi"/>
              </w:rPr>
            </w:pPr>
            <w:r w:rsidRPr="00156F4F">
              <w:rPr>
                <w:rFonts w:ascii="Book Antiqua" w:hAnsi="Book Antiqua" w:cstheme="majorBidi"/>
              </w:rPr>
              <w:t xml:space="preserve">Bar-Ilan </w:t>
            </w:r>
            <w:proofErr w:type="spellStart"/>
            <w:r w:rsidRPr="00156F4F">
              <w:rPr>
                <w:rFonts w:ascii="Book Antiqua" w:hAnsi="Book Antiqua" w:cstheme="majorBidi"/>
              </w:rPr>
              <w:t>Univerisy</w:t>
            </w:r>
            <w:proofErr w:type="spellEnd"/>
            <w:r w:rsidR="005531EA" w:rsidRPr="00156F4F">
              <w:rPr>
                <w:rFonts w:ascii="Book Antiqua" w:hAnsi="Book Antiqua" w:cstheme="majorBidi"/>
              </w:rPr>
              <w:t>, Israel</w:t>
            </w:r>
          </w:p>
        </w:tc>
        <w:tc>
          <w:tcPr>
            <w:tcW w:w="1582" w:type="dxa"/>
            <w:tcBorders>
              <w:top w:val="single" w:sz="6" w:space="0" w:color="000000"/>
              <w:left w:val="nil"/>
              <w:bottom w:val="single" w:sz="6" w:space="0" w:color="000000"/>
              <w:right w:val="nil"/>
            </w:tcBorders>
          </w:tcPr>
          <w:p w14:paraId="7472F165" w14:textId="0C8165F1" w:rsidR="003906C3" w:rsidRPr="00156F4F" w:rsidRDefault="003906C3" w:rsidP="005531EA">
            <w:pPr>
              <w:rPr>
                <w:rFonts w:ascii="Book Antiqua" w:hAnsi="Book Antiqua" w:cstheme="majorBidi"/>
              </w:rPr>
            </w:pPr>
            <w:r w:rsidRPr="00156F4F">
              <w:rPr>
                <w:rFonts w:ascii="Book Antiqua" w:hAnsi="Book Antiqua" w:cstheme="majorBidi"/>
              </w:rPr>
              <w:t>Efrat Shaked</w:t>
            </w:r>
          </w:p>
        </w:tc>
        <w:tc>
          <w:tcPr>
            <w:tcW w:w="4257" w:type="dxa"/>
            <w:tcBorders>
              <w:top w:val="single" w:sz="6" w:space="0" w:color="000000"/>
              <w:left w:val="nil"/>
              <w:bottom w:val="single" w:sz="6" w:space="0" w:color="000000"/>
              <w:right w:val="nil"/>
            </w:tcBorders>
          </w:tcPr>
          <w:p w14:paraId="78A3A061" w14:textId="6F8287E3" w:rsidR="003906C3" w:rsidRPr="00156F4F" w:rsidRDefault="003906C3" w:rsidP="005531EA">
            <w:pPr>
              <w:rPr>
                <w:rFonts w:ascii="Book Antiqua" w:hAnsi="Book Antiqua" w:cstheme="majorBidi"/>
              </w:rPr>
            </w:pPr>
            <w:r w:rsidRPr="00156F4F">
              <w:rPr>
                <w:rFonts w:ascii="Book Antiqua" w:hAnsi="Book Antiqua" w:cstheme="majorBidi"/>
              </w:rPr>
              <w:t xml:space="preserve">Running Through the Darkness: Changes in the Body-Mind Experience Among Women Coping with Incest Trauma </w:t>
            </w:r>
          </w:p>
        </w:tc>
        <w:tc>
          <w:tcPr>
            <w:tcW w:w="851" w:type="dxa"/>
            <w:tcBorders>
              <w:top w:val="single" w:sz="6" w:space="0" w:color="000000"/>
              <w:left w:val="nil"/>
              <w:bottom w:val="single" w:sz="6" w:space="0" w:color="000000"/>
              <w:right w:val="nil"/>
            </w:tcBorders>
          </w:tcPr>
          <w:p w14:paraId="384CB0A2" w14:textId="02883D3A" w:rsidR="003906C3" w:rsidRPr="00156F4F" w:rsidRDefault="003906C3" w:rsidP="005531EA">
            <w:pPr>
              <w:rPr>
                <w:rFonts w:ascii="Book Antiqua" w:hAnsi="Book Antiqua" w:cstheme="majorBidi"/>
              </w:rPr>
            </w:pPr>
            <w:r w:rsidRPr="00156F4F">
              <w:rPr>
                <w:rFonts w:ascii="Book Antiqua" w:hAnsi="Book Antiqua" w:cstheme="majorBidi"/>
              </w:rPr>
              <w:t>2021</w:t>
            </w:r>
          </w:p>
        </w:tc>
      </w:tr>
      <w:tr w:rsidR="003906C3" w:rsidRPr="00156F4F" w14:paraId="5388F378" w14:textId="77777777" w:rsidTr="00E86A53">
        <w:trPr>
          <w:jc w:val="center"/>
        </w:trPr>
        <w:tc>
          <w:tcPr>
            <w:tcW w:w="3003" w:type="dxa"/>
            <w:tcBorders>
              <w:top w:val="single" w:sz="6" w:space="0" w:color="000000"/>
              <w:left w:val="nil"/>
              <w:bottom w:val="single" w:sz="6" w:space="0" w:color="000000"/>
              <w:right w:val="nil"/>
            </w:tcBorders>
          </w:tcPr>
          <w:p w14:paraId="5039098A" w14:textId="7C1430C0" w:rsidR="003906C3" w:rsidRPr="00156F4F" w:rsidRDefault="003907D0" w:rsidP="005531EA">
            <w:pPr>
              <w:rPr>
                <w:rFonts w:ascii="Book Antiqua" w:hAnsi="Book Antiqua" w:cstheme="majorBidi"/>
              </w:rPr>
            </w:pPr>
            <w:r w:rsidRPr="00156F4F">
              <w:rPr>
                <w:rFonts w:ascii="Book Antiqua" w:hAnsi="Book Antiqua" w:cstheme="majorBidi"/>
              </w:rPr>
              <w:t>Ben-Gurion University, Israel</w:t>
            </w:r>
          </w:p>
        </w:tc>
        <w:tc>
          <w:tcPr>
            <w:tcW w:w="1582" w:type="dxa"/>
            <w:tcBorders>
              <w:top w:val="single" w:sz="6" w:space="0" w:color="000000"/>
              <w:left w:val="nil"/>
              <w:bottom w:val="single" w:sz="6" w:space="0" w:color="000000"/>
              <w:right w:val="nil"/>
            </w:tcBorders>
          </w:tcPr>
          <w:p w14:paraId="372FD284" w14:textId="29556869" w:rsidR="003906C3" w:rsidRPr="00156F4F" w:rsidRDefault="003907D0" w:rsidP="005531EA">
            <w:pPr>
              <w:rPr>
                <w:rFonts w:ascii="Book Antiqua" w:hAnsi="Book Antiqua" w:cstheme="majorBidi"/>
              </w:rPr>
            </w:pPr>
            <w:r w:rsidRPr="00156F4F">
              <w:rPr>
                <w:rFonts w:ascii="Book Antiqua" w:hAnsi="Book Antiqua" w:cstheme="majorBidi"/>
              </w:rPr>
              <w:t>Niv Nachnieli</w:t>
            </w:r>
          </w:p>
        </w:tc>
        <w:tc>
          <w:tcPr>
            <w:tcW w:w="4257" w:type="dxa"/>
            <w:tcBorders>
              <w:top w:val="single" w:sz="6" w:space="0" w:color="000000"/>
              <w:left w:val="nil"/>
              <w:bottom w:val="single" w:sz="6" w:space="0" w:color="000000"/>
              <w:right w:val="nil"/>
            </w:tcBorders>
          </w:tcPr>
          <w:p w14:paraId="40ABF48F" w14:textId="2FD74DC2" w:rsidR="003906C3" w:rsidRPr="00156F4F" w:rsidRDefault="003907D0" w:rsidP="005531EA">
            <w:pPr>
              <w:pStyle w:val="NormalWeb"/>
              <w:spacing w:before="0" w:beforeAutospacing="0" w:after="0" w:afterAutospacing="0"/>
              <w:rPr>
                <w:rFonts w:ascii="Book Antiqua" w:hAnsi="Book Antiqua"/>
                <w:sz w:val="24"/>
                <w:szCs w:val="24"/>
                <w:lang w:val="en-US"/>
              </w:rPr>
            </w:pPr>
            <w:r w:rsidRPr="00156F4F">
              <w:rPr>
                <w:rFonts w:ascii="Book Antiqua" w:eastAsia="Times New Roman" w:hAnsi="Book Antiqua" w:cstheme="majorBidi"/>
                <w:sz w:val="24"/>
                <w:szCs w:val="24"/>
                <w:lang w:val="en-US" w:eastAsia="he-IL" w:bidi="he-IL"/>
              </w:rPr>
              <w:t>Organizational Complexity of sport organization in Israel. A case of two soccer teams</w:t>
            </w:r>
            <w:r w:rsidRPr="00156F4F">
              <w:rPr>
                <w:rFonts w:ascii="Book Antiqua" w:hAnsi="Book Antiqua" w:cs="David"/>
                <w:lang w:val="en-US"/>
              </w:rPr>
              <w:t xml:space="preserve">. </w:t>
            </w:r>
          </w:p>
        </w:tc>
        <w:tc>
          <w:tcPr>
            <w:tcW w:w="851" w:type="dxa"/>
            <w:tcBorders>
              <w:top w:val="single" w:sz="6" w:space="0" w:color="000000"/>
              <w:left w:val="nil"/>
              <w:bottom w:val="single" w:sz="6" w:space="0" w:color="000000"/>
              <w:right w:val="nil"/>
            </w:tcBorders>
          </w:tcPr>
          <w:p w14:paraId="1FD1ED4A" w14:textId="05100233" w:rsidR="003906C3" w:rsidRPr="00156F4F" w:rsidRDefault="003907D0" w:rsidP="005531EA">
            <w:pPr>
              <w:rPr>
                <w:rFonts w:ascii="Book Antiqua" w:hAnsi="Book Antiqua" w:cstheme="majorBidi"/>
              </w:rPr>
            </w:pPr>
            <w:r w:rsidRPr="00156F4F">
              <w:rPr>
                <w:rFonts w:ascii="Book Antiqua" w:hAnsi="Book Antiqua" w:cstheme="majorBidi"/>
              </w:rPr>
              <w:t>2021</w:t>
            </w:r>
          </w:p>
        </w:tc>
      </w:tr>
      <w:tr w:rsidR="003907D0" w:rsidRPr="00156F4F" w14:paraId="0E48C773" w14:textId="77777777" w:rsidTr="00E86A53">
        <w:trPr>
          <w:jc w:val="center"/>
        </w:trPr>
        <w:tc>
          <w:tcPr>
            <w:tcW w:w="3003" w:type="dxa"/>
            <w:tcBorders>
              <w:top w:val="single" w:sz="6" w:space="0" w:color="000000"/>
              <w:left w:val="nil"/>
              <w:bottom w:val="single" w:sz="6" w:space="0" w:color="000000"/>
              <w:right w:val="nil"/>
            </w:tcBorders>
          </w:tcPr>
          <w:p w14:paraId="518F3EF8" w14:textId="3E3DAED5" w:rsidR="003907D0" w:rsidRPr="00156F4F" w:rsidRDefault="009B5AEE" w:rsidP="008836E5">
            <w:pPr>
              <w:rPr>
                <w:rFonts w:ascii="Book Antiqua" w:hAnsi="Book Antiqua" w:cstheme="majorBidi"/>
              </w:rPr>
            </w:pPr>
            <w:r w:rsidRPr="00156F4F">
              <w:rPr>
                <w:rFonts w:ascii="Book Antiqua" w:hAnsi="Book Antiqua" w:cstheme="majorBidi"/>
              </w:rPr>
              <w:t>Ben-Gurion University, Israel</w:t>
            </w:r>
          </w:p>
        </w:tc>
        <w:tc>
          <w:tcPr>
            <w:tcW w:w="1582" w:type="dxa"/>
            <w:tcBorders>
              <w:top w:val="single" w:sz="6" w:space="0" w:color="000000"/>
              <w:left w:val="nil"/>
              <w:bottom w:val="single" w:sz="6" w:space="0" w:color="000000"/>
              <w:right w:val="nil"/>
            </w:tcBorders>
          </w:tcPr>
          <w:p w14:paraId="7F6FA25B" w14:textId="66AF8068" w:rsidR="003907D0" w:rsidRPr="00156F4F" w:rsidRDefault="009B5AEE" w:rsidP="008836E5">
            <w:pPr>
              <w:rPr>
                <w:rFonts w:ascii="Book Antiqua" w:hAnsi="Book Antiqua" w:cstheme="majorBidi"/>
              </w:rPr>
            </w:pPr>
            <w:r w:rsidRPr="00156F4F">
              <w:rPr>
                <w:rFonts w:ascii="Book Antiqua" w:hAnsi="Book Antiqua" w:cstheme="majorBidi"/>
              </w:rPr>
              <w:t>Ishay Zur</w:t>
            </w:r>
          </w:p>
        </w:tc>
        <w:tc>
          <w:tcPr>
            <w:tcW w:w="4257" w:type="dxa"/>
            <w:tcBorders>
              <w:top w:val="single" w:sz="6" w:space="0" w:color="000000"/>
              <w:left w:val="nil"/>
              <w:bottom w:val="single" w:sz="6" w:space="0" w:color="000000"/>
              <w:right w:val="nil"/>
            </w:tcBorders>
          </w:tcPr>
          <w:p w14:paraId="78B47D55" w14:textId="308B4563" w:rsidR="003907D0" w:rsidRPr="00156F4F" w:rsidRDefault="00817852" w:rsidP="00817852">
            <w:pPr>
              <w:pStyle w:val="NormalWeb"/>
              <w:spacing w:before="0" w:beforeAutospacing="0" w:after="0" w:afterAutospacing="0"/>
              <w:rPr>
                <w:rFonts w:ascii="Book Antiqua" w:hAnsi="Book Antiqua" w:cstheme="majorBidi"/>
                <w:lang w:val="en-US"/>
              </w:rPr>
            </w:pPr>
            <w:r w:rsidRPr="00156F4F">
              <w:rPr>
                <w:rFonts w:ascii="Book Antiqua" w:eastAsia="Times New Roman" w:hAnsi="Book Antiqua" w:cstheme="majorBidi"/>
                <w:sz w:val="24"/>
                <w:szCs w:val="24"/>
                <w:lang w:val="en-US" w:eastAsia="he-IL" w:bidi="he-IL"/>
              </w:rPr>
              <w:t>The Effect of Enhancing Verbal and NVC on Shared Mental Models</w:t>
            </w:r>
            <w:r w:rsidR="00E86A53" w:rsidRPr="00156F4F">
              <w:rPr>
                <w:rFonts w:ascii="Book Antiqua" w:eastAsia="Times New Roman" w:hAnsi="Book Antiqua" w:cstheme="majorBidi"/>
                <w:sz w:val="24"/>
                <w:szCs w:val="24"/>
                <w:lang w:val="en-US" w:eastAsia="he-IL" w:bidi="he-IL"/>
              </w:rPr>
              <w:t>.</w:t>
            </w:r>
          </w:p>
        </w:tc>
        <w:tc>
          <w:tcPr>
            <w:tcW w:w="851" w:type="dxa"/>
            <w:tcBorders>
              <w:top w:val="single" w:sz="6" w:space="0" w:color="000000"/>
              <w:left w:val="nil"/>
              <w:bottom w:val="single" w:sz="6" w:space="0" w:color="000000"/>
              <w:right w:val="nil"/>
            </w:tcBorders>
          </w:tcPr>
          <w:p w14:paraId="3F3924E2" w14:textId="201D908F" w:rsidR="003907D0" w:rsidRPr="00156F4F" w:rsidRDefault="009025F6" w:rsidP="008836E5">
            <w:pPr>
              <w:rPr>
                <w:rFonts w:ascii="Book Antiqua" w:hAnsi="Book Antiqua" w:cstheme="majorBidi"/>
              </w:rPr>
            </w:pPr>
            <w:r w:rsidRPr="00156F4F">
              <w:rPr>
                <w:rFonts w:ascii="Book Antiqua" w:hAnsi="Book Antiqua" w:cstheme="majorBidi"/>
              </w:rPr>
              <w:t>2023</w:t>
            </w:r>
          </w:p>
        </w:tc>
      </w:tr>
      <w:tr w:rsidR="000D742F" w:rsidRPr="00156F4F" w14:paraId="56C8E070" w14:textId="77777777" w:rsidTr="00E86A53">
        <w:trPr>
          <w:jc w:val="center"/>
        </w:trPr>
        <w:tc>
          <w:tcPr>
            <w:tcW w:w="3003" w:type="dxa"/>
            <w:tcBorders>
              <w:top w:val="single" w:sz="6" w:space="0" w:color="000000"/>
              <w:left w:val="nil"/>
              <w:bottom w:val="single" w:sz="6" w:space="0" w:color="000000"/>
              <w:right w:val="nil"/>
            </w:tcBorders>
          </w:tcPr>
          <w:p w14:paraId="74F8C8D0" w14:textId="4449ECAE" w:rsidR="000D742F" w:rsidRPr="00156F4F" w:rsidRDefault="000D742F" w:rsidP="008836E5">
            <w:pPr>
              <w:rPr>
                <w:rFonts w:ascii="Book Antiqua" w:hAnsi="Book Antiqua" w:cstheme="majorBidi"/>
              </w:rPr>
            </w:pPr>
            <w:bookmarkStart w:id="38" w:name="_Hlk175923664"/>
            <w:r w:rsidRPr="00156F4F">
              <w:rPr>
                <w:rFonts w:ascii="Book Antiqua" w:hAnsi="Book Antiqua" w:cstheme="majorBidi"/>
              </w:rPr>
              <w:t>Ariel University</w:t>
            </w:r>
            <w:r w:rsidR="00D14260" w:rsidRPr="00156F4F">
              <w:rPr>
                <w:rFonts w:ascii="Book Antiqua" w:hAnsi="Book Antiqua" w:cstheme="majorBidi"/>
              </w:rPr>
              <w:t>, Israel</w:t>
            </w:r>
          </w:p>
        </w:tc>
        <w:tc>
          <w:tcPr>
            <w:tcW w:w="1582" w:type="dxa"/>
            <w:tcBorders>
              <w:top w:val="single" w:sz="6" w:space="0" w:color="000000"/>
              <w:left w:val="nil"/>
              <w:bottom w:val="single" w:sz="6" w:space="0" w:color="000000"/>
              <w:right w:val="nil"/>
            </w:tcBorders>
          </w:tcPr>
          <w:p w14:paraId="073CCE99" w14:textId="1E4F3287" w:rsidR="000D742F" w:rsidRPr="00156F4F" w:rsidRDefault="000D742F" w:rsidP="008836E5">
            <w:pPr>
              <w:rPr>
                <w:rFonts w:ascii="Book Antiqua" w:hAnsi="Book Antiqua" w:cstheme="majorBidi"/>
              </w:rPr>
            </w:pPr>
            <w:r w:rsidRPr="00156F4F">
              <w:rPr>
                <w:rFonts w:ascii="Book Antiqua" w:hAnsi="Book Antiqua" w:cstheme="majorBidi"/>
              </w:rPr>
              <w:t>Tzufit Tadmor</w:t>
            </w:r>
          </w:p>
        </w:tc>
        <w:tc>
          <w:tcPr>
            <w:tcW w:w="4257" w:type="dxa"/>
            <w:tcBorders>
              <w:top w:val="single" w:sz="6" w:space="0" w:color="000000"/>
              <w:left w:val="nil"/>
              <w:bottom w:val="single" w:sz="6" w:space="0" w:color="000000"/>
              <w:right w:val="nil"/>
            </w:tcBorders>
          </w:tcPr>
          <w:p w14:paraId="42CE80CC" w14:textId="4CB40762" w:rsidR="000D742F" w:rsidRPr="00156F4F" w:rsidRDefault="000D742F" w:rsidP="000D742F">
            <w:pPr>
              <w:pStyle w:val="NormalWeb"/>
              <w:rPr>
                <w:rFonts w:ascii="Book Antiqua" w:eastAsia="Times New Roman" w:hAnsi="Book Antiqua" w:cstheme="majorBidi"/>
                <w:sz w:val="24"/>
                <w:szCs w:val="24"/>
                <w:lang w:val="en-US" w:eastAsia="he-IL" w:bidi="he-IL"/>
              </w:rPr>
            </w:pPr>
            <w:r w:rsidRPr="00156F4F">
              <w:rPr>
                <w:rFonts w:ascii="Book Antiqua" w:eastAsia="Times New Roman" w:hAnsi="Book Antiqua" w:cstheme="majorBidi"/>
                <w:sz w:val="24"/>
                <w:szCs w:val="24"/>
                <w:lang w:val="en-US" w:eastAsia="he-IL" w:bidi="he-IL"/>
              </w:rPr>
              <w:t xml:space="preserve">“My son is a star”: Factors affecting parental involvement in the sports career of elite basketball players </w:t>
            </w:r>
          </w:p>
        </w:tc>
        <w:tc>
          <w:tcPr>
            <w:tcW w:w="851" w:type="dxa"/>
            <w:tcBorders>
              <w:top w:val="single" w:sz="6" w:space="0" w:color="000000"/>
              <w:left w:val="nil"/>
              <w:bottom w:val="single" w:sz="6" w:space="0" w:color="000000"/>
              <w:right w:val="nil"/>
            </w:tcBorders>
          </w:tcPr>
          <w:p w14:paraId="072FFB50" w14:textId="4A374CFC" w:rsidR="000D742F" w:rsidRPr="00156F4F" w:rsidRDefault="000D742F" w:rsidP="008836E5">
            <w:pPr>
              <w:rPr>
                <w:rFonts w:ascii="Book Antiqua" w:hAnsi="Book Antiqua" w:cstheme="majorBidi"/>
              </w:rPr>
            </w:pPr>
            <w:r w:rsidRPr="00156F4F">
              <w:rPr>
                <w:rFonts w:ascii="Book Antiqua" w:hAnsi="Book Antiqua" w:cstheme="majorBidi"/>
              </w:rPr>
              <w:t>2024</w:t>
            </w:r>
          </w:p>
        </w:tc>
      </w:tr>
      <w:bookmarkEnd w:id="38"/>
      <w:tr w:rsidR="00D14260" w:rsidRPr="00156F4F" w14:paraId="6DD1BB13" w14:textId="77777777" w:rsidTr="00E86A53">
        <w:trPr>
          <w:jc w:val="center"/>
        </w:trPr>
        <w:tc>
          <w:tcPr>
            <w:tcW w:w="3003" w:type="dxa"/>
            <w:tcBorders>
              <w:top w:val="single" w:sz="6" w:space="0" w:color="000000"/>
              <w:left w:val="nil"/>
              <w:bottom w:val="nil"/>
              <w:right w:val="nil"/>
            </w:tcBorders>
          </w:tcPr>
          <w:p w14:paraId="10C68CD8" w14:textId="469645F3" w:rsidR="00D14260" w:rsidRPr="00156F4F" w:rsidRDefault="00D14260" w:rsidP="008836E5">
            <w:pPr>
              <w:rPr>
                <w:rFonts w:ascii="Book Antiqua" w:hAnsi="Book Antiqua" w:cstheme="majorBidi"/>
              </w:rPr>
            </w:pPr>
            <w:r w:rsidRPr="00156F4F">
              <w:rPr>
                <w:rFonts w:ascii="Book Antiqua" w:hAnsi="Book Antiqua" w:cstheme="majorBidi"/>
              </w:rPr>
              <w:t>Ariel University, Israel</w:t>
            </w:r>
          </w:p>
        </w:tc>
        <w:tc>
          <w:tcPr>
            <w:tcW w:w="1582" w:type="dxa"/>
            <w:tcBorders>
              <w:top w:val="single" w:sz="6" w:space="0" w:color="000000"/>
              <w:left w:val="nil"/>
              <w:bottom w:val="nil"/>
              <w:right w:val="nil"/>
            </w:tcBorders>
          </w:tcPr>
          <w:p w14:paraId="2C15F776" w14:textId="18EFBB90" w:rsidR="00D14260" w:rsidRPr="00156F4F" w:rsidRDefault="00D14260" w:rsidP="008836E5">
            <w:pPr>
              <w:rPr>
                <w:rFonts w:ascii="Book Antiqua" w:hAnsi="Book Antiqua" w:cstheme="majorBidi"/>
              </w:rPr>
            </w:pPr>
            <w:r w:rsidRPr="00156F4F">
              <w:rPr>
                <w:rFonts w:ascii="Book Antiqua" w:hAnsi="Book Antiqua" w:cstheme="majorBidi"/>
              </w:rPr>
              <w:t>Yael Sade</w:t>
            </w:r>
          </w:p>
        </w:tc>
        <w:tc>
          <w:tcPr>
            <w:tcW w:w="4257" w:type="dxa"/>
            <w:tcBorders>
              <w:top w:val="single" w:sz="6" w:space="0" w:color="000000"/>
              <w:left w:val="nil"/>
              <w:bottom w:val="nil"/>
              <w:right w:val="nil"/>
            </w:tcBorders>
          </w:tcPr>
          <w:p w14:paraId="61C33E29" w14:textId="42CD0921" w:rsidR="00D14260" w:rsidRPr="00156F4F" w:rsidRDefault="00D14260" w:rsidP="00817852">
            <w:pPr>
              <w:pStyle w:val="NormalWeb"/>
              <w:spacing w:before="0" w:beforeAutospacing="0" w:after="0" w:afterAutospacing="0"/>
              <w:rPr>
                <w:rFonts w:ascii="Book Antiqua" w:eastAsia="Times New Roman" w:hAnsi="Book Antiqua" w:cstheme="majorBidi"/>
                <w:sz w:val="24"/>
                <w:szCs w:val="24"/>
                <w:lang w:val="en-US" w:eastAsia="he-IL" w:bidi="he-IL"/>
              </w:rPr>
            </w:pPr>
            <w:r w:rsidRPr="00156F4F">
              <w:rPr>
                <w:rFonts w:ascii="Book Antiqua" w:eastAsia="Times New Roman" w:hAnsi="Book Antiqua" w:cstheme="majorBidi"/>
                <w:sz w:val="24"/>
                <w:szCs w:val="24"/>
                <w:lang w:val="en-US" w:eastAsia="he-IL" w:bidi="he-IL"/>
              </w:rPr>
              <w:t>Community resilience model for kibbutz in Israel</w:t>
            </w:r>
          </w:p>
        </w:tc>
        <w:tc>
          <w:tcPr>
            <w:tcW w:w="851" w:type="dxa"/>
            <w:tcBorders>
              <w:top w:val="single" w:sz="6" w:space="0" w:color="000000"/>
              <w:left w:val="nil"/>
              <w:bottom w:val="nil"/>
              <w:right w:val="nil"/>
            </w:tcBorders>
          </w:tcPr>
          <w:p w14:paraId="1A349200" w14:textId="71DC50B8" w:rsidR="00D14260" w:rsidRPr="00156F4F" w:rsidRDefault="00D14260" w:rsidP="008836E5">
            <w:pPr>
              <w:rPr>
                <w:rFonts w:ascii="Book Antiqua" w:hAnsi="Book Antiqua" w:cstheme="majorBidi"/>
              </w:rPr>
            </w:pPr>
            <w:r w:rsidRPr="00156F4F">
              <w:rPr>
                <w:rFonts w:ascii="Book Antiqua" w:hAnsi="Book Antiqua" w:cstheme="majorBidi"/>
              </w:rPr>
              <w:t>2024</w:t>
            </w:r>
          </w:p>
        </w:tc>
      </w:tr>
      <w:tr w:rsidR="00D14260" w:rsidRPr="00156F4F" w14:paraId="62FD0C26" w14:textId="77777777" w:rsidTr="00E86A53">
        <w:trPr>
          <w:jc w:val="center"/>
        </w:trPr>
        <w:tc>
          <w:tcPr>
            <w:tcW w:w="3003" w:type="dxa"/>
            <w:tcBorders>
              <w:top w:val="single" w:sz="6" w:space="0" w:color="000000"/>
              <w:left w:val="nil"/>
              <w:bottom w:val="single" w:sz="6" w:space="0" w:color="000000"/>
              <w:right w:val="nil"/>
            </w:tcBorders>
          </w:tcPr>
          <w:p w14:paraId="1D8FB26A" w14:textId="11DBEDC1" w:rsidR="00D14260" w:rsidRPr="00156F4F" w:rsidRDefault="00E86A53" w:rsidP="00B631B2">
            <w:pPr>
              <w:rPr>
                <w:rFonts w:ascii="Book Antiqua" w:hAnsi="Book Antiqua" w:cstheme="majorBidi"/>
              </w:rPr>
            </w:pPr>
            <w:bookmarkStart w:id="39" w:name="_Hlk204941730"/>
            <w:r w:rsidRPr="00156F4F">
              <w:rPr>
                <w:rFonts w:ascii="Book Antiqua" w:hAnsi="Book Antiqua" w:cstheme="majorBidi"/>
              </w:rPr>
              <w:t>Haifa University, Israel</w:t>
            </w:r>
          </w:p>
        </w:tc>
        <w:tc>
          <w:tcPr>
            <w:tcW w:w="1582" w:type="dxa"/>
            <w:tcBorders>
              <w:top w:val="single" w:sz="6" w:space="0" w:color="000000"/>
              <w:left w:val="nil"/>
              <w:bottom w:val="single" w:sz="6" w:space="0" w:color="000000"/>
              <w:right w:val="nil"/>
            </w:tcBorders>
          </w:tcPr>
          <w:p w14:paraId="2CBC4621" w14:textId="5C4E2599" w:rsidR="00D14260" w:rsidRPr="00156F4F" w:rsidRDefault="00E86A53" w:rsidP="00B631B2">
            <w:pPr>
              <w:rPr>
                <w:rFonts w:ascii="Book Antiqua" w:hAnsi="Book Antiqua" w:cstheme="majorBidi"/>
              </w:rPr>
            </w:pPr>
            <w:r w:rsidRPr="00156F4F">
              <w:rPr>
                <w:rFonts w:ascii="Book Antiqua" w:hAnsi="Book Antiqua" w:cstheme="majorBidi"/>
              </w:rPr>
              <w:t>Nina Even-Ezra</w:t>
            </w:r>
          </w:p>
        </w:tc>
        <w:tc>
          <w:tcPr>
            <w:tcW w:w="4257" w:type="dxa"/>
            <w:tcBorders>
              <w:top w:val="single" w:sz="6" w:space="0" w:color="000000"/>
              <w:left w:val="nil"/>
              <w:bottom w:val="single" w:sz="6" w:space="0" w:color="000000"/>
              <w:right w:val="nil"/>
            </w:tcBorders>
          </w:tcPr>
          <w:p w14:paraId="4DDB2D9D" w14:textId="1D7C1B2B" w:rsidR="00D14260" w:rsidRPr="00156F4F" w:rsidRDefault="00E86A53" w:rsidP="00E86A53">
            <w:pPr>
              <w:pStyle w:val="NormalWeb"/>
              <w:spacing w:before="0" w:beforeAutospacing="0" w:after="0" w:afterAutospacing="0"/>
              <w:rPr>
                <w:rFonts w:ascii="Book Antiqua" w:eastAsia="Times New Roman" w:hAnsi="Book Antiqua"/>
                <w:sz w:val="16"/>
                <w:szCs w:val="16"/>
                <w:lang w:val="en-US" w:bidi="he-IL"/>
              </w:rPr>
            </w:pPr>
            <w:bookmarkStart w:id="40" w:name="_Hlk180658489"/>
            <w:r w:rsidRPr="00156F4F">
              <w:rPr>
                <w:rFonts w:ascii="Book Antiqua" w:eastAsia="Times New Roman" w:hAnsi="Book Antiqua" w:cstheme="majorBidi"/>
                <w:sz w:val="24"/>
                <w:szCs w:val="24"/>
                <w:lang w:val="en-US" w:eastAsia="he-IL" w:bidi="he-IL"/>
              </w:rPr>
              <w:t>Psychotherapy and Jogging</w:t>
            </w:r>
            <w:bookmarkEnd w:id="40"/>
            <w:r w:rsidRPr="00156F4F">
              <w:rPr>
                <w:rFonts w:ascii="Book Antiqua" w:eastAsia="Times New Roman" w:hAnsi="Book Antiqua" w:cstheme="majorBidi"/>
                <w:sz w:val="24"/>
                <w:szCs w:val="24"/>
                <w:lang w:val="en-US" w:eastAsia="he-IL" w:bidi="he-IL"/>
              </w:rPr>
              <w:t>: The Added Value of Integrating Psychotherapy and Jogging</w:t>
            </w:r>
            <w:r w:rsidRPr="00156F4F">
              <w:rPr>
                <w:rFonts w:ascii="Book Antiqua" w:hAnsi="Book Antiqua"/>
              </w:rPr>
              <w:t xml:space="preserve"> </w:t>
            </w:r>
          </w:p>
        </w:tc>
        <w:tc>
          <w:tcPr>
            <w:tcW w:w="851" w:type="dxa"/>
            <w:tcBorders>
              <w:top w:val="single" w:sz="6" w:space="0" w:color="000000"/>
              <w:left w:val="nil"/>
              <w:bottom w:val="single" w:sz="6" w:space="0" w:color="000000"/>
              <w:right w:val="nil"/>
            </w:tcBorders>
          </w:tcPr>
          <w:p w14:paraId="6C71C0C4" w14:textId="0A1B109B" w:rsidR="00D14260" w:rsidRPr="00156F4F" w:rsidRDefault="00E86A53" w:rsidP="00B631B2">
            <w:pPr>
              <w:rPr>
                <w:rFonts w:ascii="Book Antiqua" w:hAnsi="Book Antiqua" w:cstheme="majorBidi"/>
              </w:rPr>
            </w:pPr>
            <w:r w:rsidRPr="00156F4F">
              <w:rPr>
                <w:rFonts w:ascii="Book Antiqua" w:hAnsi="Book Antiqua" w:cstheme="majorBidi"/>
              </w:rPr>
              <w:t>2025</w:t>
            </w:r>
          </w:p>
        </w:tc>
      </w:tr>
      <w:bookmarkEnd w:id="39"/>
      <w:tr w:rsidR="00501CE2" w:rsidRPr="00156F4F" w14:paraId="1D1F5CDD" w14:textId="77777777" w:rsidTr="00E86A53">
        <w:trPr>
          <w:jc w:val="center"/>
        </w:trPr>
        <w:tc>
          <w:tcPr>
            <w:tcW w:w="3003" w:type="dxa"/>
            <w:tcBorders>
              <w:top w:val="single" w:sz="6" w:space="0" w:color="000000"/>
              <w:left w:val="nil"/>
              <w:bottom w:val="nil"/>
              <w:right w:val="nil"/>
            </w:tcBorders>
          </w:tcPr>
          <w:p w14:paraId="1C6BA06C" w14:textId="03BBC273" w:rsidR="00501CE2" w:rsidRPr="00156F4F" w:rsidRDefault="00501CE2" w:rsidP="00501CE2">
            <w:pPr>
              <w:rPr>
                <w:rFonts w:ascii="Book Antiqua" w:hAnsi="Book Antiqua" w:cstheme="majorBidi"/>
              </w:rPr>
            </w:pPr>
            <w:r w:rsidRPr="00156F4F">
              <w:rPr>
                <w:rFonts w:ascii="Book Antiqua" w:hAnsi="Book Antiqua" w:cstheme="majorBidi"/>
              </w:rPr>
              <w:t>Haifa University, Israel</w:t>
            </w:r>
          </w:p>
        </w:tc>
        <w:tc>
          <w:tcPr>
            <w:tcW w:w="1582" w:type="dxa"/>
            <w:tcBorders>
              <w:top w:val="single" w:sz="6" w:space="0" w:color="000000"/>
              <w:left w:val="nil"/>
              <w:bottom w:val="nil"/>
              <w:right w:val="nil"/>
            </w:tcBorders>
          </w:tcPr>
          <w:p w14:paraId="67F615D1" w14:textId="1359B489" w:rsidR="00501CE2" w:rsidRPr="00156F4F" w:rsidRDefault="00501CE2" w:rsidP="00501CE2">
            <w:pPr>
              <w:rPr>
                <w:rFonts w:ascii="Book Antiqua" w:hAnsi="Book Antiqua" w:cstheme="majorBidi"/>
              </w:rPr>
            </w:pPr>
            <w:r w:rsidRPr="00156F4F">
              <w:rPr>
                <w:rFonts w:ascii="Book Antiqua" w:hAnsi="Book Antiqua" w:cstheme="majorBidi"/>
              </w:rPr>
              <w:t>Ilana Ostrovsky</w:t>
            </w:r>
          </w:p>
        </w:tc>
        <w:tc>
          <w:tcPr>
            <w:tcW w:w="4257" w:type="dxa"/>
            <w:tcBorders>
              <w:top w:val="single" w:sz="6" w:space="0" w:color="000000"/>
              <w:left w:val="nil"/>
              <w:bottom w:val="nil"/>
              <w:right w:val="nil"/>
            </w:tcBorders>
          </w:tcPr>
          <w:p w14:paraId="66AFD0CF" w14:textId="3B1CA46A" w:rsidR="00501CE2" w:rsidRPr="00156F4F" w:rsidRDefault="00501CE2" w:rsidP="00501CE2">
            <w:pPr>
              <w:pStyle w:val="NormalWeb"/>
              <w:spacing w:before="0" w:beforeAutospacing="0" w:after="0" w:afterAutospacing="0"/>
              <w:rPr>
                <w:rFonts w:ascii="Book Antiqua" w:eastAsia="Times New Roman" w:hAnsi="Book Antiqua" w:cstheme="majorBidi"/>
                <w:sz w:val="24"/>
                <w:szCs w:val="24"/>
                <w:rtl/>
                <w:lang w:val="en-US" w:eastAsia="he-IL" w:bidi="he-IL"/>
              </w:rPr>
            </w:pPr>
            <w:r w:rsidRPr="00156F4F">
              <w:rPr>
                <w:rFonts w:ascii="Book Antiqua" w:hAnsi="Book Antiqua" w:cs="Arial"/>
                <w:color w:val="111111"/>
                <w:sz w:val="27"/>
                <w:szCs w:val="27"/>
                <w:shd w:val="clear" w:color="auto" w:fill="F7F7F7"/>
              </w:rPr>
              <w:t>"</w:t>
            </w:r>
            <w:r w:rsidRPr="00156F4F">
              <w:rPr>
                <w:rFonts w:ascii="Book Antiqua" w:eastAsia="Times New Roman" w:hAnsi="Book Antiqua" w:cstheme="majorBidi"/>
                <w:sz w:val="24"/>
                <w:szCs w:val="24"/>
                <w:lang w:val="en-US" w:eastAsia="he-IL" w:bidi="he-IL"/>
              </w:rPr>
              <w:t xml:space="preserve">You need to be the best because you are Jewish" Jewish athletes in the Soviet Union 1991 – 1917, a question of identity. </w:t>
            </w:r>
          </w:p>
        </w:tc>
        <w:tc>
          <w:tcPr>
            <w:tcW w:w="851" w:type="dxa"/>
            <w:tcBorders>
              <w:top w:val="single" w:sz="6" w:space="0" w:color="000000"/>
              <w:left w:val="nil"/>
              <w:bottom w:val="nil"/>
              <w:right w:val="nil"/>
            </w:tcBorders>
          </w:tcPr>
          <w:p w14:paraId="01EA85E5" w14:textId="635D1B4D" w:rsidR="00501CE2" w:rsidRPr="00156F4F" w:rsidRDefault="00501CE2" w:rsidP="00501CE2">
            <w:pPr>
              <w:rPr>
                <w:rFonts w:ascii="Book Antiqua" w:hAnsi="Book Antiqua" w:cstheme="majorBidi"/>
              </w:rPr>
            </w:pPr>
            <w:r w:rsidRPr="00156F4F">
              <w:rPr>
                <w:rFonts w:ascii="Book Antiqua" w:hAnsi="Book Antiqua" w:cstheme="majorBidi"/>
              </w:rPr>
              <w:t>2025</w:t>
            </w:r>
          </w:p>
        </w:tc>
      </w:tr>
    </w:tbl>
    <w:p w14:paraId="36C11F8A" w14:textId="77777777" w:rsidR="00E86A53" w:rsidRPr="00156F4F" w:rsidRDefault="00E86A53" w:rsidP="00641A80">
      <w:pPr>
        <w:keepLines/>
        <w:tabs>
          <w:tab w:val="left" w:pos="-55"/>
        </w:tabs>
        <w:suppressAutoHyphens/>
        <w:spacing w:line="240" w:lineRule="atLeast"/>
        <w:outlineLvl w:val="0"/>
        <w:rPr>
          <w:rFonts w:ascii="Book Antiqua" w:hAnsi="Book Antiqua" w:cstheme="majorBidi"/>
          <w:u w:val="single"/>
        </w:rPr>
      </w:pPr>
    </w:p>
    <w:p w14:paraId="23C33A90" w14:textId="77777777" w:rsidR="00E86A53" w:rsidRPr="00156F4F" w:rsidRDefault="00E86A53">
      <w:pPr>
        <w:spacing w:after="200" w:line="276" w:lineRule="auto"/>
        <w:rPr>
          <w:rFonts w:ascii="Book Antiqua" w:hAnsi="Book Antiqua" w:cstheme="majorBidi"/>
          <w:u w:val="single"/>
        </w:rPr>
      </w:pPr>
      <w:r w:rsidRPr="00156F4F">
        <w:rPr>
          <w:rFonts w:ascii="Book Antiqua" w:hAnsi="Book Antiqua" w:cstheme="majorBidi"/>
          <w:u w:val="single"/>
        </w:rPr>
        <w:br w:type="page"/>
      </w:r>
    </w:p>
    <w:p w14:paraId="10853FB6" w14:textId="29E3D085" w:rsidR="005531EA" w:rsidRPr="00156F4F" w:rsidRDefault="007F1A38" w:rsidP="00641A80">
      <w:pPr>
        <w:keepLines/>
        <w:tabs>
          <w:tab w:val="left" w:pos="-55"/>
        </w:tabs>
        <w:suppressAutoHyphens/>
        <w:spacing w:line="240" w:lineRule="atLeast"/>
        <w:outlineLvl w:val="0"/>
        <w:rPr>
          <w:rFonts w:ascii="Book Antiqua" w:hAnsi="Book Antiqua" w:cstheme="majorBidi"/>
          <w:u w:val="single"/>
        </w:rPr>
      </w:pPr>
      <w:bookmarkStart w:id="41" w:name="_Hlk204464827"/>
      <w:r w:rsidRPr="00156F4F">
        <w:rPr>
          <w:rFonts w:ascii="Book Antiqua" w:hAnsi="Book Antiqua" w:cstheme="majorBidi"/>
          <w:u w:val="single"/>
        </w:rPr>
        <w:lastRenderedPageBreak/>
        <w:t>Editorship and m</w:t>
      </w:r>
      <w:r w:rsidR="005531EA" w:rsidRPr="00156F4F">
        <w:rPr>
          <w:rFonts w:ascii="Book Antiqua" w:hAnsi="Book Antiqua" w:cstheme="majorBidi"/>
          <w:u w:val="single"/>
        </w:rPr>
        <w:t xml:space="preserve">ember of </w:t>
      </w:r>
      <w:r w:rsidRPr="00156F4F">
        <w:rPr>
          <w:rFonts w:ascii="Book Antiqua" w:hAnsi="Book Antiqua" w:cstheme="majorBidi"/>
          <w:u w:val="single"/>
        </w:rPr>
        <w:t>e</w:t>
      </w:r>
      <w:r w:rsidR="005531EA" w:rsidRPr="00156F4F">
        <w:rPr>
          <w:rFonts w:ascii="Book Antiqua" w:hAnsi="Book Antiqua" w:cstheme="majorBidi"/>
          <w:u w:val="single"/>
        </w:rPr>
        <w:t xml:space="preserve">ditorial </w:t>
      </w:r>
      <w:r w:rsidRPr="00156F4F">
        <w:rPr>
          <w:rFonts w:ascii="Book Antiqua" w:hAnsi="Book Antiqua" w:cstheme="majorBidi"/>
          <w:u w:val="single"/>
        </w:rPr>
        <w:t>b</w:t>
      </w:r>
      <w:r w:rsidR="005531EA" w:rsidRPr="00156F4F">
        <w:rPr>
          <w:rFonts w:ascii="Book Antiqua" w:hAnsi="Book Antiqua" w:cstheme="majorBidi"/>
          <w:u w:val="single"/>
        </w:rPr>
        <w:t>oards:</w:t>
      </w:r>
    </w:p>
    <w:p w14:paraId="0EC98CA9" w14:textId="77777777" w:rsidR="005531EA" w:rsidRPr="00156F4F" w:rsidRDefault="005531EA" w:rsidP="005531EA">
      <w:pPr>
        <w:keepLines/>
        <w:tabs>
          <w:tab w:val="left" w:pos="-55"/>
        </w:tabs>
        <w:suppressAutoHyphens/>
        <w:spacing w:line="240" w:lineRule="atLeast"/>
        <w:rPr>
          <w:rFonts w:ascii="Book Antiqua" w:hAnsi="Book Antiqua" w:cstheme="majorBidi"/>
          <w:i/>
        </w:rPr>
      </w:pPr>
    </w:p>
    <w:p w14:paraId="2220DE98" w14:textId="22B47499" w:rsidR="00181D56" w:rsidRPr="00156F4F" w:rsidRDefault="00181D56" w:rsidP="006B28AA">
      <w:pPr>
        <w:keepLines/>
        <w:tabs>
          <w:tab w:val="left" w:pos="-55"/>
        </w:tabs>
        <w:suppressAutoHyphens/>
        <w:spacing w:line="240" w:lineRule="atLeast"/>
        <w:rPr>
          <w:rFonts w:ascii="Book Antiqua" w:hAnsi="Book Antiqua" w:cstheme="majorBidi"/>
          <w:i/>
        </w:rPr>
      </w:pPr>
      <w:bookmarkStart w:id="42" w:name="OLE_LINK33"/>
      <w:r w:rsidRPr="00156F4F">
        <w:rPr>
          <w:rFonts w:ascii="Book Antiqua" w:hAnsi="Book Antiqua" w:cstheme="majorBidi"/>
          <w:i/>
        </w:rPr>
        <w:t xml:space="preserve">BMC Psychology </w:t>
      </w:r>
      <w:r w:rsidRPr="00156F4F">
        <w:rPr>
          <w:rFonts w:ascii="Book Antiqua" w:hAnsi="Book Antiqua" w:cstheme="majorBidi"/>
          <w:iCs/>
          <w:u w:val="single"/>
        </w:rPr>
        <w:t xml:space="preserve">Academic Editor </w:t>
      </w:r>
      <w:r w:rsidRPr="00156F4F">
        <w:rPr>
          <w:rFonts w:ascii="Book Antiqua" w:hAnsi="Book Antiqua" w:cstheme="majorBidi"/>
          <w:iCs/>
        </w:rPr>
        <w:t>(2025 – present).</w:t>
      </w:r>
    </w:p>
    <w:p w14:paraId="0BC2A5B5" w14:textId="6281A196" w:rsidR="00B65243" w:rsidRPr="00156F4F" w:rsidRDefault="00B65243" w:rsidP="006B28AA">
      <w:pPr>
        <w:keepLines/>
        <w:tabs>
          <w:tab w:val="left" w:pos="-55"/>
        </w:tabs>
        <w:suppressAutoHyphens/>
        <w:spacing w:line="240" w:lineRule="atLeast"/>
        <w:rPr>
          <w:rFonts w:ascii="Book Antiqua" w:hAnsi="Book Antiqua" w:cstheme="majorBidi"/>
          <w:iCs/>
          <w:u w:val="single"/>
        </w:rPr>
      </w:pPr>
      <w:proofErr w:type="spellStart"/>
      <w:r w:rsidRPr="00156F4F">
        <w:rPr>
          <w:rFonts w:ascii="Book Antiqua" w:hAnsi="Book Antiqua" w:cstheme="majorBidi"/>
          <w:i/>
        </w:rPr>
        <w:t>PLoSOne</w:t>
      </w:r>
      <w:proofErr w:type="spellEnd"/>
      <w:r w:rsidR="00CD1E95" w:rsidRPr="00156F4F">
        <w:rPr>
          <w:rFonts w:ascii="Book Antiqua" w:hAnsi="Book Antiqua" w:cstheme="majorBidi"/>
          <w:iCs/>
        </w:rPr>
        <w:t xml:space="preserve"> </w:t>
      </w:r>
      <w:bookmarkStart w:id="43" w:name="_Hlk208237607"/>
      <w:r w:rsidRPr="00156F4F">
        <w:rPr>
          <w:rFonts w:ascii="Book Antiqua" w:hAnsi="Book Antiqua" w:cstheme="majorBidi"/>
          <w:iCs/>
          <w:u w:val="single"/>
        </w:rPr>
        <w:t xml:space="preserve">Academic Editor </w:t>
      </w:r>
      <w:r w:rsidRPr="00156F4F">
        <w:rPr>
          <w:rFonts w:ascii="Book Antiqua" w:hAnsi="Book Antiqua" w:cstheme="majorBidi"/>
          <w:iCs/>
        </w:rPr>
        <w:t xml:space="preserve">(2022 – </w:t>
      </w:r>
      <w:r w:rsidR="00C87007" w:rsidRPr="00156F4F">
        <w:rPr>
          <w:rFonts w:ascii="Book Antiqua" w:hAnsi="Book Antiqua" w:cstheme="majorBidi"/>
          <w:iCs/>
        </w:rPr>
        <w:t>present</w:t>
      </w:r>
      <w:r w:rsidRPr="00156F4F">
        <w:rPr>
          <w:rFonts w:ascii="Book Antiqua" w:hAnsi="Book Antiqua" w:cstheme="majorBidi"/>
          <w:iCs/>
        </w:rPr>
        <w:t>).</w:t>
      </w:r>
      <w:bookmarkEnd w:id="43"/>
    </w:p>
    <w:p w14:paraId="04A77FDB" w14:textId="5608F7CE" w:rsidR="006B28AA" w:rsidRPr="00156F4F" w:rsidRDefault="006B28AA" w:rsidP="006B28AA">
      <w:pPr>
        <w:keepLines/>
        <w:tabs>
          <w:tab w:val="left" w:pos="-55"/>
        </w:tabs>
        <w:suppressAutoHyphens/>
        <w:spacing w:line="240" w:lineRule="atLeast"/>
        <w:rPr>
          <w:rFonts w:ascii="Book Antiqua" w:hAnsi="Book Antiqua" w:cstheme="majorBidi"/>
          <w:iCs/>
        </w:rPr>
      </w:pPr>
      <w:r w:rsidRPr="00156F4F">
        <w:rPr>
          <w:rFonts w:ascii="Book Antiqua" w:hAnsi="Book Antiqua" w:cstheme="majorBidi"/>
          <w:i/>
        </w:rPr>
        <w:t xml:space="preserve">Springer Nature Social Sciences </w:t>
      </w:r>
      <w:r w:rsidR="00CD1E95" w:rsidRPr="00156F4F">
        <w:rPr>
          <w:rFonts w:ascii="Book Antiqua" w:hAnsi="Book Antiqua" w:cstheme="majorBidi"/>
          <w:iCs/>
          <w:u w:val="single"/>
        </w:rPr>
        <w:t>Associate Editor</w:t>
      </w:r>
      <w:r w:rsidR="00CD1E95" w:rsidRPr="00156F4F">
        <w:rPr>
          <w:rFonts w:ascii="Book Antiqua" w:hAnsi="Book Antiqua" w:cstheme="majorBidi"/>
          <w:i/>
        </w:rPr>
        <w:t xml:space="preserve"> </w:t>
      </w:r>
      <w:r w:rsidRPr="00156F4F">
        <w:rPr>
          <w:rFonts w:ascii="Book Antiqua" w:hAnsi="Book Antiqua" w:cstheme="majorBidi"/>
          <w:iCs/>
        </w:rPr>
        <w:t xml:space="preserve">(2022 – </w:t>
      </w:r>
      <w:r w:rsidR="00C87007" w:rsidRPr="00156F4F">
        <w:rPr>
          <w:rFonts w:ascii="Book Antiqua" w:hAnsi="Book Antiqua" w:cstheme="majorBidi"/>
          <w:iCs/>
        </w:rPr>
        <w:t>present</w:t>
      </w:r>
      <w:r w:rsidRPr="00156F4F">
        <w:rPr>
          <w:rFonts w:ascii="Book Antiqua" w:hAnsi="Book Antiqua" w:cstheme="majorBidi"/>
          <w:iCs/>
        </w:rPr>
        <w:t>)</w:t>
      </w:r>
      <w:r w:rsidR="00B65243" w:rsidRPr="00156F4F">
        <w:rPr>
          <w:rFonts w:ascii="Book Antiqua" w:hAnsi="Book Antiqua" w:cstheme="majorBidi"/>
          <w:iCs/>
        </w:rPr>
        <w:t>.</w:t>
      </w:r>
    </w:p>
    <w:p w14:paraId="78D4F094" w14:textId="6088DE88" w:rsidR="00C95542" w:rsidRPr="00156F4F" w:rsidRDefault="00C95542" w:rsidP="006B28AA">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Behavioral Sciences</w:t>
      </w:r>
      <w:r w:rsidRPr="00156F4F">
        <w:rPr>
          <w:rFonts w:ascii="Book Antiqua" w:hAnsi="Book Antiqua" w:cstheme="majorBidi"/>
          <w:iCs/>
        </w:rPr>
        <w:t xml:space="preserve"> Editorial Board Member (2025-Present).</w:t>
      </w:r>
    </w:p>
    <w:p w14:paraId="62E9EC40" w14:textId="2E7BF8CF" w:rsidR="005531EA" w:rsidRPr="00156F4F" w:rsidRDefault="005531EA" w:rsidP="005531EA">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 xml:space="preserve">Frontiers in Psychology </w:t>
      </w:r>
      <w:r w:rsidRPr="00156F4F">
        <w:rPr>
          <w:rFonts w:ascii="Book Antiqua" w:hAnsi="Book Antiqua" w:cstheme="majorBidi"/>
          <w:iCs/>
          <w:u w:val="single"/>
        </w:rPr>
        <w:t>Associate Editor</w:t>
      </w:r>
      <w:r w:rsidRPr="00156F4F">
        <w:rPr>
          <w:rFonts w:ascii="Book Antiqua" w:hAnsi="Book Antiqua" w:cstheme="majorBidi"/>
          <w:i/>
        </w:rPr>
        <w:t xml:space="preserve"> </w:t>
      </w:r>
      <w:r w:rsidRPr="00156F4F">
        <w:rPr>
          <w:rFonts w:ascii="Book Antiqua" w:hAnsi="Book Antiqua" w:cstheme="majorBidi"/>
          <w:iCs/>
        </w:rPr>
        <w:t>(2020-</w:t>
      </w:r>
      <w:r w:rsidR="00EC5D2B" w:rsidRPr="00156F4F">
        <w:rPr>
          <w:rFonts w:ascii="Book Antiqua" w:hAnsi="Book Antiqua" w:cstheme="majorBidi"/>
          <w:i/>
          <w:rtl/>
        </w:rPr>
        <w:t>2024</w:t>
      </w:r>
      <w:r w:rsidRPr="00156F4F">
        <w:rPr>
          <w:rFonts w:ascii="Book Antiqua" w:hAnsi="Book Antiqua" w:cstheme="majorBidi"/>
          <w:iCs/>
        </w:rPr>
        <w:t>)</w:t>
      </w:r>
      <w:r w:rsidR="00B65243" w:rsidRPr="00156F4F">
        <w:rPr>
          <w:rFonts w:ascii="Book Antiqua" w:hAnsi="Book Antiqua" w:cstheme="majorBidi"/>
          <w:iCs/>
        </w:rPr>
        <w:t>.</w:t>
      </w:r>
    </w:p>
    <w:p w14:paraId="25E2A163" w14:textId="70A64895" w:rsidR="00414A1E" w:rsidRPr="00156F4F" w:rsidRDefault="00414A1E" w:rsidP="00414A1E">
      <w:pPr>
        <w:keepLines/>
        <w:tabs>
          <w:tab w:val="left" w:pos="-55"/>
        </w:tabs>
        <w:suppressAutoHyphens/>
        <w:spacing w:line="240" w:lineRule="atLeast"/>
        <w:rPr>
          <w:rFonts w:ascii="Book Antiqua" w:hAnsi="Book Antiqua" w:cstheme="majorBidi"/>
          <w:iCs/>
        </w:rPr>
      </w:pPr>
      <w:r w:rsidRPr="00156F4F">
        <w:rPr>
          <w:rFonts w:ascii="Book Antiqua" w:hAnsi="Book Antiqua" w:cstheme="majorBidi"/>
          <w:i/>
        </w:rPr>
        <w:t xml:space="preserve">Frontiers in Sport and Active living </w:t>
      </w:r>
      <w:r w:rsidRPr="00156F4F">
        <w:rPr>
          <w:rFonts w:ascii="Book Antiqua" w:hAnsi="Book Antiqua" w:cstheme="majorBidi"/>
          <w:iCs/>
          <w:u w:val="single"/>
        </w:rPr>
        <w:t>Associate Editor</w:t>
      </w:r>
      <w:r w:rsidRPr="00156F4F">
        <w:rPr>
          <w:rFonts w:ascii="Book Antiqua" w:hAnsi="Book Antiqua" w:cstheme="majorBidi"/>
          <w:i/>
        </w:rPr>
        <w:t xml:space="preserve"> </w:t>
      </w:r>
      <w:r w:rsidRPr="00156F4F">
        <w:rPr>
          <w:rFonts w:ascii="Book Antiqua" w:hAnsi="Book Antiqua" w:cstheme="majorBidi"/>
          <w:iCs/>
        </w:rPr>
        <w:t>(2019-</w:t>
      </w:r>
      <w:r w:rsidR="00EC5D2B" w:rsidRPr="00156F4F">
        <w:rPr>
          <w:rFonts w:ascii="Book Antiqua" w:hAnsi="Book Antiqua" w:cstheme="majorBidi"/>
          <w:i/>
          <w:rtl/>
        </w:rPr>
        <w:t>2024</w:t>
      </w:r>
      <w:r w:rsidRPr="00156F4F">
        <w:rPr>
          <w:rFonts w:ascii="Book Antiqua" w:hAnsi="Book Antiqua" w:cstheme="majorBidi"/>
          <w:iCs/>
        </w:rPr>
        <w:t>)</w:t>
      </w:r>
      <w:r w:rsidR="00B65243" w:rsidRPr="00156F4F">
        <w:rPr>
          <w:rFonts w:ascii="Book Antiqua" w:hAnsi="Book Antiqua" w:cstheme="majorBidi"/>
          <w:iCs/>
        </w:rPr>
        <w:t>.</w:t>
      </w:r>
    </w:p>
    <w:bookmarkEnd w:id="42"/>
    <w:p w14:paraId="431949DD" w14:textId="79D04AE8" w:rsidR="005531EA" w:rsidRPr="00156F4F" w:rsidRDefault="005531EA" w:rsidP="005531EA">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 xml:space="preserve">International Review for the Sociology of Sport </w:t>
      </w:r>
      <w:r w:rsidRPr="00156F4F">
        <w:rPr>
          <w:rFonts w:ascii="Book Antiqua" w:hAnsi="Book Antiqua" w:cstheme="majorBidi"/>
          <w:iCs/>
        </w:rPr>
        <w:t>(IF=3.78)</w:t>
      </w:r>
      <w:r w:rsidRPr="00156F4F">
        <w:rPr>
          <w:rFonts w:ascii="Book Antiqua" w:hAnsi="Book Antiqua" w:cstheme="majorBidi"/>
          <w:i/>
        </w:rPr>
        <w:t xml:space="preserve"> </w:t>
      </w:r>
      <w:r w:rsidRPr="00156F4F">
        <w:rPr>
          <w:rFonts w:ascii="Book Antiqua" w:hAnsi="Book Antiqua" w:cstheme="majorBidi"/>
          <w:iCs/>
        </w:rPr>
        <w:t>(2018-</w:t>
      </w:r>
      <w:r w:rsidR="00A47495" w:rsidRPr="00156F4F">
        <w:rPr>
          <w:rFonts w:ascii="Book Antiqua" w:hAnsi="Book Antiqua" w:cstheme="majorBidi"/>
          <w:i/>
          <w:rtl/>
        </w:rPr>
        <w:t>2024</w:t>
      </w:r>
      <w:r w:rsidRPr="00156F4F">
        <w:rPr>
          <w:rFonts w:ascii="Book Antiqua" w:hAnsi="Book Antiqua" w:cstheme="majorBidi"/>
          <w:iCs/>
        </w:rPr>
        <w:t>)</w:t>
      </w:r>
      <w:r w:rsidR="00B65243" w:rsidRPr="00156F4F">
        <w:rPr>
          <w:rFonts w:ascii="Book Antiqua" w:hAnsi="Book Antiqua" w:cstheme="majorBidi"/>
          <w:iCs/>
        </w:rPr>
        <w:t>.</w:t>
      </w:r>
    </w:p>
    <w:p w14:paraId="3C336B5E" w14:textId="4611AD29" w:rsidR="005531EA" w:rsidRPr="00156F4F" w:rsidRDefault="005531EA" w:rsidP="005531EA">
      <w:pPr>
        <w:keepLines/>
        <w:tabs>
          <w:tab w:val="left" w:pos="-55"/>
        </w:tabs>
        <w:suppressAutoHyphens/>
        <w:spacing w:line="240" w:lineRule="atLeast"/>
        <w:rPr>
          <w:rFonts w:ascii="Book Antiqua" w:hAnsi="Book Antiqua" w:cstheme="majorBidi"/>
        </w:rPr>
      </w:pPr>
      <w:r w:rsidRPr="00156F4F">
        <w:rPr>
          <w:rFonts w:ascii="Book Antiqua" w:hAnsi="Book Antiqua" w:cstheme="majorBidi"/>
          <w:i/>
          <w:iCs/>
        </w:rPr>
        <w:t>International Journal of Sport Communication</w:t>
      </w:r>
      <w:r w:rsidRPr="00156F4F">
        <w:rPr>
          <w:rFonts w:ascii="Book Antiqua" w:hAnsi="Book Antiqua" w:cstheme="majorBidi"/>
        </w:rPr>
        <w:t xml:space="preserve"> (2011- </w:t>
      </w:r>
      <w:r w:rsidR="009B5AEE" w:rsidRPr="00156F4F">
        <w:rPr>
          <w:rFonts w:ascii="Book Antiqua" w:hAnsi="Book Antiqua" w:cstheme="majorBidi"/>
        </w:rPr>
        <w:t>2023</w:t>
      </w:r>
      <w:r w:rsidRPr="00156F4F">
        <w:rPr>
          <w:rFonts w:ascii="Book Antiqua" w:hAnsi="Book Antiqua" w:cstheme="majorBidi"/>
        </w:rPr>
        <w:t>).</w:t>
      </w:r>
    </w:p>
    <w:p w14:paraId="1BAAC4F3" w14:textId="43DCCEE4" w:rsidR="005531EA" w:rsidRPr="00156F4F" w:rsidRDefault="005531EA" w:rsidP="005531EA">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Global Sport Business Association Journal (2014-</w:t>
      </w:r>
      <w:r w:rsidR="005A23A7" w:rsidRPr="00156F4F">
        <w:rPr>
          <w:rFonts w:ascii="Book Antiqua" w:hAnsi="Book Antiqua" w:cstheme="majorBidi"/>
          <w:i/>
        </w:rPr>
        <w:t>2019).</w:t>
      </w:r>
    </w:p>
    <w:bookmarkEnd w:id="41"/>
    <w:p w14:paraId="28474C88" w14:textId="77777777" w:rsidR="00A47495" w:rsidRPr="00156F4F" w:rsidRDefault="00A47495" w:rsidP="00295010">
      <w:pPr>
        <w:keepLines/>
        <w:tabs>
          <w:tab w:val="left" w:pos="-55"/>
        </w:tabs>
        <w:suppressAutoHyphens/>
        <w:spacing w:line="240" w:lineRule="atLeast"/>
        <w:outlineLvl w:val="0"/>
        <w:rPr>
          <w:rFonts w:ascii="Book Antiqua" w:hAnsi="Book Antiqua" w:cstheme="majorBidi"/>
          <w:u w:val="single"/>
        </w:rPr>
      </w:pPr>
    </w:p>
    <w:p w14:paraId="458F1319" w14:textId="0E911625" w:rsidR="008836E5" w:rsidRPr="00156F4F" w:rsidRDefault="00045A54" w:rsidP="005531EA">
      <w:pPr>
        <w:keepLines/>
        <w:tabs>
          <w:tab w:val="left" w:pos="-55"/>
        </w:tabs>
        <w:suppressAutoHyphens/>
        <w:spacing w:line="240" w:lineRule="atLeast"/>
        <w:outlineLvl w:val="0"/>
        <w:rPr>
          <w:rFonts w:ascii="Book Antiqua" w:hAnsi="Book Antiqua" w:cstheme="majorBidi"/>
          <w:u w:val="single"/>
        </w:rPr>
      </w:pPr>
      <w:r w:rsidRPr="00156F4F">
        <w:rPr>
          <w:rFonts w:ascii="Book Antiqua" w:hAnsi="Book Antiqua" w:cstheme="majorBidi"/>
          <w:u w:val="single"/>
        </w:rPr>
        <w:t>R</w:t>
      </w:r>
      <w:r w:rsidR="008836E5" w:rsidRPr="00156F4F">
        <w:rPr>
          <w:rFonts w:ascii="Book Antiqua" w:hAnsi="Book Antiqua" w:cstheme="majorBidi"/>
          <w:u w:val="single"/>
        </w:rPr>
        <w:t>eviewer</w:t>
      </w:r>
      <w:r w:rsidR="0089682A" w:rsidRPr="00156F4F">
        <w:rPr>
          <w:rFonts w:ascii="Book Antiqua" w:hAnsi="Book Antiqua" w:cstheme="majorBidi"/>
          <w:u w:val="single"/>
        </w:rPr>
        <w:t xml:space="preserve"> </w:t>
      </w:r>
      <w:r w:rsidRPr="00156F4F">
        <w:rPr>
          <w:rFonts w:ascii="Book Antiqua" w:hAnsi="Book Antiqua" w:cstheme="majorBidi"/>
          <w:u w:val="single"/>
        </w:rPr>
        <w:t>for</w:t>
      </w:r>
      <w:r w:rsidR="0089682A" w:rsidRPr="00156F4F">
        <w:rPr>
          <w:rFonts w:ascii="Book Antiqua" w:hAnsi="Book Antiqua" w:cstheme="majorBidi"/>
          <w:u w:val="single"/>
        </w:rPr>
        <w:t xml:space="preserve"> </w:t>
      </w:r>
      <w:r w:rsidR="008836E5" w:rsidRPr="00156F4F">
        <w:rPr>
          <w:rFonts w:ascii="Book Antiqua" w:hAnsi="Book Antiqua" w:cstheme="majorBidi"/>
          <w:u w:val="single"/>
        </w:rPr>
        <w:t xml:space="preserve">academic </w:t>
      </w:r>
      <w:r w:rsidR="0080179A" w:rsidRPr="00156F4F">
        <w:rPr>
          <w:rFonts w:ascii="Book Antiqua" w:hAnsi="Book Antiqua" w:cstheme="majorBidi"/>
          <w:u w:val="single"/>
        </w:rPr>
        <w:t>foundations, grants and</w:t>
      </w:r>
      <w:r w:rsidR="00A2440F" w:rsidRPr="00156F4F">
        <w:rPr>
          <w:rFonts w:ascii="Book Antiqua" w:hAnsi="Book Antiqua" w:cstheme="majorBidi"/>
          <w:u w:val="single"/>
        </w:rPr>
        <w:t xml:space="preserve"> </w:t>
      </w:r>
      <w:r w:rsidR="008836E5" w:rsidRPr="00156F4F">
        <w:rPr>
          <w:rFonts w:ascii="Book Antiqua" w:hAnsi="Book Antiqua" w:cstheme="majorBidi"/>
          <w:u w:val="single"/>
        </w:rPr>
        <w:t>journals</w:t>
      </w:r>
      <w:r w:rsidR="00C40EA8" w:rsidRPr="00156F4F">
        <w:rPr>
          <w:rFonts w:ascii="Book Antiqua" w:hAnsi="Book Antiqua" w:cstheme="majorBidi"/>
          <w:u w:val="single"/>
        </w:rPr>
        <w:t xml:space="preserve"> (</w:t>
      </w:r>
      <w:r w:rsidRPr="00156F4F">
        <w:rPr>
          <w:rFonts w:ascii="Book Antiqua" w:hAnsi="Book Antiqua" w:cstheme="majorBidi"/>
          <w:u w:val="single"/>
        </w:rPr>
        <w:t xml:space="preserve">Ad-hoc, </w:t>
      </w:r>
      <w:r w:rsidR="00C40EA8" w:rsidRPr="00156F4F">
        <w:rPr>
          <w:rFonts w:ascii="Book Antiqua" w:hAnsi="Book Antiqua" w:cstheme="majorBidi"/>
          <w:b/>
          <w:bCs/>
          <w:u w:val="single"/>
        </w:rPr>
        <w:t>selected</w:t>
      </w:r>
      <w:r w:rsidR="00C40EA8" w:rsidRPr="00156F4F">
        <w:rPr>
          <w:rFonts w:ascii="Book Antiqua" w:hAnsi="Book Antiqua" w:cstheme="majorBidi"/>
          <w:u w:val="single"/>
        </w:rPr>
        <w:t>)</w:t>
      </w:r>
      <w:r w:rsidR="008836E5" w:rsidRPr="00156F4F">
        <w:rPr>
          <w:rFonts w:ascii="Book Antiqua" w:hAnsi="Book Antiqua" w:cstheme="majorBidi"/>
          <w:u w:val="single"/>
        </w:rPr>
        <w:t>:</w:t>
      </w:r>
    </w:p>
    <w:p w14:paraId="1CDC73DC" w14:textId="77777777" w:rsidR="008836E5" w:rsidRPr="00156F4F" w:rsidRDefault="008836E5" w:rsidP="008836E5">
      <w:pPr>
        <w:keepLines/>
        <w:tabs>
          <w:tab w:val="left" w:pos="-55"/>
        </w:tabs>
        <w:suppressAutoHyphens/>
        <w:spacing w:line="240" w:lineRule="atLeast"/>
        <w:rPr>
          <w:rFonts w:ascii="Book Antiqua" w:hAnsi="Book Antiqua" w:cstheme="majorBidi"/>
        </w:rPr>
      </w:pPr>
      <w:r w:rsidRPr="00156F4F">
        <w:rPr>
          <w:rFonts w:ascii="Book Antiqua" w:hAnsi="Book Antiqua" w:cstheme="majorBidi"/>
        </w:rPr>
        <w:t xml:space="preserve">  </w:t>
      </w:r>
    </w:p>
    <w:p w14:paraId="0F2094EE" w14:textId="73FF1C42" w:rsidR="00F41FC2" w:rsidRPr="00156F4F" w:rsidRDefault="00F41FC2" w:rsidP="00F41FC2">
      <w:pPr>
        <w:rPr>
          <w:rFonts w:ascii="Book Antiqua" w:hAnsi="Book Antiqua"/>
        </w:rPr>
      </w:pPr>
      <w:r w:rsidRPr="00156F4F">
        <w:rPr>
          <w:rFonts w:ascii="Book Antiqua" w:hAnsi="Book Antiqua" w:cstheme="majorBidi"/>
        </w:rPr>
        <w:t>BSF [</w:t>
      </w:r>
      <w:r w:rsidRPr="00156F4F">
        <w:rPr>
          <w:rFonts w:ascii="Book Antiqua" w:hAnsi="Book Antiqua" w:cstheme="majorBidi"/>
          <w:i/>
          <w:iCs/>
        </w:rPr>
        <w:t>U.S.-Israel Binational Science Foundation</w:t>
      </w:r>
      <w:r w:rsidRPr="00156F4F">
        <w:rPr>
          <w:rFonts w:ascii="Book Antiqua" w:hAnsi="Book Antiqua" w:cstheme="majorBidi"/>
        </w:rPr>
        <w:t>]</w:t>
      </w:r>
    </w:p>
    <w:p w14:paraId="6FFE3A83" w14:textId="1CEC1128" w:rsidR="00F41FC2" w:rsidRPr="00156F4F" w:rsidRDefault="00F41FC2" w:rsidP="00F41FC2">
      <w:pPr>
        <w:rPr>
          <w:rFonts w:ascii="Book Antiqua" w:hAnsi="Book Antiqua"/>
        </w:rPr>
      </w:pPr>
      <w:r w:rsidRPr="00156F4F">
        <w:rPr>
          <w:rFonts w:ascii="Book Antiqua" w:hAnsi="Book Antiqua" w:cstheme="majorBidi"/>
        </w:rPr>
        <w:t>ISF [</w:t>
      </w:r>
      <w:r w:rsidRPr="00156F4F">
        <w:rPr>
          <w:rFonts w:ascii="Book Antiqua" w:hAnsi="Book Antiqua" w:cstheme="majorBidi"/>
          <w:i/>
          <w:iCs/>
        </w:rPr>
        <w:t>Israel Science Fund</w:t>
      </w:r>
      <w:r w:rsidRPr="00156F4F">
        <w:rPr>
          <w:rFonts w:ascii="Book Antiqua" w:hAnsi="Book Antiqua" w:cstheme="majorBidi"/>
        </w:rPr>
        <w:t xml:space="preserve">] </w:t>
      </w:r>
    </w:p>
    <w:p w14:paraId="05F4483D" w14:textId="53643D2F" w:rsidR="00C40EA8" w:rsidRPr="00156F4F" w:rsidRDefault="00C40EA8" w:rsidP="00C40EA8">
      <w:pPr>
        <w:keepLines/>
        <w:tabs>
          <w:tab w:val="left" w:pos="-55"/>
        </w:tabs>
        <w:suppressAutoHyphens/>
        <w:spacing w:line="240" w:lineRule="atLeast"/>
        <w:outlineLvl w:val="0"/>
        <w:rPr>
          <w:rFonts w:ascii="Book Antiqua" w:hAnsi="Book Antiqua" w:cstheme="majorBidi"/>
          <w:i/>
        </w:rPr>
      </w:pPr>
      <w:r w:rsidRPr="00156F4F">
        <w:rPr>
          <w:rFonts w:ascii="Book Antiqua" w:hAnsi="Book Antiqua" w:cstheme="majorBidi"/>
          <w:i/>
        </w:rPr>
        <w:t xml:space="preserve">Frontiers in Psychology </w:t>
      </w:r>
      <w:r w:rsidRPr="00156F4F">
        <w:rPr>
          <w:rFonts w:ascii="Book Antiqua" w:hAnsi="Book Antiqua" w:cstheme="majorBidi"/>
        </w:rPr>
        <w:t>(</w:t>
      </w:r>
      <w:r w:rsidR="000819F4" w:rsidRPr="00156F4F">
        <w:rPr>
          <w:rFonts w:ascii="Book Antiqua" w:hAnsi="Book Antiqua" w:cstheme="majorBidi"/>
        </w:rPr>
        <w:t>Associate</w:t>
      </w:r>
      <w:r w:rsidRPr="00156F4F">
        <w:rPr>
          <w:rFonts w:ascii="Book Antiqua" w:hAnsi="Book Antiqua" w:cstheme="majorBidi"/>
        </w:rPr>
        <w:t xml:space="preserve"> Editor, </w:t>
      </w:r>
      <w:r w:rsidR="000819F4" w:rsidRPr="00156F4F">
        <w:rPr>
          <w:rFonts w:ascii="Book Antiqua" w:hAnsi="Book Antiqua" w:cstheme="majorBidi"/>
        </w:rPr>
        <w:t>since 202</w:t>
      </w:r>
      <w:r w:rsidR="006F5EEF" w:rsidRPr="00156F4F">
        <w:rPr>
          <w:rFonts w:ascii="Book Antiqua" w:hAnsi="Book Antiqua" w:cstheme="majorBidi"/>
        </w:rPr>
        <w:t>0</w:t>
      </w:r>
      <w:r w:rsidRPr="00156F4F">
        <w:rPr>
          <w:rFonts w:ascii="Book Antiqua" w:hAnsi="Book Antiqua" w:cstheme="majorBidi"/>
        </w:rPr>
        <w:t>)</w:t>
      </w:r>
    </w:p>
    <w:p w14:paraId="6FB642BE" w14:textId="326D79E6" w:rsidR="00C40EA8" w:rsidRPr="00156F4F" w:rsidRDefault="00C40EA8" w:rsidP="00C40EA8">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 xml:space="preserve">Online Information Review </w:t>
      </w:r>
      <w:r w:rsidRPr="00156F4F">
        <w:rPr>
          <w:rFonts w:ascii="Book Antiqua" w:hAnsi="Book Antiqua" w:cstheme="majorBidi"/>
        </w:rPr>
        <w:t>(Former Guest Editor, 2016)</w:t>
      </w:r>
    </w:p>
    <w:p w14:paraId="5AE45633" w14:textId="03D0CC45" w:rsidR="00405D00" w:rsidRPr="00156F4F" w:rsidRDefault="00405D00" w:rsidP="008836E5">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 xml:space="preserve">American Behavioral Scientist </w:t>
      </w:r>
      <w:r w:rsidR="007D3588" w:rsidRPr="00156F4F">
        <w:rPr>
          <w:rFonts w:ascii="Book Antiqua" w:hAnsi="Book Antiqua" w:cstheme="majorBidi"/>
        </w:rPr>
        <w:t>(Former Guest Editor</w:t>
      </w:r>
      <w:r w:rsidR="00740F03" w:rsidRPr="00156F4F">
        <w:rPr>
          <w:rFonts w:ascii="Book Antiqua" w:hAnsi="Book Antiqua" w:cstheme="majorBidi"/>
        </w:rPr>
        <w:t>, 2015</w:t>
      </w:r>
      <w:r w:rsidR="007C220E" w:rsidRPr="00156F4F">
        <w:rPr>
          <w:rFonts w:ascii="Book Antiqua" w:hAnsi="Book Antiqua" w:cstheme="majorBidi"/>
        </w:rPr>
        <w:t>;2022</w:t>
      </w:r>
      <w:r w:rsidR="007E1FE6" w:rsidRPr="00156F4F">
        <w:rPr>
          <w:rFonts w:ascii="Book Antiqua" w:hAnsi="Book Antiqua" w:cstheme="majorBidi"/>
        </w:rPr>
        <w:t>;2024</w:t>
      </w:r>
      <w:r w:rsidR="007D3588" w:rsidRPr="00156F4F">
        <w:rPr>
          <w:rFonts w:ascii="Book Antiqua" w:hAnsi="Book Antiqua" w:cstheme="majorBidi"/>
        </w:rPr>
        <w:t>)</w:t>
      </w:r>
    </w:p>
    <w:p w14:paraId="7C31A0C5" w14:textId="13A3B92D" w:rsidR="008836E5" w:rsidRPr="00156F4F" w:rsidRDefault="008836E5" w:rsidP="008836E5">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 xml:space="preserve">Television &amp; New Media </w:t>
      </w:r>
      <w:r w:rsidR="007D3588" w:rsidRPr="00156F4F">
        <w:rPr>
          <w:rFonts w:ascii="Book Antiqua" w:hAnsi="Book Antiqua" w:cstheme="majorBidi"/>
        </w:rPr>
        <w:t>(Former Guest Editor</w:t>
      </w:r>
      <w:r w:rsidR="00740F03" w:rsidRPr="00156F4F">
        <w:rPr>
          <w:rFonts w:ascii="Book Antiqua" w:hAnsi="Book Antiqua" w:cstheme="majorBidi"/>
        </w:rPr>
        <w:t>, 2014</w:t>
      </w:r>
      <w:r w:rsidR="007D3588" w:rsidRPr="00156F4F">
        <w:rPr>
          <w:rFonts w:ascii="Book Antiqua" w:hAnsi="Book Antiqua" w:cstheme="majorBidi"/>
        </w:rPr>
        <w:t>)</w:t>
      </w:r>
    </w:p>
    <w:p w14:paraId="742E2873" w14:textId="012BA627" w:rsidR="00C40EA8" w:rsidRPr="00156F4F" w:rsidRDefault="00C40EA8" w:rsidP="00C40EA8">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 xml:space="preserve">Intl. Journal of Aggression, Conflict and Peace </w:t>
      </w:r>
      <w:r w:rsidRPr="00156F4F">
        <w:rPr>
          <w:rFonts w:ascii="Book Antiqua" w:hAnsi="Book Antiqua" w:cstheme="majorBidi"/>
        </w:rPr>
        <w:t>(Former Guest Editor, 2013)</w:t>
      </w:r>
    </w:p>
    <w:p w14:paraId="49E4B874" w14:textId="137766D4" w:rsidR="00C40EA8" w:rsidRPr="00156F4F" w:rsidRDefault="00C40EA8" w:rsidP="00C40EA8">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Israel Affairs</w:t>
      </w:r>
      <w:r w:rsidRPr="00156F4F">
        <w:rPr>
          <w:rFonts w:ascii="Book Antiqua" w:hAnsi="Book Antiqua" w:cstheme="majorBidi"/>
        </w:rPr>
        <w:t xml:space="preserve"> (Former Guest Editor, 2009, 2020</w:t>
      </w:r>
      <w:r w:rsidR="00532564" w:rsidRPr="00156F4F">
        <w:rPr>
          <w:rFonts w:ascii="Book Antiqua" w:hAnsi="Book Antiqua" w:cstheme="majorBidi"/>
        </w:rPr>
        <w:t>, 2022</w:t>
      </w:r>
      <w:r w:rsidRPr="00156F4F">
        <w:rPr>
          <w:rFonts w:ascii="Book Antiqua" w:hAnsi="Book Antiqua" w:cstheme="majorBidi"/>
        </w:rPr>
        <w:t>)</w:t>
      </w:r>
    </w:p>
    <w:p w14:paraId="1998DEA7" w14:textId="438F2125" w:rsidR="00C40EA8" w:rsidRPr="00156F4F" w:rsidRDefault="00C40EA8" w:rsidP="00C40EA8">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Sport in Society</w:t>
      </w:r>
      <w:r w:rsidRPr="00156F4F">
        <w:rPr>
          <w:rFonts w:ascii="Book Antiqua" w:hAnsi="Book Antiqua" w:cstheme="majorBidi"/>
        </w:rPr>
        <w:t xml:space="preserve"> (Former Guest Editor, 2007)</w:t>
      </w:r>
    </w:p>
    <w:p w14:paraId="2364C2C0" w14:textId="36D69D1B" w:rsidR="00C40EA8" w:rsidRPr="00156F4F" w:rsidRDefault="00C40EA8" w:rsidP="00C40EA8">
      <w:pPr>
        <w:keepLines/>
        <w:tabs>
          <w:tab w:val="left" w:pos="-55"/>
        </w:tabs>
        <w:suppressAutoHyphens/>
        <w:spacing w:line="240" w:lineRule="atLeast"/>
        <w:rPr>
          <w:rFonts w:ascii="Book Antiqua" w:hAnsi="Book Antiqua" w:cstheme="majorBidi"/>
        </w:rPr>
      </w:pPr>
      <w:r w:rsidRPr="00156F4F">
        <w:rPr>
          <w:rFonts w:ascii="Book Antiqua" w:hAnsi="Book Antiqua" w:cstheme="majorBidi"/>
          <w:i/>
        </w:rPr>
        <w:t xml:space="preserve">International Journal of Sport Communication </w:t>
      </w:r>
      <w:r w:rsidRPr="00156F4F">
        <w:rPr>
          <w:rFonts w:ascii="Book Antiqua" w:hAnsi="Book Antiqua" w:cstheme="majorBidi"/>
        </w:rPr>
        <w:t>(Editorial Board member</w:t>
      </w:r>
      <w:r w:rsidR="007E1FE6" w:rsidRPr="00156F4F">
        <w:rPr>
          <w:rFonts w:ascii="Book Antiqua" w:hAnsi="Book Antiqua" w:cstheme="majorBidi"/>
        </w:rPr>
        <w:t xml:space="preserve"> 2010-2020</w:t>
      </w:r>
      <w:r w:rsidRPr="00156F4F">
        <w:rPr>
          <w:rFonts w:ascii="Book Antiqua" w:hAnsi="Book Antiqua" w:cstheme="majorBidi"/>
        </w:rPr>
        <w:t>)</w:t>
      </w:r>
    </w:p>
    <w:p w14:paraId="200DD672" w14:textId="2AE1D4D0" w:rsidR="002D337F" w:rsidRPr="00156F4F" w:rsidRDefault="002D337F" w:rsidP="002D337F">
      <w:pPr>
        <w:keepLines/>
        <w:tabs>
          <w:tab w:val="left" w:pos="-55"/>
        </w:tabs>
        <w:suppressAutoHyphens/>
        <w:spacing w:line="240" w:lineRule="atLeast"/>
        <w:rPr>
          <w:rFonts w:ascii="Book Antiqua" w:hAnsi="Book Antiqua" w:cstheme="majorBidi"/>
          <w:rtl/>
        </w:rPr>
      </w:pPr>
      <w:r w:rsidRPr="00156F4F">
        <w:rPr>
          <w:rFonts w:ascii="Book Antiqua" w:hAnsi="Book Antiqua" w:cstheme="majorBidi"/>
          <w:i/>
        </w:rPr>
        <w:t xml:space="preserve">International Review for the Sociology of Sport </w:t>
      </w:r>
      <w:r w:rsidRPr="00156F4F">
        <w:rPr>
          <w:rFonts w:ascii="Book Antiqua" w:hAnsi="Book Antiqua" w:cstheme="majorBidi"/>
        </w:rPr>
        <w:t>(Editorial Board member</w:t>
      </w:r>
      <w:r w:rsidR="007E1FE6" w:rsidRPr="00156F4F">
        <w:rPr>
          <w:rFonts w:ascii="Book Antiqua" w:hAnsi="Book Antiqua" w:cstheme="majorBidi"/>
        </w:rPr>
        <w:t xml:space="preserve"> 2012-2022</w:t>
      </w:r>
      <w:r w:rsidRPr="00156F4F">
        <w:rPr>
          <w:rFonts w:ascii="Book Antiqua" w:hAnsi="Book Antiqua" w:cstheme="majorBidi"/>
        </w:rPr>
        <w:t>)</w:t>
      </w:r>
    </w:p>
    <w:p w14:paraId="618A1CB0" w14:textId="1789D733" w:rsidR="00936498" w:rsidRPr="00156F4F" w:rsidRDefault="00936498" w:rsidP="00936498">
      <w:pPr>
        <w:keepLines/>
        <w:tabs>
          <w:tab w:val="left" w:pos="-55"/>
        </w:tabs>
        <w:suppressAutoHyphens/>
        <w:spacing w:line="240" w:lineRule="atLeast"/>
        <w:rPr>
          <w:rFonts w:ascii="Book Antiqua" w:hAnsi="Book Antiqua" w:cstheme="majorBidi"/>
          <w:i/>
          <w:iCs/>
        </w:rPr>
      </w:pPr>
      <w:r w:rsidRPr="00156F4F">
        <w:rPr>
          <w:rFonts w:ascii="Book Antiqua" w:hAnsi="Book Antiqua" w:cstheme="majorBidi"/>
          <w:i/>
          <w:iCs/>
        </w:rPr>
        <w:t>Psychology of sport and Exercise</w:t>
      </w:r>
    </w:p>
    <w:p w14:paraId="12EFDF0E" w14:textId="15796D42" w:rsidR="00E170ED" w:rsidRPr="00156F4F" w:rsidRDefault="00E170ED" w:rsidP="00E170ED">
      <w:pPr>
        <w:keepLines/>
        <w:tabs>
          <w:tab w:val="left" w:pos="-55"/>
        </w:tabs>
        <w:suppressAutoHyphens/>
        <w:spacing w:line="240" w:lineRule="atLeast"/>
        <w:rPr>
          <w:rFonts w:ascii="Book Antiqua" w:hAnsi="Book Antiqua" w:cstheme="majorBidi"/>
          <w:i/>
          <w:iCs/>
        </w:rPr>
      </w:pPr>
      <w:r w:rsidRPr="00156F4F">
        <w:rPr>
          <w:rFonts w:ascii="Book Antiqua" w:hAnsi="Book Antiqua" w:cstheme="majorBidi"/>
          <w:i/>
          <w:iCs/>
        </w:rPr>
        <w:t>BMC Sports Science, Medicine and Rehabilitation</w:t>
      </w:r>
    </w:p>
    <w:p w14:paraId="57685E4C" w14:textId="77777777" w:rsidR="00C40EA8" w:rsidRPr="00156F4F" w:rsidRDefault="00C40EA8" w:rsidP="00C40EA8">
      <w:pPr>
        <w:keepLines/>
        <w:tabs>
          <w:tab w:val="left" w:pos="-55"/>
        </w:tabs>
        <w:suppressAutoHyphens/>
        <w:spacing w:line="240" w:lineRule="atLeast"/>
        <w:rPr>
          <w:rFonts w:ascii="Book Antiqua" w:hAnsi="Book Antiqua" w:cstheme="majorBidi"/>
          <w:i/>
          <w:iCs/>
        </w:rPr>
      </w:pPr>
      <w:r w:rsidRPr="00156F4F">
        <w:rPr>
          <w:rFonts w:ascii="Book Antiqua" w:hAnsi="Book Antiqua" w:cstheme="majorBidi"/>
          <w:i/>
          <w:iCs/>
        </w:rPr>
        <w:t>Soccer &amp; Society</w:t>
      </w:r>
    </w:p>
    <w:p w14:paraId="6E96D6A0" w14:textId="77777777" w:rsidR="00C40EA8" w:rsidRPr="00156F4F" w:rsidRDefault="00C40EA8" w:rsidP="00C40EA8">
      <w:pPr>
        <w:keepLines/>
        <w:tabs>
          <w:tab w:val="left" w:pos="-55"/>
        </w:tabs>
        <w:suppressAutoHyphens/>
        <w:spacing w:line="240" w:lineRule="atLeast"/>
        <w:outlineLvl w:val="0"/>
        <w:rPr>
          <w:rFonts w:ascii="Book Antiqua" w:hAnsi="Book Antiqua" w:cstheme="majorBidi"/>
          <w:i/>
        </w:rPr>
      </w:pPr>
      <w:r w:rsidRPr="00156F4F">
        <w:rPr>
          <w:rFonts w:ascii="Book Antiqua" w:hAnsi="Book Antiqua" w:cstheme="majorBidi"/>
          <w:i/>
        </w:rPr>
        <w:t>Telematics and Informatics</w:t>
      </w:r>
      <w:r w:rsidRPr="00156F4F">
        <w:rPr>
          <w:rStyle w:val="apple-converted-space"/>
          <w:rFonts w:ascii="Book Antiqua" w:hAnsi="Book Antiqua" w:cs="Arial"/>
          <w:color w:val="222222"/>
          <w:sz w:val="19"/>
          <w:szCs w:val="19"/>
          <w:shd w:val="clear" w:color="auto" w:fill="FFFFFF"/>
        </w:rPr>
        <w:t> </w:t>
      </w:r>
    </w:p>
    <w:p w14:paraId="7274F59C" w14:textId="77777777" w:rsidR="00C40EA8" w:rsidRPr="00156F4F" w:rsidRDefault="00C40EA8" w:rsidP="00C40EA8">
      <w:pPr>
        <w:keepLines/>
        <w:tabs>
          <w:tab w:val="left" w:pos="-55"/>
        </w:tabs>
        <w:suppressAutoHyphens/>
        <w:spacing w:line="240" w:lineRule="atLeast"/>
        <w:outlineLvl w:val="0"/>
        <w:rPr>
          <w:rFonts w:ascii="Book Antiqua" w:hAnsi="Book Antiqua" w:cstheme="majorBidi"/>
          <w:i/>
        </w:rPr>
      </w:pPr>
      <w:r w:rsidRPr="00156F4F">
        <w:rPr>
          <w:rFonts w:ascii="Book Antiqua" w:hAnsi="Book Antiqua" w:cstheme="majorBidi"/>
          <w:i/>
        </w:rPr>
        <w:t>New Media &amp; Society</w:t>
      </w:r>
    </w:p>
    <w:p w14:paraId="16F1AA91" w14:textId="77777777" w:rsidR="008836E5" w:rsidRPr="00156F4F" w:rsidRDefault="008836E5" w:rsidP="00F66877">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 xml:space="preserve">Studies in Conflict and Terrorism </w:t>
      </w:r>
    </w:p>
    <w:p w14:paraId="50294009" w14:textId="77777777" w:rsidR="008836E5" w:rsidRPr="00156F4F" w:rsidRDefault="008836E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 xml:space="preserve">Sociology of Sport Journal </w:t>
      </w:r>
    </w:p>
    <w:p w14:paraId="3120D751" w14:textId="77777777" w:rsidR="008836E5" w:rsidRPr="00156F4F" w:rsidRDefault="008836E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International Journal of Sport and Exercise Psychology</w:t>
      </w:r>
    </w:p>
    <w:p w14:paraId="53F10F59" w14:textId="77777777" w:rsidR="008836E5" w:rsidRPr="00156F4F" w:rsidRDefault="008836E5" w:rsidP="00ED71D3">
      <w:pPr>
        <w:keepLines/>
        <w:tabs>
          <w:tab w:val="left" w:pos="-55"/>
        </w:tabs>
        <w:suppressAutoHyphens/>
        <w:spacing w:line="240" w:lineRule="atLeast"/>
        <w:outlineLvl w:val="0"/>
        <w:rPr>
          <w:rFonts w:ascii="Book Antiqua" w:hAnsi="Book Antiqua" w:cstheme="majorBidi"/>
          <w:i/>
        </w:rPr>
      </w:pPr>
      <w:r w:rsidRPr="00156F4F">
        <w:rPr>
          <w:rFonts w:ascii="Book Antiqua" w:hAnsi="Book Antiqua" w:cstheme="majorBidi"/>
          <w:i/>
        </w:rPr>
        <w:t>Journal of Sport &amp; Social Issues</w:t>
      </w:r>
    </w:p>
    <w:p w14:paraId="7C6A8CCC" w14:textId="77777777" w:rsidR="008836E5" w:rsidRPr="00156F4F" w:rsidRDefault="008836E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Convergence</w:t>
      </w:r>
    </w:p>
    <w:p w14:paraId="132C9F60" w14:textId="31EAD289" w:rsidR="00C45105" w:rsidRPr="00156F4F" w:rsidRDefault="00C4510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Cultural Anthropology</w:t>
      </w:r>
    </w:p>
    <w:p w14:paraId="44EAC522" w14:textId="77777777" w:rsidR="008836E5" w:rsidRPr="00156F4F" w:rsidRDefault="008836E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Journal of Physical Education and Sport Management</w:t>
      </w:r>
    </w:p>
    <w:p w14:paraId="7D99953F" w14:textId="77777777" w:rsidR="008836E5" w:rsidRPr="00156F4F" w:rsidRDefault="008836E5" w:rsidP="008836E5">
      <w:pPr>
        <w:keepLines/>
        <w:tabs>
          <w:tab w:val="left" w:pos="-55"/>
        </w:tabs>
        <w:suppressAutoHyphens/>
        <w:spacing w:line="240" w:lineRule="atLeast"/>
        <w:rPr>
          <w:rFonts w:ascii="Book Antiqua" w:hAnsi="Book Antiqua" w:cstheme="majorBidi"/>
        </w:rPr>
      </w:pPr>
    </w:p>
    <w:p w14:paraId="07FF814F" w14:textId="2CDB2192" w:rsidR="008836E5" w:rsidRPr="00156F4F" w:rsidRDefault="008836E5" w:rsidP="00DC3E25">
      <w:pPr>
        <w:keepLines/>
        <w:tabs>
          <w:tab w:val="left" w:pos="-55"/>
        </w:tabs>
        <w:suppressAutoHyphens/>
        <w:spacing w:line="240" w:lineRule="atLeast"/>
        <w:rPr>
          <w:rFonts w:ascii="Book Antiqua" w:hAnsi="Book Antiqua" w:cstheme="majorBidi"/>
          <w:i/>
        </w:rPr>
      </w:pPr>
      <w:r w:rsidRPr="00156F4F">
        <w:rPr>
          <w:rFonts w:ascii="Book Antiqua" w:hAnsi="Book Antiqua" w:cstheme="majorBidi"/>
        </w:rPr>
        <w:t>Hebrew</w:t>
      </w:r>
      <w:r w:rsidR="00216D93" w:rsidRPr="00156F4F">
        <w:rPr>
          <w:rFonts w:ascii="Book Antiqua" w:hAnsi="Book Antiqua" w:cstheme="majorBidi"/>
        </w:rPr>
        <w:t xml:space="preserve"> </w:t>
      </w:r>
    </w:p>
    <w:p w14:paraId="70106B12" w14:textId="77777777" w:rsidR="008836E5" w:rsidRPr="00156F4F" w:rsidRDefault="008836E5" w:rsidP="008836E5">
      <w:pPr>
        <w:keepLines/>
        <w:tabs>
          <w:tab w:val="left" w:pos="-55"/>
        </w:tabs>
        <w:suppressAutoHyphens/>
        <w:spacing w:line="240" w:lineRule="atLeast"/>
        <w:rPr>
          <w:rFonts w:ascii="Book Antiqua" w:hAnsi="Book Antiqua" w:cstheme="majorBidi"/>
          <w:i/>
        </w:rPr>
      </w:pPr>
    </w:p>
    <w:p w14:paraId="7CC2C990" w14:textId="57BB9EAF" w:rsidR="00215FFA" w:rsidRPr="00156F4F" w:rsidRDefault="00215FFA" w:rsidP="00ED71D3">
      <w:pPr>
        <w:keepLines/>
        <w:tabs>
          <w:tab w:val="left" w:pos="-55"/>
        </w:tabs>
        <w:suppressAutoHyphens/>
        <w:spacing w:line="240" w:lineRule="atLeast"/>
        <w:outlineLvl w:val="0"/>
        <w:rPr>
          <w:rFonts w:ascii="Book Antiqua" w:hAnsi="Book Antiqua" w:cstheme="majorBidi"/>
          <w:i/>
        </w:rPr>
      </w:pPr>
      <w:proofErr w:type="spellStart"/>
      <w:r w:rsidRPr="00156F4F">
        <w:rPr>
          <w:rFonts w:ascii="Book Antiqua" w:hAnsi="Book Antiqua" w:cstheme="majorBidi"/>
          <w:i/>
        </w:rPr>
        <w:t>Megamot</w:t>
      </w:r>
      <w:proofErr w:type="spellEnd"/>
    </w:p>
    <w:p w14:paraId="40E8744B" w14:textId="77777777" w:rsidR="008836E5" w:rsidRPr="00156F4F" w:rsidRDefault="008836E5" w:rsidP="00215FFA">
      <w:pPr>
        <w:keepLines/>
        <w:tabs>
          <w:tab w:val="left" w:pos="-55"/>
        </w:tabs>
        <w:suppressAutoHyphens/>
        <w:spacing w:line="240" w:lineRule="atLeast"/>
        <w:outlineLvl w:val="0"/>
        <w:rPr>
          <w:rFonts w:ascii="Book Antiqua" w:hAnsi="Book Antiqua" w:cstheme="majorBidi"/>
          <w:i/>
        </w:rPr>
      </w:pPr>
      <w:r w:rsidRPr="00156F4F">
        <w:rPr>
          <w:rFonts w:ascii="Book Antiqua" w:hAnsi="Book Antiqua" w:cstheme="majorBidi"/>
          <w:i/>
        </w:rPr>
        <w:t xml:space="preserve">Israeli Sociology </w:t>
      </w:r>
    </w:p>
    <w:p w14:paraId="30C24AAC" w14:textId="77777777" w:rsidR="008836E5" w:rsidRPr="00156F4F" w:rsidRDefault="008836E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 xml:space="preserve">Media Frames: Journal of Israeli Media </w:t>
      </w:r>
      <w:r w:rsidRPr="00156F4F">
        <w:rPr>
          <w:rFonts w:ascii="Book Antiqua" w:hAnsi="Book Antiqua" w:cstheme="majorBidi"/>
        </w:rPr>
        <w:t>(former member of the Editorial Board)</w:t>
      </w:r>
      <w:r w:rsidRPr="00156F4F">
        <w:rPr>
          <w:rFonts w:ascii="Book Antiqua" w:hAnsi="Book Antiqua" w:cstheme="majorBidi"/>
          <w:i/>
        </w:rPr>
        <w:t xml:space="preserve">   </w:t>
      </w:r>
    </w:p>
    <w:p w14:paraId="20943868" w14:textId="77777777" w:rsidR="008836E5" w:rsidRPr="00156F4F" w:rsidRDefault="008836E5" w:rsidP="008836E5">
      <w:pPr>
        <w:keepLines/>
        <w:tabs>
          <w:tab w:val="left" w:pos="-55"/>
        </w:tabs>
        <w:suppressAutoHyphens/>
        <w:spacing w:line="240" w:lineRule="atLeast"/>
        <w:rPr>
          <w:rFonts w:ascii="Book Antiqua" w:hAnsi="Book Antiqua" w:cstheme="majorBidi"/>
          <w:i/>
        </w:rPr>
      </w:pPr>
      <w:r w:rsidRPr="00156F4F">
        <w:rPr>
          <w:rFonts w:ascii="Book Antiqua" w:hAnsi="Book Antiqua" w:cstheme="majorBidi"/>
          <w:i/>
        </w:rPr>
        <w:t>Social issues in Israel</w:t>
      </w:r>
    </w:p>
    <w:p w14:paraId="7144BD34" w14:textId="77777777" w:rsidR="008836E5" w:rsidRPr="00156F4F" w:rsidRDefault="008836E5" w:rsidP="008836E5">
      <w:pPr>
        <w:keepLines/>
        <w:tabs>
          <w:tab w:val="left" w:pos="-55"/>
        </w:tabs>
        <w:suppressAutoHyphens/>
        <w:spacing w:line="240" w:lineRule="atLeast"/>
        <w:rPr>
          <w:rFonts w:ascii="Book Antiqua" w:hAnsi="Book Antiqua" w:cstheme="majorBidi"/>
          <w:u w:val="single"/>
        </w:rPr>
      </w:pPr>
    </w:p>
    <w:p w14:paraId="0631D5A9" w14:textId="49A05963" w:rsidR="003A7AA5" w:rsidRPr="00156F4F" w:rsidRDefault="003A7AA5" w:rsidP="00A2440F">
      <w:pPr>
        <w:bidi/>
        <w:spacing w:after="200" w:line="276" w:lineRule="auto"/>
        <w:rPr>
          <w:rFonts w:ascii="Book Antiqua" w:hAnsi="Book Antiqua" w:cstheme="majorBidi"/>
          <w:b/>
          <w:bCs/>
          <w:u w:val="single"/>
          <w:rtl/>
        </w:rPr>
      </w:pPr>
    </w:p>
    <w:p w14:paraId="26A6848E" w14:textId="53873CBC" w:rsidR="00E11B4C" w:rsidRPr="00156F4F" w:rsidRDefault="009C540F" w:rsidP="00ED71D3">
      <w:pPr>
        <w:spacing w:after="200" w:line="276" w:lineRule="auto"/>
        <w:outlineLvl w:val="0"/>
        <w:rPr>
          <w:rFonts w:ascii="Book Antiqua" w:hAnsi="Book Antiqua" w:cstheme="majorBidi"/>
          <w:b/>
          <w:bCs/>
          <w:u w:val="single"/>
        </w:rPr>
      </w:pPr>
      <w:r w:rsidRPr="00156F4F">
        <w:rPr>
          <w:rFonts w:ascii="Book Antiqua" w:hAnsi="Book Antiqua" w:cstheme="majorBidi"/>
          <w:b/>
          <w:bCs/>
          <w:u w:val="single"/>
        </w:rPr>
        <w:t>Courses Taught</w:t>
      </w:r>
    </w:p>
    <w:tbl>
      <w:tblPr>
        <w:tblW w:w="0" w:type="auto"/>
        <w:tblLayout w:type="fixed"/>
        <w:tblLook w:val="0000" w:firstRow="0" w:lastRow="0" w:firstColumn="0" w:lastColumn="0" w:noHBand="0" w:noVBand="0"/>
      </w:tblPr>
      <w:tblGrid>
        <w:gridCol w:w="4068"/>
        <w:gridCol w:w="1569"/>
        <w:gridCol w:w="2268"/>
        <w:gridCol w:w="851"/>
      </w:tblGrid>
      <w:tr w:rsidR="00E11B4C" w:rsidRPr="00156F4F" w14:paraId="5FC57917" w14:textId="77777777" w:rsidTr="00D350FF">
        <w:tc>
          <w:tcPr>
            <w:tcW w:w="4068" w:type="dxa"/>
          </w:tcPr>
          <w:p w14:paraId="5D37F129" w14:textId="77777777" w:rsidR="00E11B4C" w:rsidRPr="00156F4F" w:rsidRDefault="00E11B4C" w:rsidP="00E11B4C">
            <w:pPr>
              <w:keepLines/>
              <w:snapToGrid w:val="0"/>
              <w:spacing w:line="240" w:lineRule="atLeast"/>
              <w:jc w:val="both"/>
              <w:rPr>
                <w:rFonts w:ascii="Book Antiqua" w:hAnsi="Book Antiqua" w:cstheme="majorBidi"/>
                <w:b/>
                <w:bCs/>
              </w:rPr>
            </w:pPr>
            <w:r w:rsidRPr="00156F4F">
              <w:rPr>
                <w:rFonts w:ascii="Book Antiqua" w:hAnsi="Book Antiqua" w:cstheme="majorBidi"/>
                <w:b/>
                <w:bCs/>
              </w:rPr>
              <w:t>Course</w:t>
            </w:r>
          </w:p>
        </w:tc>
        <w:tc>
          <w:tcPr>
            <w:tcW w:w="1569" w:type="dxa"/>
          </w:tcPr>
          <w:p w14:paraId="462B86DD" w14:textId="77777777" w:rsidR="00E11B4C" w:rsidRPr="00156F4F" w:rsidRDefault="00E11B4C" w:rsidP="00E11B4C">
            <w:pPr>
              <w:keepLines/>
              <w:snapToGrid w:val="0"/>
              <w:spacing w:line="240" w:lineRule="atLeast"/>
              <w:jc w:val="center"/>
              <w:rPr>
                <w:rFonts w:ascii="Book Antiqua" w:hAnsi="Book Antiqua" w:cstheme="majorBidi"/>
                <w:b/>
                <w:bCs/>
              </w:rPr>
            </w:pPr>
            <w:r w:rsidRPr="00156F4F">
              <w:rPr>
                <w:rFonts w:ascii="Book Antiqua" w:hAnsi="Book Antiqua" w:cstheme="majorBidi"/>
                <w:b/>
                <w:bCs/>
              </w:rPr>
              <w:t>Years</w:t>
            </w:r>
          </w:p>
        </w:tc>
        <w:tc>
          <w:tcPr>
            <w:tcW w:w="2268" w:type="dxa"/>
          </w:tcPr>
          <w:p w14:paraId="0EE1A561" w14:textId="77777777" w:rsidR="00E11B4C" w:rsidRPr="00156F4F" w:rsidRDefault="00E11B4C" w:rsidP="00E11B4C">
            <w:pPr>
              <w:keepLines/>
              <w:snapToGrid w:val="0"/>
              <w:spacing w:line="240" w:lineRule="atLeast"/>
              <w:jc w:val="center"/>
              <w:rPr>
                <w:rFonts w:ascii="Book Antiqua" w:hAnsi="Book Antiqua" w:cstheme="majorBidi"/>
                <w:b/>
                <w:bCs/>
              </w:rPr>
            </w:pPr>
            <w:r w:rsidRPr="00156F4F">
              <w:rPr>
                <w:rFonts w:ascii="Book Antiqua" w:hAnsi="Book Antiqua" w:cstheme="majorBidi"/>
                <w:b/>
                <w:bCs/>
              </w:rPr>
              <w:t>Type</w:t>
            </w:r>
          </w:p>
        </w:tc>
        <w:tc>
          <w:tcPr>
            <w:tcW w:w="851" w:type="dxa"/>
          </w:tcPr>
          <w:p w14:paraId="01922C98" w14:textId="77777777" w:rsidR="00E11B4C" w:rsidRPr="00156F4F" w:rsidRDefault="00E11B4C" w:rsidP="009C2616">
            <w:pPr>
              <w:keepLines/>
              <w:snapToGrid w:val="0"/>
              <w:spacing w:line="240" w:lineRule="atLeast"/>
              <w:ind w:left="-218"/>
              <w:jc w:val="center"/>
              <w:rPr>
                <w:rFonts w:ascii="Book Antiqua" w:hAnsi="Book Antiqua" w:cstheme="majorBidi"/>
                <w:b/>
                <w:bCs/>
              </w:rPr>
            </w:pPr>
            <w:r w:rsidRPr="00156F4F">
              <w:rPr>
                <w:rFonts w:ascii="Book Antiqua" w:hAnsi="Book Antiqua" w:cstheme="majorBidi"/>
                <w:b/>
                <w:bCs/>
              </w:rPr>
              <w:t>Level</w:t>
            </w:r>
          </w:p>
        </w:tc>
      </w:tr>
      <w:tr w:rsidR="00E11B4C" w:rsidRPr="00156F4F" w14:paraId="6EB5DBD2" w14:textId="77777777" w:rsidTr="00D350FF">
        <w:tc>
          <w:tcPr>
            <w:tcW w:w="4068" w:type="dxa"/>
          </w:tcPr>
          <w:p w14:paraId="35C35833"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 xml:space="preserve">Introduction to Sociology </w:t>
            </w:r>
          </w:p>
        </w:tc>
        <w:tc>
          <w:tcPr>
            <w:tcW w:w="1569" w:type="dxa"/>
          </w:tcPr>
          <w:p w14:paraId="221B7099"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2000-2011</w:t>
            </w:r>
          </w:p>
        </w:tc>
        <w:tc>
          <w:tcPr>
            <w:tcW w:w="2268" w:type="dxa"/>
          </w:tcPr>
          <w:p w14:paraId="11BB6FC8"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Introduction</w:t>
            </w:r>
          </w:p>
        </w:tc>
        <w:tc>
          <w:tcPr>
            <w:tcW w:w="851" w:type="dxa"/>
          </w:tcPr>
          <w:p w14:paraId="5EBC0919"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48850784" w14:textId="77777777" w:rsidTr="00D350FF">
        <w:tc>
          <w:tcPr>
            <w:tcW w:w="4068" w:type="dxa"/>
          </w:tcPr>
          <w:p w14:paraId="51BEFC07"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Sociology of Sport</w:t>
            </w:r>
          </w:p>
        </w:tc>
        <w:tc>
          <w:tcPr>
            <w:tcW w:w="1569" w:type="dxa"/>
          </w:tcPr>
          <w:p w14:paraId="26D77262"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2005-2011</w:t>
            </w:r>
          </w:p>
        </w:tc>
        <w:tc>
          <w:tcPr>
            <w:tcW w:w="2268" w:type="dxa"/>
          </w:tcPr>
          <w:p w14:paraId="324BEB46"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Intro./Seminar</w:t>
            </w:r>
          </w:p>
        </w:tc>
        <w:tc>
          <w:tcPr>
            <w:tcW w:w="851" w:type="dxa"/>
          </w:tcPr>
          <w:p w14:paraId="258DB5D2"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461E640F" w14:textId="77777777" w:rsidTr="00D350FF">
        <w:tc>
          <w:tcPr>
            <w:tcW w:w="4068" w:type="dxa"/>
          </w:tcPr>
          <w:p w14:paraId="327E1EB5"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Sociology of Education</w:t>
            </w:r>
          </w:p>
        </w:tc>
        <w:tc>
          <w:tcPr>
            <w:tcW w:w="1569" w:type="dxa"/>
          </w:tcPr>
          <w:p w14:paraId="2B6CD1BC"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2000-2007</w:t>
            </w:r>
          </w:p>
        </w:tc>
        <w:tc>
          <w:tcPr>
            <w:tcW w:w="2268" w:type="dxa"/>
          </w:tcPr>
          <w:p w14:paraId="08B6D3D2"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Introduction</w:t>
            </w:r>
          </w:p>
        </w:tc>
        <w:tc>
          <w:tcPr>
            <w:tcW w:w="851" w:type="dxa"/>
          </w:tcPr>
          <w:p w14:paraId="68E8CD71"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22E1926C" w14:textId="77777777" w:rsidTr="00D350FF">
        <w:tc>
          <w:tcPr>
            <w:tcW w:w="4068" w:type="dxa"/>
          </w:tcPr>
          <w:p w14:paraId="16F15E88" w14:textId="77777777" w:rsidR="00E11B4C" w:rsidRPr="00156F4F" w:rsidRDefault="00E11B4C" w:rsidP="00E11B4C">
            <w:pPr>
              <w:snapToGrid w:val="0"/>
              <w:rPr>
                <w:rFonts w:ascii="Book Antiqua" w:hAnsi="Book Antiqua" w:cstheme="majorBidi"/>
              </w:rPr>
            </w:pPr>
            <w:r w:rsidRPr="00156F4F">
              <w:rPr>
                <w:rFonts w:ascii="Book Antiqua" w:hAnsi="Book Antiqua" w:cstheme="majorBidi"/>
              </w:rPr>
              <w:t>Introduction to Mass Media</w:t>
            </w:r>
          </w:p>
        </w:tc>
        <w:tc>
          <w:tcPr>
            <w:tcW w:w="1569" w:type="dxa"/>
          </w:tcPr>
          <w:p w14:paraId="44C43B08"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2002-2008</w:t>
            </w:r>
          </w:p>
        </w:tc>
        <w:tc>
          <w:tcPr>
            <w:tcW w:w="2268" w:type="dxa"/>
          </w:tcPr>
          <w:p w14:paraId="37198184"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w:t>
            </w:r>
          </w:p>
        </w:tc>
        <w:tc>
          <w:tcPr>
            <w:tcW w:w="851" w:type="dxa"/>
          </w:tcPr>
          <w:p w14:paraId="688A7619"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466E484D" w14:textId="77777777" w:rsidTr="00D350FF">
        <w:tc>
          <w:tcPr>
            <w:tcW w:w="4068" w:type="dxa"/>
          </w:tcPr>
          <w:p w14:paraId="42BAFDF2" w14:textId="77777777" w:rsidR="00E11B4C" w:rsidRPr="00156F4F" w:rsidRDefault="00E11B4C" w:rsidP="00E11B4C">
            <w:pPr>
              <w:snapToGrid w:val="0"/>
              <w:rPr>
                <w:rFonts w:ascii="Book Antiqua" w:hAnsi="Book Antiqua" w:cstheme="majorBidi"/>
              </w:rPr>
            </w:pPr>
            <w:r w:rsidRPr="00156F4F">
              <w:rPr>
                <w:rFonts w:ascii="Book Antiqua" w:hAnsi="Book Antiqua" w:cstheme="majorBidi"/>
              </w:rPr>
              <w:t>Persuasion and Attitude Change</w:t>
            </w:r>
          </w:p>
        </w:tc>
        <w:tc>
          <w:tcPr>
            <w:tcW w:w="1569" w:type="dxa"/>
          </w:tcPr>
          <w:p w14:paraId="1AACF60C"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2004-2008</w:t>
            </w:r>
          </w:p>
        </w:tc>
        <w:tc>
          <w:tcPr>
            <w:tcW w:w="2268" w:type="dxa"/>
          </w:tcPr>
          <w:p w14:paraId="7867E89F"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w:t>
            </w:r>
          </w:p>
        </w:tc>
        <w:tc>
          <w:tcPr>
            <w:tcW w:w="851" w:type="dxa"/>
          </w:tcPr>
          <w:p w14:paraId="455419CB"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428834C6" w14:textId="77777777" w:rsidTr="00D350FF">
        <w:tc>
          <w:tcPr>
            <w:tcW w:w="4068" w:type="dxa"/>
          </w:tcPr>
          <w:p w14:paraId="0FD89DB9" w14:textId="77777777" w:rsidR="00E11B4C" w:rsidRPr="00156F4F" w:rsidRDefault="00E11B4C" w:rsidP="00E11B4C">
            <w:pPr>
              <w:snapToGrid w:val="0"/>
              <w:rPr>
                <w:rFonts w:ascii="Book Antiqua" w:hAnsi="Book Antiqua" w:cstheme="majorBidi"/>
              </w:rPr>
            </w:pPr>
            <w:r w:rsidRPr="00156F4F">
              <w:rPr>
                <w:rFonts w:ascii="Book Antiqua" w:hAnsi="Book Antiqua" w:cstheme="majorBidi"/>
              </w:rPr>
              <w:t xml:space="preserve">Intro to Mass Media &amp; Sport </w:t>
            </w:r>
            <w:r w:rsidRPr="00156F4F">
              <w:rPr>
                <w:rFonts w:ascii="Book Antiqua" w:hAnsi="Book Antiqua" w:cstheme="majorBidi"/>
                <w:sz w:val="17"/>
                <w:szCs w:val="32"/>
              </w:rPr>
              <w:t>[E]</w:t>
            </w:r>
          </w:p>
        </w:tc>
        <w:tc>
          <w:tcPr>
            <w:tcW w:w="1569" w:type="dxa"/>
          </w:tcPr>
          <w:p w14:paraId="04277D54" w14:textId="05888FA1" w:rsidR="00E11B4C" w:rsidRPr="00156F4F" w:rsidRDefault="00E11B4C" w:rsidP="00593575">
            <w:pPr>
              <w:keepLines/>
              <w:snapToGrid w:val="0"/>
              <w:spacing w:line="240" w:lineRule="atLeast"/>
              <w:jc w:val="center"/>
              <w:rPr>
                <w:rFonts w:ascii="Book Antiqua" w:hAnsi="Book Antiqua" w:cstheme="majorBidi"/>
              </w:rPr>
            </w:pPr>
            <w:r w:rsidRPr="00156F4F">
              <w:rPr>
                <w:rFonts w:ascii="Book Antiqua" w:hAnsi="Book Antiqua" w:cstheme="majorBidi"/>
              </w:rPr>
              <w:t>2001-</w:t>
            </w:r>
            <w:r w:rsidR="00593575" w:rsidRPr="00156F4F">
              <w:rPr>
                <w:rFonts w:ascii="Book Antiqua" w:hAnsi="Book Antiqua" w:cstheme="majorBidi"/>
              </w:rPr>
              <w:t>20</w:t>
            </w:r>
            <w:r w:rsidR="00B33CD5" w:rsidRPr="00156F4F">
              <w:rPr>
                <w:rFonts w:ascii="Book Antiqua" w:hAnsi="Book Antiqua" w:cstheme="majorBidi"/>
              </w:rPr>
              <w:t>24</w:t>
            </w:r>
          </w:p>
        </w:tc>
        <w:tc>
          <w:tcPr>
            <w:tcW w:w="2268" w:type="dxa"/>
          </w:tcPr>
          <w:p w14:paraId="79FFBF0D"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w:t>
            </w:r>
          </w:p>
        </w:tc>
        <w:tc>
          <w:tcPr>
            <w:tcW w:w="851" w:type="dxa"/>
          </w:tcPr>
          <w:p w14:paraId="6351571F"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5CAEABA8" w14:textId="77777777" w:rsidTr="00D350FF">
        <w:tc>
          <w:tcPr>
            <w:tcW w:w="4068" w:type="dxa"/>
          </w:tcPr>
          <w:p w14:paraId="7E5D7B13"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 xml:space="preserve">Mass Media in a Global Age </w:t>
            </w:r>
            <w:r w:rsidRPr="00156F4F">
              <w:rPr>
                <w:rFonts w:ascii="Book Antiqua" w:hAnsi="Book Antiqua" w:cstheme="majorBidi"/>
                <w:sz w:val="17"/>
                <w:szCs w:val="32"/>
              </w:rPr>
              <w:t>[E]</w:t>
            </w:r>
          </w:p>
        </w:tc>
        <w:tc>
          <w:tcPr>
            <w:tcW w:w="1569" w:type="dxa"/>
          </w:tcPr>
          <w:p w14:paraId="63477E5D" w14:textId="0D8339D4"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2005-</w:t>
            </w:r>
            <w:r w:rsidR="00B33CD5" w:rsidRPr="00156F4F">
              <w:rPr>
                <w:rFonts w:ascii="Book Antiqua" w:hAnsi="Book Antiqua" w:cstheme="majorBidi"/>
              </w:rPr>
              <w:t>202</w:t>
            </w:r>
            <w:r w:rsidR="00C87007" w:rsidRPr="00156F4F">
              <w:rPr>
                <w:rFonts w:ascii="Book Antiqua" w:hAnsi="Book Antiqua" w:cstheme="majorBidi"/>
              </w:rPr>
              <w:t>5</w:t>
            </w:r>
          </w:p>
        </w:tc>
        <w:tc>
          <w:tcPr>
            <w:tcW w:w="2268" w:type="dxa"/>
          </w:tcPr>
          <w:p w14:paraId="48C7965E"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Seminar</w:t>
            </w:r>
          </w:p>
        </w:tc>
        <w:tc>
          <w:tcPr>
            <w:tcW w:w="851" w:type="dxa"/>
          </w:tcPr>
          <w:p w14:paraId="2BE07329"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3B2420B0" w14:textId="77777777" w:rsidTr="00D350FF">
        <w:tc>
          <w:tcPr>
            <w:tcW w:w="4068" w:type="dxa"/>
          </w:tcPr>
          <w:p w14:paraId="33FC3BFA" w14:textId="77777777" w:rsidR="00E11B4C" w:rsidRPr="00156F4F" w:rsidRDefault="00E11B4C" w:rsidP="00E11B4C">
            <w:pPr>
              <w:snapToGrid w:val="0"/>
              <w:rPr>
                <w:rFonts w:ascii="Book Antiqua" w:hAnsi="Book Antiqua" w:cstheme="majorBidi"/>
              </w:rPr>
            </w:pPr>
            <w:r w:rsidRPr="00156F4F">
              <w:rPr>
                <w:rFonts w:ascii="Book Antiqua" w:hAnsi="Book Antiqua" w:cstheme="majorBidi"/>
              </w:rPr>
              <w:t>Globalization of Sports</w:t>
            </w:r>
          </w:p>
        </w:tc>
        <w:tc>
          <w:tcPr>
            <w:tcW w:w="1569" w:type="dxa"/>
          </w:tcPr>
          <w:p w14:paraId="6E95A788"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2003-2010</w:t>
            </w:r>
          </w:p>
        </w:tc>
        <w:tc>
          <w:tcPr>
            <w:tcW w:w="2268" w:type="dxa"/>
          </w:tcPr>
          <w:p w14:paraId="7E48F1B5"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Seminar</w:t>
            </w:r>
          </w:p>
        </w:tc>
        <w:tc>
          <w:tcPr>
            <w:tcW w:w="851" w:type="dxa"/>
          </w:tcPr>
          <w:p w14:paraId="4F6D9CC5"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E11B4C" w:rsidRPr="00156F4F" w14:paraId="7E83879A" w14:textId="77777777" w:rsidTr="00D350FF">
        <w:tc>
          <w:tcPr>
            <w:tcW w:w="4068" w:type="dxa"/>
          </w:tcPr>
          <w:p w14:paraId="7406C1B9"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 xml:space="preserve">Sport and the Economy </w:t>
            </w:r>
          </w:p>
        </w:tc>
        <w:tc>
          <w:tcPr>
            <w:tcW w:w="1569" w:type="dxa"/>
          </w:tcPr>
          <w:p w14:paraId="4242C27B"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2005-2011</w:t>
            </w:r>
          </w:p>
        </w:tc>
        <w:tc>
          <w:tcPr>
            <w:tcW w:w="2268" w:type="dxa"/>
          </w:tcPr>
          <w:p w14:paraId="162BAE4B"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Lecture/Seminar</w:t>
            </w:r>
          </w:p>
        </w:tc>
        <w:tc>
          <w:tcPr>
            <w:tcW w:w="851" w:type="dxa"/>
          </w:tcPr>
          <w:p w14:paraId="24CA4346"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M.A.</w:t>
            </w:r>
          </w:p>
        </w:tc>
      </w:tr>
      <w:tr w:rsidR="00E11B4C" w:rsidRPr="00156F4F" w14:paraId="41A47B4F" w14:textId="77777777" w:rsidTr="00D350FF">
        <w:tc>
          <w:tcPr>
            <w:tcW w:w="4068" w:type="dxa"/>
          </w:tcPr>
          <w:p w14:paraId="16F62179"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Sport, Policy and Politics</w:t>
            </w:r>
          </w:p>
        </w:tc>
        <w:tc>
          <w:tcPr>
            <w:tcW w:w="1569" w:type="dxa"/>
          </w:tcPr>
          <w:p w14:paraId="7B6EE29D"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2006-2012</w:t>
            </w:r>
          </w:p>
        </w:tc>
        <w:tc>
          <w:tcPr>
            <w:tcW w:w="2268" w:type="dxa"/>
          </w:tcPr>
          <w:p w14:paraId="67F8A20F"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Lecture/Seminar</w:t>
            </w:r>
          </w:p>
        </w:tc>
        <w:tc>
          <w:tcPr>
            <w:tcW w:w="851" w:type="dxa"/>
          </w:tcPr>
          <w:p w14:paraId="486E118F"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M.A.</w:t>
            </w:r>
          </w:p>
        </w:tc>
      </w:tr>
      <w:tr w:rsidR="00E11B4C" w:rsidRPr="00156F4F" w14:paraId="2E6D2906" w14:textId="77777777" w:rsidTr="00D350FF">
        <w:tc>
          <w:tcPr>
            <w:tcW w:w="4068" w:type="dxa"/>
          </w:tcPr>
          <w:p w14:paraId="5E1B4FCD" w14:textId="77777777" w:rsidR="00E11B4C" w:rsidRPr="00156F4F" w:rsidRDefault="00E11B4C" w:rsidP="00E11B4C">
            <w:pPr>
              <w:keepLines/>
              <w:snapToGrid w:val="0"/>
              <w:spacing w:line="240" w:lineRule="atLeast"/>
              <w:rPr>
                <w:rFonts w:ascii="Book Antiqua" w:hAnsi="Book Antiqua" w:cstheme="majorBidi"/>
              </w:rPr>
            </w:pPr>
            <w:r w:rsidRPr="00156F4F">
              <w:rPr>
                <w:rFonts w:ascii="Book Antiqua" w:hAnsi="Book Antiqua" w:cstheme="majorBidi"/>
              </w:rPr>
              <w:t>Advance Communication Theory</w:t>
            </w:r>
          </w:p>
        </w:tc>
        <w:tc>
          <w:tcPr>
            <w:tcW w:w="1569" w:type="dxa"/>
          </w:tcPr>
          <w:p w14:paraId="58D15DF6" w14:textId="5C74473A" w:rsidR="00E11B4C" w:rsidRPr="00156F4F" w:rsidRDefault="00E11B4C" w:rsidP="00593575">
            <w:pPr>
              <w:keepLines/>
              <w:snapToGrid w:val="0"/>
              <w:spacing w:line="240" w:lineRule="atLeast"/>
              <w:jc w:val="center"/>
              <w:rPr>
                <w:rFonts w:ascii="Book Antiqua" w:hAnsi="Book Antiqua" w:cstheme="majorBidi"/>
              </w:rPr>
            </w:pPr>
            <w:r w:rsidRPr="00156F4F">
              <w:rPr>
                <w:rFonts w:ascii="Book Antiqua" w:hAnsi="Book Antiqua" w:cstheme="majorBidi"/>
              </w:rPr>
              <w:t>2013-</w:t>
            </w:r>
            <w:r w:rsidR="00F64C4E" w:rsidRPr="00156F4F">
              <w:rPr>
                <w:rFonts w:ascii="Book Antiqua" w:hAnsi="Book Antiqua" w:cstheme="majorBidi"/>
              </w:rPr>
              <w:t>202</w:t>
            </w:r>
            <w:r w:rsidR="00C87007" w:rsidRPr="00156F4F">
              <w:rPr>
                <w:rFonts w:ascii="Book Antiqua" w:hAnsi="Book Antiqua" w:cstheme="majorBidi"/>
              </w:rPr>
              <w:t>5</w:t>
            </w:r>
          </w:p>
        </w:tc>
        <w:tc>
          <w:tcPr>
            <w:tcW w:w="2268" w:type="dxa"/>
          </w:tcPr>
          <w:p w14:paraId="730E952F"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w:t>
            </w:r>
          </w:p>
        </w:tc>
        <w:tc>
          <w:tcPr>
            <w:tcW w:w="851" w:type="dxa"/>
          </w:tcPr>
          <w:p w14:paraId="117E1EB8"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M.A.</w:t>
            </w:r>
          </w:p>
        </w:tc>
      </w:tr>
      <w:tr w:rsidR="00E11B4C" w:rsidRPr="00156F4F" w14:paraId="0522B50A" w14:textId="77777777" w:rsidTr="00D350FF">
        <w:tc>
          <w:tcPr>
            <w:tcW w:w="4068" w:type="dxa"/>
          </w:tcPr>
          <w:p w14:paraId="2CCB9D27" w14:textId="008DD883" w:rsidR="00E11B4C" w:rsidRPr="00156F4F" w:rsidRDefault="000819F4" w:rsidP="00E11B4C">
            <w:pPr>
              <w:keepLines/>
              <w:snapToGrid w:val="0"/>
              <w:spacing w:line="240" w:lineRule="atLeast"/>
              <w:rPr>
                <w:rFonts w:ascii="Book Antiqua" w:hAnsi="Book Antiqua" w:cstheme="majorBidi"/>
              </w:rPr>
            </w:pPr>
            <w:r w:rsidRPr="00156F4F">
              <w:rPr>
                <w:rFonts w:ascii="Book Antiqua" w:hAnsi="Book Antiqua" w:cstheme="majorBidi"/>
              </w:rPr>
              <w:t>Sport</w:t>
            </w:r>
            <w:r w:rsidR="00E11B4C" w:rsidRPr="00156F4F">
              <w:rPr>
                <w:rFonts w:ascii="Book Antiqua" w:hAnsi="Book Antiqua" w:cstheme="majorBidi"/>
              </w:rPr>
              <w:t xml:space="preserve"> </w:t>
            </w:r>
            <w:r w:rsidRPr="00156F4F">
              <w:rPr>
                <w:rFonts w:ascii="Book Antiqua" w:hAnsi="Book Antiqua" w:cstheme="majorBidi"/>
              </w:rPr>
              <w:t>reflection in films</w:t>
            </w:r>
            <w:r w:rsidR="00E11B4C" w:rsidRPr="00156F4F">
              <w:rPr>
                <w:rFonts w:ascii="Book Antiqua" w:hAnsi="Book Antiqua" w:cstheme="majorBidi"/>
              </w:rPr>
              <w:t xml:space="preserve"> </w:t>
            </w:r>
            <w:r w:rsidR="00E11B4C" w:rsidRPr="00156F4F">
              <w:rPr>
                <w:rFonts w:ascii="Book Antiqua" w:hAnsi="Book Antiqua" w:cstheme="majorBidi"/>
                <w:sz w:val="18"/>
                <w:szCs w:val="18"/>
              </w:rPr>
              <w:t>[E]</w:t>
            </w:r>
          </w:p>
        </w:tc>
        <w:tc>
          <w:tcPr>
            <w:tcW w:w="1569" w:type="dxa"/>
          </w:tcPr>
          <w:p w14:paraId="1A58B012" w14:textId="16256235" w:rsidR="00E11B4C" w:rsidRPr="00156F4F" w:rsidRDefault="00E11B4C" w:rsidP="00740F03">
            <w:pPr>
              <w:keepLines/>
              <w:snapToGrid w:val="0"/>
              <w:spacing w:line="240" w:lineRule="atLeast"/>
              <w:jc w:val="center"/>
              <w:rPr>
                <w:rFonts w:ascii="Book Antiqua" w:hAnsi="Book Antiqua" w:cstheme="majorBidi"/>
              </w:rPr>
            </w:pPr>
            <w:r w:rsidRPr="00156F4F">
              <w:rPr>
                <w:rFonts w:ascii="Book Antiqua" w:hAnsi="Book Antiqua" w:cstheme="majorBidi"/>
              </w:rPr>
              <w:t>2013-201</w:t>
            </w:r>
            <w:r w:rsidR="00740F03" w:rsidRPr="00156F4F">
              <w:rPr>
                <w:rFonts w:ascii="Book Antiqua" w:hAnsi="Book Antiqua" w:cstheme="majorBidi"/>
              </w:rPr>
              <w:t>6</w:t>
            </w:r>
          </w:p>
        </w:tc>
        <w:tc>
          <w:tcPr>
            <w:tcW w:w="2268" w:type="dxa"/>
          </w:tcPr>
          <w:p w14:paraId="57676047"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w:t>
            </w:r>
          </w:p>
        </w:tc>
        <w:tc>
          <w:tcPr>
            <w:tcW w:w="851" w:type="dxa"/>
          </w:tcPr>
          <w:p w14:paraId="33E57769" w14:textId="77777777" w:rsidR="00E11B4C" w:rsidRPr="00156F4F" w:rsidRDefault="00E11B4C" w:rsidP="00E11B4C">
            <w:pPr>
              <w:keepLines/>
              <w:snapToGrid w:val="0"/>
              <w:spacing w:line="240" w:lineRule="atLeast"/>
              <w:jc w:val="center"/>
              <w:rPr>
                <w:rFonts w:ascii="Book Antiqua" w:hAnsi="Book Antiqua" w:cstheme="majorBidi"/>
              </w:rPr>
            </w:pPr>
            <w:r w:rsidRPr="00156F4F">
              <w:rPr>
                <w:rFonts w:ascii="Book Antiqua" w:hAnsi="Book Antiqua" w:cstheme="majorBidi"/>
              </w:rPr>
              <w:t>B.A.</w:t>
            </w:r>
          </w:p>
        </w:tc>
      </w:tr>
      <w:tr w:rsidR="001541B8" w:rsidRPr="00156F4F" w14:paraId="3F9BBFCC" w14:textId="77777777" w:rsidTr="00D350FF">
        <w:tc>
          <w:tcPr>
            <w:tcW w:w="4068" w:type="dxa"/>
          </w:tcPr>
          <w:p w14:paraId="425917AD" w14:textId="2779E45D" w:rsidR="001541B8" w:rsidRPr="00156F4F" w:rsidRDefault="001541B8" w:rsidP="00E11B4C">
            <w:pPr>
              <w:keepLines/>
              <w:snapToGrid w:val="0"/>
              <w:spacing w:line="240" w:lineRule="atLeast"/>
              <w:rPr>
                <w:rFonts w:ascii="Book Antiqua" w:hAnsi="Book Antiqua" w:cstheme="majorBidi"/>
              </w:rPr>
            </w:pPr>
            <w:r w:rsidRPr="00156F4F">
              <w:rPr>
                <w:rFonts w:ascii="Book Antiqua" w:hAnsi="Book Antiqua" w:cstheme="majorBidi"/>
              </w:rPr>
              <w:t>Applied Sport Psychology</w:t>
            </w:r>
          </w:p>
        </w:tc>
        <w:tc>
          <w:tcPr>
            <w:tcW w:w="1569" w:type="dxa"/>
          </w:tcPr>
          <w:p w14:paraId="6EEE0E6D" w14:textId="7CB6A090" w:rsidR="001541B8" w:rsidRPr="00156F4F" w:rsidRDefault="001541B8" w:rsidP="00740F03">
            <w:pPr>
              <w:keepLines/>
              <w:snapToGrid w:val="0"/>
              <w:spacing w:line="240" w:lineRule="atLeast"/>
              <w:jc w:val="center"/>
              <w:rPr>
                <w:rFonts w:ascii="Book Antiqua" w:hAnsi="Book Antiqua" w:cstheme="majorBidi"/>
              </w:rPr>
            </w:pPr>
            <w:r w:rsidRPr="00156F4F">
              <w:rPr>
                <w:rFonts w:ascii="Book Antiqua" w:hAnsi="Book Antiqua" w:cstheme="majorBidi"/>
              </w:rPr>
              <w:t>2018-</w:t>
            </w:r>
            <w:r w:rsidR="00F64C4E" w:rsidRPr="00156F4F">
              <w:rPr>
                <w:rFonts w:ascii="Book Antiqua" w:hAnsi="Book Antiqua" w:cstheme="majorBidi"/>
              </w:rPr>
              <w:t>202</w:t>
            </w:r>
            <w:r w:rsidR="00C87007" w:rsidRPr="00156F4F">
              <w:rPr>
                <w:rFonts w:ascii="Book Antiqua" w:hAnsi="Book Antiqua" w:cstheme="majorBidi"/>
              </w:rPr>
              <w:t>5</w:t>
            </w:r>
          </w:p>
        </w:tc>
        <w:tc>
          <w:tcPr>
            <w:tcW w:w="2268" w:type="dxa"/>
          </w:tcPr>
          <w:p w14:paraId="3DAC6FD9" w14:textId="770904CA" w:rsidR="001541B8" w:rsidRPr="00156F4F" w:rsidRDefault="001541B8" w:rsidP="00E11B4C">
            <w:pPr>
              <w:keepLines/>
              <w:snapToGrid w:val="0"/>
              <w:spacing w:line="240" w:lineRule="atLeast"/>
              <w:jc w:val="center"/>
              <w:rPr>
                <w:rFonts w:ascii="Book Antiqua" w:hAnsi="Book Antiqua" w:cstheme="majorBidi"/>
              </w:rPr>
            </w:pPr>
            <w:r w:rsidRPr="00156F4F">
              <w:rPr>
                <w:rFonts w:ascii="Book Antiqua" w:hAnsi="Book Antiqua" w:cstheme="majorBidi"/>
              </w:rPr>
              <w:t>Lecture</w:t>
            </w:r>
          </w:p>
        </w:tc>
        <w:tc>
          <w:tcPr>
            <w:tcW w:w="851" w:type="dxa"/>
          </w:tcPr>
          <w:p w14:paraId="1B4BA23D" w14:textId="09F50607" w:rsidR="001541B8" w:rsidRPr="00156F4F" w:rsidRDefault="001541B8" w:rsidP="00E11B4C">
            <w:pPr>
              <w:keepLines/>
              <w:snapToGrid w:val="0"/>
              <w:spacing w:line="240" w:lineRule="atLeast"/>
              <w:jc w:val="center"/>
              <w:rPr>
                <w:rFonts w:ascii="Book Antiqua" w:hAnsi="Book Antiqua" w:cstheme="majorBidi"/>
              </w:rPr>
            </w:pPr>
            <w:r w:rsidRPr="00156F4F">
              <w:rPr>
                <w:rFonts w:ascii="Book Antiqua" w:hAnsi="Book Antiqua" w:cstheme="majorBidi"/>
              </w:rPr>
              <w:t>M.A</w:t>
            </w:r>
          </w:p>
        </w:tc>
      </w:tr>
    </w:tbl>
    <w:p w14:paraId="1F87F576" w14:textId="77777777" w:rsidR="00E11B4C" w:rsidRPr="00156F4F" w:rsidRDefault="00E11B4C" w:rsidP="00E11B4C">
      <w:pPr>
        <w:keepLines/>
        <w:tabs>
          <w:tab w:val="left" w:pos="-55"/>
        </w:tabs>
        <w:spacing w:line="240" w:lineRule="atLeast"/>
        <w:ind w:right="370"/>
        <w:rPr>
          <w:rFonts w:ascii="Book Antiqua" w:hAnsi="Book Antiqua" w:cstheme="majorBidi"/>
          <w:sz w:val="20"/>
          <w:szCs w:val="20"/>
        </w:rPr>
      </w:pPr>
    </w:p>
    <w:p w14:paraId="3DE06584" w14:textId="33374F22" w:rsidR="00E11B4C" w:rsidRPr="00156F4F" w:rsidRDefault="00E11B4C" w:rsidP="008C2DA7">
      <w:pPr>
        <w:keepLines/>
        <w:tabs>
          <w:tab w:val="left" w:pos="-55"/>
        </w:tabs>
        <w:spacing w:line="240" w:lineRule="atLeast"/>
        <w:ind w:right="370"/>
        <w:rPr>
          <w:rFonts w:ascii="Book Antiqua" w:hAnsi="Book Antiqua" w:cstheme="majorBidi"/>
          <w:sz w:val="20"/>
          <w:szCs w:val="20"/>
        </w:rPr>
      </w:pPr>
      <w:r w:rsidRPr="00156F4F">
        <w:rPr>
          <w:rFonts w:ascii="Book Antiqua" w:hAnsi="Book Antiqua" w:cstheme="majorBidi"/>
          <w:sz w:val="20"/>
          <w:szCs w:val="20"/>
        </w:rPr>
        <w:t xml:space="preserve"> [E] </w:t>
      </w:r>
      <w:r w:rsidR="008C2DA7" w:rsidRPr="00156F4F">
        <w:rPr>
          <w:rFonts w:ascii="Book Antiqua" w:hAnsi="Book Antiqua" w:cstheme="majorBidi"/>
          <w:sz w:val="20"/>
          <w:szCs w:val="20"/>
        </w:rPr>
        <w:t>T</w:t>
      </w:r>
      <w:r w:rsidRPr="00156F4F">
        <w:rPr>
          <w:rFonts w:ascii="Book Antiqua" w:hAnsi="Book Antiqua" w:cstheme="majorBidi"/>
          <w:sz w:val="20"/>
          <w:szCs w:val="20"/>
        </w:rPr>
        <w:t>aught in English</w:t>
      </w:r>
      <w:r w:rsidR="005A23A7" w:rsidRPr="00156F4F">
        <w:rPr>
          <w:rFonts w:ascii="Book Antiqua" w:hAnsi="Book Antiqua" w:cstheme="majorBidi"/>
          <w:sz w:val="20"/>
          <w:szCs w:val="20"/>
          <w:rtl/>
        </w:rPr>
        <w:t xml:space="preserve"> </w:t>
      </w:r>
      <w:r w:rsidR="005A23A7" w:rsidRPr="00156F4F">
        <w:rPr>
          <w:rFonts w:ascii="Book Antiqua" w:hAnsi="Book Antiqua" w:cstheme="majorBidi"/>
          <w:sz w:val="20"/>
          <w:szCs w:val="20"/>
        </w:rPr>
        <w:t>@</w:t>
      </w:r>
      <w:r w:rsidR="00B33CD5" w:rsidRPr="00156F4F">
        <w:rPr>
          <w:rFonts w:ascii="Book Antiqua" w:hAnsi="Book Antiqua" w:cstheme="majorBidi"/>
          <w:sz w:val="20"/>
          <w:szCs w:val="20"/>
        </w:rPr>
        <w:t>Reichman University</w:t>
      </w:r>
      <w:r w:rsidR="005A23A7" w:rsidRPr="00156F4F">
        <w:rPr>
          <w:rFonts w:ascii="Book Antiqua" w:hAnsi="Book Antiqua" w:cstheme="majorBidi"/>
          <w:sz w:val="20"/>
          <w:szCs w:val="20"/>
        </w:rPr>
        <w:t xml:space="preserve"> Intl. </w:t>
      </w:r>
      <w:r w:rsidR="00061AD9" w:rsidRPr="00156F4F">
        <w:rPr>
          <w:rFonts w:ascii="Book Antiqua" w:hAnsi="Book Antiqua" w:cstheme="majorBidi"/>
          <w:sz w:val="20"/>
          <w:szCs w:val="20"/>
        </w:rPr>
        <w:t>School</w:t>
      </w:r>
    </w:p>
    <w:p w14:paraId="64A354E3" w14:textId="77777777" w:rsidR="009C540F" w:rsidRPr="00156F4F" w:rsidRDefault="009C540F" w:rsidP="009762FC">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Book Antiqua" w:hAnsi="Book Antiqua" w:cstheme="majorBidi"/>
          <w:b/>
          <w:bCs/>
          <w:lang w:val="en-US"/>
        </w:rPr>
      </w:pPr>
    </w:p>
    <w:p w14:paraId="70C71265" w14:textId="50BFF836" w:rsidR="00E11B4C" w:rsidRPr="00156F4F" w:rsidRDefault="00E11B4C" w:rsidP="00ED71D3">
      <w:pPr>
        <w:keepLines/>
        <w:tabs>
          <w:tab w:val="left" w:pos="-55"/>
        </w:tabs>
        <w:spacing w:line="240" w:lineRule="atLeast"/>
        <w:ind w:right="370"/>
        <w:outlineLvl w:val="0"/>
        <w:rPr>
          <w:rFonts w:ascii="Book Antiqua" w:hAnsi="Book Antiqua" w:cstheme="majorBidi"/>
          <w:u w:val="single"/>
        </w:rPr>
      </w:pPr>
      <w:r w:rsidRPr="00156F4F">
        <w:rPr>
          <w:rFonts w:ascii="Book Antiqua" w:hAnsi="Book Antiqua" w:cstheme="majorBidi"/>
          <w:u w:val="single"/>
        </w:rPr>
        <w:t>Courses developed (higher education institutions):</w:t>
      </w:r>
    </w:p>
    <w:p w14:paraId="2019925F" w14:textId="77777777" w:rsidR="00E11B4C" w:rsidRPr="00156F4F" w:rsidRDefault="00E11B4C" w:rsidP="00E11B4C">
      <w:pPr>
        <w:keepLines/>
        <w:tabs>
          <w:tab w:val="left" w:pos="-55"/>
        </w:tabs>
        <w:spacing w:line="240" w:lineRule="atLeast"/>
        <w:ind w:right="370"/>
        <w:rPr>
          <w:rFonts w:ascii="Book Antiqua" w:hAnsi="Book Antiqua" w:cstheme="majorBidi"/>
          <w:sz w:val="20"/>
          <w:szCs w:val="20"/>
        </w:rPr>
      </w:pPr>
    </w:p>
    <w:p w14:paraId="10110CB9" w14:textId="43AF2033" w:rsidR="00E11B4C" w:rsidRPr="00156F4F" w:rsidRDefault="00E11B4C" w:rsidP="000024CB">
      <w:pPr>
        <w:keepLines/>
        <w:tabs>
          <w:tab w:val="left" w:pos="-55"/>
        </w:tabs>
        <w:spacing w:line="240" w:lineRule="atLeast"/>
        <w:ind w:right="370"/>
        <w:rPr>
          <w:rFonts w:ascii="Book Antiqua" w:hAnsi="Book Antiqua" w:cstheme="majorBidi"/>
        </w:rPr>
      </w:pPr>
      <w:r w:rsidRPr="00156F4F">
        <w:rPr>
          <w:rFonts w:ascii="Book Antiqua" w:hAnsi="Book Antiqua" w:cstheme="majorBidi"/>
        </w:rPr>
        <w:t xml:space="preserve">(10583) </w:t>
      </w:r>
      <w:r w:rsidR="000C46D9" w:rsidRPr="00156F4F">
        <w:rPr>
          <w:rFonts w:ascii="Book Antiqua" w:hAnsi="Book Antiqua" w:cstheme="majorBidi"/>
          <w:b/>
          <w:sz w:val="22"/>
        </w:rPr>
        <w:t>SPORT IN SOCIETY</w:t>
      </w:r>
      <w:r w:rsidR="000C46D9" w:rsidRPr="00156F4F">
        <w:rPr>
          <w:rFonts w:ascii="Book Antiqua" w:hAnsi="Book Antiqua" w:cstheme="majorBidi"/>
          <w:sz w:val="22"/>
        </w:rPr>
        <w:t xml:space="preserve"> </w:t>
      </w:r>
      <w:r w:rsidRPr="00156F4F">
        <w:rPr>
          <w:rFonts w:ascii="Book Antiqua" w:hAnsi="Book Antiqua" w:cstheme="majorBidi"/>
        </w:rPr>
        <w:t xml:space="preserve">(Advanced Level – 6 Credits) at Israels’ Open University (Based on </w:t>
      </w:r>
      <w:r w:rsidRPr="00156F4F">
        <w:rPr>
          <w:rFonts w:ascii="Book Antiqua" w:hAnsi="Book Antiqua" w:cstheme="majorBidi"/>
          <w:i/>
          <w:iCs/>
        </w:rPr>
        <w:t>Introduction to Sport and Society</w:t>
      </w:r>
      <w:r w:rsidRPr="00156F4F">
        <w:rPr>
          <w:rFonts w:ascii="Book Antiqua" w:hAnsi="Book Antiqua" w:cstheme="majorBidi"/>
        </w:rPr>
        <w:t xml:space="preserve"> </w:t>
      </w:r>
      <w:r w:rsidRPr="00156F4F">
        <w:rPr>
          <w:rFonts w:ascii="Book Antiqua" w:hAnsi="Book Antiqua" w:cstheme="majorBidi"/>
          <w:b/>
          <w:i/>
        </w:rPr>
        <w:t>textbook</w:t>
      </w:r>
      <w:r w:rsidRPr="00156F4F">
        <w:rPr>
          <w:rFonts w:ascii="Book Antiqua" w:hAnsi="Book Antiqua" w:cstheme="majorBidi"/>
        </w:rPr>
        <w:t xml:space="preserve"> (603p)</w:t>
      </w:r>
      <w:r w:rsidR="000C46D9" w:rsidRPr="00156F4F">
        <w:rPr>
          <w:rFonts w:ascii="Book Antiqua" w:hAnsi="Book Antiqua" w:cstheme="majorBidi"/>
        </w:rPr>
        <w:t xml:space="preserve">, </w:t>
      </w:r>
      <w:r w:rsidR="000024CB" w:rsidRPr="00156F4F">
        <w:rPr>
          <w:rFonts w:ascii="Book Antiqua" w:hAnsi="Book Antiqua" w:cstheme="majorBidi"/>
        </w:rPr>
        <w:t>also a</w:t>
      </w:r>
      <w:r w:rsidR="000C46D9" w:rsidRPr="00156F4F">
        <w:rPr>
          <w:rFonts w:ascii="Book Antiqua" w:hAnsi="Book Antiqua" w:cstheme="majorBidi"/>
        </w:rPr>
        <w:t xml:space="preserve"> </w:t>
      </w:r>
      <w:r w:rsidR="000C46D9" w:rsidRPr="00156F4F">
        <w:rPr>
          <w:rFonts w:ascii="Book Antiqua" w:hAnsi="Book Antiqua" w:cstheme="majorBidi"/>
          <w:b/>
          <w:i/>
        </w:rPr>
        <w:t>reading supplement</w:t>
      </w:r>
      <w:r w:rsidRPr="00156F4F">
        <w:rPr>
          <w:rFonts w:ascii="Book Antiqua" w:hAnsi="Book Antiqua" w:cstheme="majorBidi"/>
        </w:rPr>
        <w:t xml:space="preserve"> and a </w:t>
      </w:r>
      <w:r w:rsidRPr="00156F4F">
        <w:rPr>
          <w:rFonts w:ascii="Book Antiqua" w:hAnsi="Book Antiqua" w:cstheme="majorBidi"/>
          <w:b/>
          <w:i/>
        </w:rPr>
        <w:t>learning guide</w:t>
      </w:r>
      <w:r w:rsidRPr="00156F4F">
        <w:rPr>
          <w:rFonts w:ascii="Book Antiqua" w:hAnsi="Book Antiqua" w:cstheme="majorBidi"/>
        </w:rPr>
        <w:t xml:space="preserve"> [</w:t>
      </w:r>
      <w:r w:rsidR="000C46D9" w:rsidRPr="00156F4F">
        <w:rPr>
          <w:rFonts w:ascii="Book Antiqua" w:hAnsi="Book Antiqua" w:cstheme="majorBidi"/>
        </w:rPr>
        <w:t xml:space="preserve">Leading author </w:t>
      </w:r>
      <w:r w:rsidR="00EC2FFB" w:rsidRPr="00156F4F">
        <w:rPr>
          <w:rFonts w:ascii="Book Antiqua" w:hAnsi="Book Antiqua" w:cstheme="majorBidi"/>
        </w:rPr>
        <w:t xml:space="preserve"> - </w:t>
      </w:r>
      <w:r w:rsidR="000C46D9" w:rsidRPr="00156F4F">
        <w:rPr>
          <w:rFonts w:ascii="Book Antiqua" w:hAnsi="Book Antiqua" w:cstheme="majorBidi"/>
        </w:rPr>
        <w:t xml:space="preserve">6 chapters out of 12)  - </w:t>
      </w:r>
      <w:r w:rsidRPr="00156F4F">
        <w:rPr>
          <w:rFonts w:ascii="Book Antiqua" w:hAnsi="Book Antiqua" w:cstheme="majorBidi"/>
        </w:rPr>
        <w:t xml:space="preserve">written with R. Lidor and A. Ben-Porat, 2009]. </w:t>
      </w:r>
    </w:p>
    <w:p w14:paraId="3F220392" w14:textId="77777777" w:rsidR="003906C3" w:rsidRPr="00156F4F" w:rsidRDefault="003906C3" w:rsidP="00C27990">
      <w:pPr>
        <w:rPr>
          <w:rFonts w:ascii="Book Antiqua" w:hAnsi="Book Antiqua" w:cstheme="majorBidi"/>
          <w:b/>
          <w:bCs/>
          <w:u w:val="single"/>
        </w:rPr>
      </w:pPr>
    </w:p>
    <w:p w14:paraId="17518242" w14:textId="5976D6F9" w:rsidR="003F7D21" w:rsidRPr="00156F4F" w:rsidRDefault="00467F77" w:rsidP="003906C3">
      <w:pPr>
        <w:spacing w:after="200" w:line="276" w:lineRule="auto"/>
        <w:rPr>
          <w:rFonts w:ascii="Book Antiqua" w:hAnsi="Book Antiqua" w:cstheme="majorBidi"/>
          <w:u w:val="single"/>
        </w:rPr>
      </w:pPr>
      <w:bookmarkStart w:id="44" w:name="_Hlk204464987"/>
      <w:r w:rsidRPr="00156F4F">
        <w:rPr>
          <w:rFonts w:ascii="Book Antiqua" w:hAnsi="Book Antiqua" w:cstheme="majorBidi"/>
          <w:u w:val="single"/>
        </w:rPr>
        <w:t>Podcasts</w:t>
      </w:r>
      <w:r w:rsidR="003F7D21" w:rsidRPr="00156F4F">
        <w:rPr>
          <w:rFonts w:ascii="Book Antiqua" w:hAnsi="Book Antiqua" w:cstheme="majorBidi"/>
          <w:u w:val="single"/>
        </w:rPr>
        <w:t xml:space="preserve"> and Broadcasted courses/</w:t>
      </w:r>
      <w:r w:rsidR="00FA53E2" w:rsidRPr="00156F4F">
        <w:rPr>
          <w:rFonts w:ascii="Book Antiqua" w:hAnsi="Book Antiqua" w:cstheme="majorBidi"/>
          <w:u w:val="single"/>
        </w:rPr>
        <w:t>lectures</w:t>
      </w:r>
    </w:p>
    <w:p w14:paraId="34D0D099" w14:textId="77777777"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(2010). The Influence of Media on Physical Activity. Broadcasted lecture at Gali </w:t>
      </w:r>
      <w:proofErr w:type="spellStart"/>
      <w:r w:rsidRPr="00156F4F">
        <w:rPr>
          <w:rFonts w:ascii="Book Antiqua" w:hAnsi="Book Antiqua" w:cstheme="majorBidi"/>
        </w:rPr>
        <w:t>Zahal</w:t>
      </w:r>
      <w:proofErr w:type="spellEnd"/>
      <w:r w:rsidRPr="00156F4F">
        <w:rPr>
          <w:rFonts w:ascii="Book Antiqua" w:hAnsi="Book Antiqua" w:cstheme="majorBidi"/>
        </w:rPr>
        <w:t xml:space="preserve"> (IDF Radio). Also appeared as text at Lidor, R. (Ed.), Physical Activity and the IDF. IDF: </w:t>
      </w:r>
      <w:r w:rsidRPr="00156F4F">
        <w:rPr>
          <w:rFonts w:ascii="Book Antiqua" w:hAnsi="Book Antiqua" w:cstheme="majorBidi"/>
          <w:i/>
          <w:iCs/>
        </w:rPr>
        <w:t>The Broadcasted University</w:t>
      </w:r>
      <w:r w:rsidRPr="00156F4F">
        <w:rPr>
          <w:rFonts w:ascii="Book Antiqua" w:hAnsi="Book Antiqua" w:cstheme="majorBidi"/>
        </w:rPr>
        <w:t>.</w:t>
      </w:r>
    </w:p>
    <w:p w14:paraId="49DF48A9" w14:textId="02D225FB"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(2016). Politics and the Olympic Games. In “Play” course (2nd Semester), </w:t>
      </w:r>
      <w:r w:rsidRPr="00156F4F">
        <w:rPr>
          <w:rFonts w:ascii="Book Antiqua" w:hAnsi="Book Antiqua" w:cstheme="majorBidi"/>
          <w:i/>
          <w:iCs/>
        </w:rPr>
        <w:t>The Broadcasted University</w:t>
      </w:r>
      <w:r w:rsidRPr="00156F4F">
        <w:rPr>
          <w:rFonts w:ascii="Book Antiqua" w:hAnsi="Book Antiqua" w:cstheme="majorBidi"/>
        </w:rPr>
        <w:t>, Gal</w:t>
      </w:r>
      <w:r w:rsidR="003D4889" w:rsidRPr="00156F4F">
        <w:rPr>
          <w:rFonts w:ascii="Book Antiqua" w:hAnsi="Book Antiqua" w:cstheme="majorBidi"/>
        </w:rPr>
        <w:t>e</w:t>
      </w:r>
      <w:r w:rsidRPr="00156F4F">
        <w:rPr>
          <w:rFonts w:ascii="Book Antiqua" w:hAnsi="Book Antiqua" w:cstheme="majorBidi"/>
        </w:rPr>
        <w:t xml:space="preserve">i </w:t>
      </w:r>
      <w:proofErr w:type="spellStart"/>
      <w:r w:rsidRPr="00156F4F">
        <w:rPr>
          <w:rFonts w:ascii="Book Antiqua" w:hAnsi="Book Antiqua" w:cstheme="majorBidi"/>
        </w:rPr>
        <w:t>Zahal</w:t>
      </w:r>
      <w:proofErr w:type="spellEnd"/>
      <w:r w:rsidRPr="00156F4F">
        <w:rPr>
          <w:rFonts w:ascii="Book Antiqua" w:hAnsi="Book Antiqua" w:cstheme="majorBidi"/>
        </w:rPr>
        <w:t xml:space="preserve"> (IDF Radio). </w:t>
      </w:r>
    </w:p>
    <w:p w14:paraId="15F35563" w14:textId="77777777"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(2016). Sport, Television and Technology. In </w:t>
      </w:r>
      <w:r w:rsidRPr="00156F4F">
        <w:rPr>
          <w:rFonts w:ascii="Book Antiqua" w:hAnsi="Book Antiqua" w:cstheme="majorBidi"/>
          <w:i/>
          <w:iCs/>
        </w:rPr>
        <w:t>Wisdom Radio Series</w:t>
      </w:r>
      <w:r w:rsidRPr="00156F4F">
        <w:rPr>
          <w:rFonts w:ascii="Book Antiqua" w:hAnsi="Book Antiqua" w:cstheme="majorBidi"/>
        </w:rPr>
        <w:t>. Tel-Aviv Radio (102FM).</w:t>
      </w:r>
    </w:p>
    <w:p w14:paraId="3BB2D980" w14:textId="77777777"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(2018). Football and World Cup’s Politics. Broadcasted lecture at Gali </w:t>
      </w:r>
      <w:proofErr w:type="spellStart"/>
      <w:r w:rsidRPr="00156F4F">
        <w:rPr>
          <w:rFonts w:ascii="Book Antiqua" w:hAnsi="Book Antiqua" w:cstheme="majorBidi"/>
        </w:rPr>
        <w:t>Zahal</w:t>
      </w:r>
      <w:proofErr w:type="spellEnd"/>
      <w:r w:rsidRPr="00156F4F">
        <w:rPr>
          <w:rFonts w:ascii="Book Antiqua" w:hAnsi="Book Antiqua" w:cstheme="majorBidi"/>
        </w:rPr>
        <w:t xml:space="preserve"> (IDF Radio).</w:t>
      </w:r>
    </w:p>
    <w:p w14:paraId="574ECC08" w14:textId="77777777"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(2018). Sport and technology at the 21</w:t>
      </w:r>
      <w:r w:rsidRPr="00156F4F">
        <w:rPr>
          <w:rFonts w:ascii="Book Antiqua" w:hAnsi="Book Antiqua" w:cstheme="majorBidi"/>
          <w:vertAlign w:val="superscript"/>
        </w:rPr>
        <w:t>st</w:t>
      </w:r>
      <w:r w:rsidRPr="00156F4F">
        <w:rPr>
          <w:rFonts w:ascii="Book Antiqua" w:hAnsi="Book Antiqua" w:cstheme="majorBidi"/>
        </w:rPr>
        <w:t xml:space="preserve"> century. (Microsoft and Tel-Aviv radio [102FM] join venture).</w:t>
      </w:r>
    </w:p>
    <w:p w14:paraId="6076AD13" w14:textId="77777777"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 xml:space="preserve">Galily, Y. </w:t>
      </w:r>
      <w:r w:rsidRPr="00156F4F">
        <w:rPr>
          <w:rFonts w:ascii="Book Antiqua" w:hAnsi="Book Antiqua" w:cstheme="majorBidi"/>
        </w:rPr>
        <w:t>(2021).</w:t>
      </w:r>
      <w:r w:rsidRPr="00156F4F">
        <w:rPr>
          <w:rFonts w:ascii="Book Antiqua" w:hAnsi="Book Antiqua" w:cstheme="majorBidi"/>
          <w:b/>
          <w:bCs/>
        </w:rPr>
        <w:t xml:space="preserve"> </w:t>
      </w:r>
      <w:r w:rsidRPr="00156F4F">
        <w:rPr>
          <w:rFonts w:ascii="Book Antiqua" w:hAnsi="Book Antiqua" w:cstheme="majorBidi"/>
        </w:rPr>
        <w:t xml:space="preserve">Experts and excellence. </w:t>
      </w:r>
      <w:proofErr w:type="spellStart"/>
      <w:r w:rsidRPr="00156F4F">
        <w:rPr>
          <w:rFonts w:ascii="Book Antiqua" w:hAnsi="Book Antiqua" w:cstheme="majorBidi"/>
        </w:rPr>
        <w:t>RUexperts</w:t>
      </w:r>
      <w:proofErr w:type="spellEnd"/>
      <w:r w:rsidRPr="00156F4F">
        <w:rPr>
          <w:rFonts w:ascii="Book Antiqua" w:hAnsi="Book Antiqua" w:cstheme="majorBidi"/>
        </w:rPr>
        <w:t xml:space="preserve"> series. </w:t>
      </w:r>
    </w:p>
    <w:p w14:paraId="4DED048F" w14:textId="77777777" w:rsidR="001E19DE" w:rsidRPr="00156F4F" w:rsidRDefault="001E19DE" w:rsidP="001E19DE">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 xml:space="preserve">Galily, Y. </w:t>
      </w:r>
      <w:r w:rsidRPr="00156F4F">
        <w:rPr>
          <w:rFonts w:ascii="Book Antiqua" w:hAnsi="Book Antiqua" w:cstheme="majorBidi"/>
        </w:rPr>
        <w:t>(2022). Winning is a habit. 5 fingers’ podcast series</w:t>
      </w:r>
    </w:p>
    <w:p w14:paraId="50F24772" w14:textId="6A537CD2" w:rsidR="001E19DE" w:rsidRPr="00156F4F" w:rsidRDefault="001E19DE" w:rsidP="00EC3234">
      <w:pPr>
        <w:keepLines/>
        <w:tabs>
          <w:tab w:val="left" w:pos="-55"/>
        </w:tabs>
        <w:spacing w:line="240" w:lineRule="atLeast"/>
        <w:ind w:right="370"/>
        <w:rPr>
          <w:rFonts w:ascii="Book Antiqua" w:hAnsi="Book Antiqua" w:cstheme="majorBidi"/>
        </w:rPr>
      </w:pPr>
      <w:r w:rsidRPr="00156F4F">
        <w:rPr>
          <w:rFonts w:ascii="Book Antiqua" w:hAnsi="Book Antiqua" w:cstheme="majorBidi"/>
          <w:b/>
          <w:bCs/>
        </w:rPr>
        <w:t xml:space="preserve">Galily, Y. </w:t>
      </w:r>
      <w:r w:rsidRPr="00156F4F">
        <w:rPr>
          <w:rFonts w:ascii="Book Antiqua" w:hAnsi="Book Antiqua" w:cstheme="majorBidi"/>
        </w:rPr>
        <w:t xml:space="preserve">(2023). Sport at war time. Sport Psychology AIYH podcast. </w:t>
      </w:r>
      <w:bookmarkEnd w:id="44"/>
      <w:r w:rsidRPr="00156F4F">
        <w:rPr>
          <w:rFonts w:ascii="Book Antiqua" w:hAnsi="Book Antiqua" w:cstheme="majorBidi"/>
        </w:rPr>
        <w:br w:type="page"/>
      </w:r>
    </w:p>
    <w:p w14:paraId="213F0630" w14:textId="32A97479" w:rsidR="00021180" w:rsidRPr="00156F4F" w:rsidRDefault="00D13C94" w:rsidP="00CD3F7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outlineLvl w:val="0"/>
        <w:rPr>
          <w:rFonts w:ascii="Book Antiqua" w:hAnsi="Book Antiqua" w:cstheme="majorBidi"/>
          <w:b/>
          <w:bCs/>
          <w:u w:val="single"/>
          <w:rtl/>
          <w:lang w:val="en-US"/>
        </w:rPr>
      </w:pPr>
      <w:r w:rsidRPr="00156F4F">
        <w:rPr>
          <w:rFonts w:ascii="Book Antiqua" w:hAnsi="Book Antiqua" w:cstheme="majorBidi"/>
          <w:b/>
          <w:bCs/>
          <w:u w:val="single"/>
          <w:lang w:val="en-US"/>
        </w:rPr>
        <w:lastRenderedPageBreak/>
        <w:t xml:space="preserve">B. A </w:t>
      </w:r>
      <w:r w:rsidR="00BB29B2" w:rsidRPr="00156F4F">
        <w:rPr>
          <w:rFonts w:ascii="Book Antiqua" w:hAnsi="Book Antiqua" w:cstheme="majorBidi"/>
          <w:b/>
          <w:bCs/>
          <w:u w:val="single"/>
          <w:lang w:val="en-US"/>
        </w:rPr>
        <w:t xml:space="preserve">LIST OF </w:t>
      </w:r>
      <w:r w:rsidR="00345DC8" w:rsidRPr="00156F4F">
        <w:rPr>
          <w:rFonts w:ascii="Book Antiqua" w:hAnsi="Book Antiqua" w:cstheme="majorBidi"/>
          <w:b/>
          <w:bCs/>
          <w:u w:val="single"/>
          <w:lang w:val="en-US"/>
        </w:rPr>
        <w:t xml:space="preserve">ACADEMIC </w:t>
      </w:r>
      <w:r w:rsidR="00BB29B2" w:rsidRPr="00156F4F">
        <w:rPr>
          <w:rFonts w:ascii="Book Antiqua" w:hAnsi="Book Antiqua" w:cstheme="majorBidi"/>
          <w:b/>
          <w:bCs/>
          <w:u w:val="single"/>
          <w:lang w:val="en-US"/>
        </w:rPr>
        <w:t>PUBLICATIONS</w:t>
      </w:r>
    </w:p>
    <w:p w14:paraId="085FFD45" w14:textId="74D919C8" w:rsidR="00251015" w:rsidRPr="00156F4F" w:rsidRDefault="00251015" w:rsidP="00251015">
      <w:pPr>
        <w:autoSpaceDE w:val="0"/>
        <w:autoSpaceDN w:val="0"/>
        <w:adjustRightInd w:val="0"/>
        <w:rPr>
          <w:rFonts w:ascii="Book Antiqua" w:hAnsi="Book Antiqua" w:cstheme="majorBidi"/>
          <w:b/>
          <w:bCs/>
          <w:i/>
          <w:iCs/>
          <w:u w:val="single"/>
        </w:rPr>
      </w:pPr>
    </w:p>
    <w:p w14:paraId="47BF0A7D" w14:textId="4EE8ECC5" w:rsidR="00893FBE" w:rsidRPr="00156F4F" w:rsidRDefault="001356F2" w:rsidP="00893FBE">
      <w:pPr>
        <w:autoSpaceDE w:val="0"/>
        <w:autoSpaceDN w:val="0"/>
        <w:adjustRightInd w:val="0"/>
        <w:rPr>
          <w:rFonts w:ascii="Book Antiqua" w:hAnsi="Book Antiqua" w:cstheme="majorBidi"/>
        </w:rPr>
      </w:pPr>
      <w:r w:rsidRPr="00156F4F">
        <w:rPr>
          <w:rFonts w:ascii="Book Antiqua" w:hAnsi="Book Antiqua" w:cstheme="majorBidi"/>
          <w:noProof/>
        </w:rPr>
        <w:drawing>
          <wp:inline distT="0" distB="0" distL="0" distR="0" wp14:anchorId="58D018C8" wp14:editId="0CDA8E90">
            <wp:extent cx="5486400" cy="811530"/>
            <wp:effectExtent l="0" t="0" r="0" b="1270"/>
            <wp:docPr id="30723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4605" name=""/>
                    <pic:cNvPicPr/>
                  </pic:nvPicPr>
                  <pic:blipFill>
                    <a:blip r:embed="rId8"/>
                    <a:stretch>
                      <a:fillRect/>
                    </a:stretch>
                  </pic:blipFill>
                  <pic:spPr>
                    <a:xfrm>
                      <a:off x="0" y="0"/>
                      <a:ext cx="5486400" cy="811530"/>
                    </a:xfrm>
                    <a:prstGeom prst="rect">
                      <a:avLst/>
                    </a:prstGeom>
                  </pic:spPr>
                </pic:pic>
              </a:graphicData>
            </a:graphic>
          </wp:inline>
        </w:drawing>
      </w:r>
      <w:r w:rsidR="00B81D4D" w:rsidRPr="00156F4F">
        <w:rPr>
          <w:rFonts w:ascii="Book Antiqua" w:hAnsi="Book Antiqua" w:cstheme="majorBidi"/>
        </w:rPr>
        <w:t xml:space="preserve"> </w:t>
      </w:r>
    </w:p>
    <w:p w14:paraId="56E47A35" w14:textId="77777777" w:rsidR="00CD5CCE" w:rsidRPr="00156F4F" w:rsidRDefault="00CD5CCE" w:rsidP="00543034">
      <w:pPr>
        <w:autoSpaceDE w:val="0"/>
        <w:autoSpaceDN w:val="0"/>
        <w:adjustRightInd w:val="0"/>
        <w:rPr>
          <w:rFonts w:ascii="Book Antiqua" w:hAnsi="Book Antiqua" w:cstheme="majorBidi"/>
          <w:bCs/>
          <w:iCs/>
        </w:rPr>
      </w:pPr>
    </w:p>
    <w:p w14:paraId="17F22FC0" w14:textId="77777777" w:rsidR="008D6C3A" w:rsidRPr="00156F4F" w:rsidRDefault="008D6C3A" w:rsidP="00543034">
      <w:pPr>
        <w:autoSpaceDE w:val="0"/>
        <w:autoSpaceDN w:val="0"/>
        <w:adjustRightInd w:val="0"/>
        <w:rPr>
          <w:rFonts w:ascii="Book Antiqua" w:hAnsi="Book Antiqua" w:cstheme="majorBidi"/>
          <w:bCs/>
          <w:iCs/>
        </w:rPr>
      </w:pPr>
    </w:p>
    <w:p w14:paraId="502F7C17" w14:textId="0CD143D2" w:rsidR="008D6C3A" w:rsidRPr="00156F4F" w:rsidRDefault="00765ADA" w:rsidP="00543034">
      <w:pPr>
        <w:autoSpaceDE w:val="0"/>
        <w:autoSpaceDN w:val="0"/>
        <w:adjustRightInd w:val="0"/>
        <w:rPr>
          <w:rFonts w:ascii="Book Antiqua" w:hAnsi="Book Antiqua" w:cstheme="majorBidi"/>
          <w:bCs/>
          <w:iCs/>
        </w:rPr>
      </w:pPr>
      <w:r w:rsidRPr="00156F4F">
        <w:rPr>
          <w:rFonts w:ascii="Book Antiqua" w:hAnsi="Book Antiqua" w:cs="David"/>
          <w:b/>
          <w:bCs/>
          <w:noProof/>
          <w:u w:val="single"/>
          <w:lang w:eastAsia="he-IL"/>
        </w:rPr>
        <w:drawing>
          <wp:inline distT="0" distB="0" distL="0" distR="0" wp14:anchorId="53237CC5" wp14:editId="4F572793">
            <wp:extent cx="5486400" cy="2829200"/>
            <wp:effectExtent l="0" t="0" r="0" b="3175"/>
            <wp:docPr id="1763601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01877" name=""/>
                    <pic:cNvPicPr/>
                  </pic:nvPicPr>
                  <pic:blipFill>
                    <a:blip r:embed="rId9"/>
                    <a:stretch>
                      <a:fillRect/>
                    </a:stretch>
                  </pic:blipFill>
                  <pic:spPr>
                    <a:xfrm>
                      <a:off x="0" y="0"/>
                      <a:ext cx="5486400" cy="2829200"/>
                    </a:xfrm>
                    <a:prstGeom prst="rect">
                      <a:avLst/>
                    </a:prstGeom>
                  </pic:spPr>
                </pic:pic>
              </a:graphicData>
            </a:graphic>
          </wp:inline>
        </w:drawing>
      </w:r>
    </w:p>
    <w:p w14:paraId="7E2E7911" w14:textId="53A3213F" w:rsidR="00D70CCC" w:rsidRPr="00156F4F" w:rsidRDefault="00136E80" w:rsidP="00A525D7">
      <w:pPr>
        <w:autoSpaceDE w:val="0"/>
        <w:autoSpaceDN w:val="0"/>
        <w:adjustRightInd w:val="0"/>
        <w:ind w:right="-149"/>
        <w:rPr>
          <w:rFonts w:ascii="Book Antiqua" w:hAnsi="Book Antiqua" w:cstheme="majorBidi"/>
          <w:bCs/>
          <w:iCs/>
        </w:rPr>
      </w:pPr>
      <w:r w:rsidRPr="00156F4F">
        <w:rPr>
          <w:rFonts w:ascii="Book Antiqua" w:hAnsi="Book Antiqua"/>
          <w:noProof/>
        </w:rPr>
        <w:t xml:space="preserve"> </w:t>
      </w:r>
    </w:p>
    <w:p w14:paraId="23BA42B5" w14:textId="77777777" w:rsidR="00C46865" w:rsidRPr="00156F4F" w:rsidRDefault="00C46865" w:rsidP="005D2BF2">
      <w:pPr>
        <w:spacing w:after="200" w:line="276" w:lineRule="auto"/>
        <w:jc w:val="center"/>
        <w:rPr>
          <w:rFonts w:ascii="Book Antiqua" w:hAnsi="Book Antiqua" w:cstheme="majorBidi"/>
          <w:b/>
          <w:bCs/>
        </w:rPr>
      </w:pPr>
    </w:p>
    <w:p w14:paraId="700C13F6" w14:textId="16C98009" w:rsidR="005D2BF2" w:rsidRPr="00156F4F" w:rsidRDefault="00061AD9" w:rsidP="005D2BF2">
      <w:pPr>
        <w:spacing w:after="200" w:line="276" w:lineRule="auto"/>
        <w:jc w:val="center"/>
        <w:rPr>
          <w:rFonts w:ascii="Book Antiqua" w:hAnsi="Book Antiqua" w:cstheme="majorBidi"/>
          <w:b/>
          <w:bCs/>
        </w:rPr>
      </w:pPr>
      <w:r w:rsidRPr="00156F4F">
        <w:rPr>
          <w:rFonts w:ascii="Book Antiqua" w:hAnsi="Book Antiqua" w:cstheme="majorBidi"/>
          <w:b/>
          <w:bCs/>
        </w:rPr>
        <w:t xml:space="preserve">A </w:t>
      </w:r>
      <w:r w:rsidR="00251C3D" w:rsidRPr="00156F4F">
        <w:rPr>
          <w:rFonts w:ascii="Book Antiqua" w:hAnsi="Book Antiqua" w:cstheme="majorBidi"/>
          <w:b/>
          <w:bCs/>
        </w:rPr>
        <w:t xml:space="preserve">[BRIEF] </w:t>
      </w:r>
      <w:r w:rsidR="00A30F44" w:rsidRPr="00156F4F">
        <w:rPr>
          <w:rFonts w:ascii="Book Antiqua" w:hAnsi="Book Antiqua" w:cstheme="majorBidi"/>
          <w:b/>
          <w:bCs/>
        </w:rPr>
        <w:t>RESEARCH</w:t>
      </w:r>
      <w:r w:rsidR="005D2BF2" w:rsidRPr="00156F4F">
        <w:rPr>
          <w:rFonts w:ascii="Book Antiqua" w:hAnsi="Book Antiqua" w:cstheme="majorBidi"/>
          <w:b/>
          <w:bCs/>
        </w:rPr>
        <w:t xml:space="preserve"> </w:t>
      </w:r>
      <w:r w:rsidR="00A30F44" w:rsidRPr="00156F4F">
        <w:rPr>
          <w:rFonts w:ascii="Book Antiqua" w:hAnsi="Book Antiqua" w:cstheme="majorBidi"/>
          <w:b/>
          <w:bCs/>
        </w:rPr>
        <w:t>SUMMARY</w:t>
      </w:r>
    </w:p>
    <w:p w14:paraId="1DDE4B8F" w14:textId="3F063842" w:rsidR="005D2BF2" w:rsidRPr="00156F4F" w:rsidRDefault="005D2BF2" w:rsidP="00A525D7">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
        <w:jc w:val="both"/>
        <w:rPr>
          <w:rFonts w:ascii="Book Antiqua" w:hAnsi="Book Antiqua" w:cstheme="majorBidi"/>
          <w:lang w:val="en-US"/>
        </w:rPr>
      </w:pPr>
      <w:r w:rsidRPr="00156F4F">
        <w:rPr>
          <w:rFonts w:ascii="Book Antiqua" w:hAnsi="Book Antiqua" w:cstheme="majorBidi"/>
          <w:lang w:val="en-US"/>
        </w:rPr>
        <w:t xml:space="preserve">As a behavioral scientist and social psychology researcher with a focus on </w:t>
      </w:r>
      <w:r w:rsidR="004F7D32" w:rsidRPr="00156F4F">
        <w:rPr>
          <w:rFonts w:ascii="Book Antiqua" w:hAnsi="Book Antiqua" w:cstheme="majorBidi"/>
          <w:lang w:val="en-US"/>
        </w:rPr>
        <w:t>emerging technologies</w:t>
      </w:r>
      <w:r w:rsidRPr="00156F4F">
        <w:rPr>
          <w:rFonts w:ascii="Book Antiqua" w:hAnsi="Book Antiqua" w:cstheme="majorBidi"/>
          <w:lang w:val="en-US"/>
        </w:rPr>
        <w:t xml:space="preserve">, my research endeavors have spanned a wide range of subjects within the </w:t>
      </w:r>
      <w:r w:rsidRPr="00156F4F">
        <w:rPr>
          <w:rFonts w:ascii="Book Antiqua" w:hAnsi="Book Antiqua" w:cstheme="majorBidi"/>
          <w:i/>
          <w:iCs/>
          <w:lang w:val="en-US"/>
        </w:rPr>
        <w:t>behavioral sciences and sport</w:t>
      </w:r>
      <w:r w:rsidR="00006581" w:rsidRPr="00156F4F">
        <w:rPr>
          <w:rFonts w:ascii="Book Antiqua" w:hAnsi="Book Antiqua" w:cstheme="majorBidi"/>
          <w:i/>
          <w:iCs/>
          <w:lang w:val="en-US"/>
        </w:rPr>
        <w:t xml:space="preserve">, technology &amp; </w:t>
      </w:r>
      <w:r w:rsidRPr="00156F4F">
        <w:rPr>
          <w:rFonts w:ascii="Book Antiqua" w:hAnsi="Book Antiqua" w:cstheme="majorBidi"/>
          <w:i/>
          <w:iCs/>
          <w:lang w:val="en-US"/>
        </w:rPr>
        <w:t>performance</w:t>
      </w:r>
      <w:r w:rsidRPr="00156F4F">
        <w:rPr>
          <w:rFonts w:ascii="Book Antiqua" w:hAnsi="Book Antiqua" w:cstheme="majorBidi"/>
          <w:lang w:val="en-US"/>
        </w:rPr>
        <w:t>. Over the past two decades, my research has spanned several areas, including communications (with a focus on new media</w:t>
      </w:r>
      <w:r w:rsidR="00171BD3" w:rsidRPr="00156F4F">
        <w:rPr>
          <w:rFonts w:ascii="Book Antiqua" w:hAnsi="Book Antiqua" w:cstheme="majorBidi"/>
          <w:lang w:val="en-US"/>
        </w:rPr>
        <w:t xml:space="preserve"> and emerging technologies effect</w:t>
      </w:r>
      <w:r w:rsidRPr="00156F4F">
        <w:rPr>
          <w:rFonts w:ascii="Book Antiqua" w:hAnsi="Book Antiqua" w:cstheme="majorBidi"/>
          <w:lang w:val="en-US"/>
        </w:rPr>
        <w:t xml:space="preserve">) and sport, the sociology and psychology of sport and physical activity, governmental and political aspects of sport and society. Within these research domains, I have </w:t>
      </w:r>
      <w:r w:rsidR="00EF466E" w:rsidRPr="00156F4F">
        <w:rPr>
          <w:rFonts w:ascii="Book Antiqua" w:hAnsi="Book Antiqua" w:cstheme="majorBidi"/>
          <w:lang w:val="en-US"/>
        </w:rPr>
        <w:t>explored</w:t>
      </w:r>
      <w:r w:rsidRPr="00156F4F">
        <w:rPr>
          <w:rFonts w:ascii="Book Antiqua" w:hAnsi="Book Antiqua" w:cstheme="majorBidi"/>
          <w:lang w:val="en-US"/>
        </w:rPr>
        <w:t xml:space="preserve"> various topics. I have </w:t>
      </w:r>
      <w:r w:rsidR="00EF466E" w:rsidRPr="00156F4F">
        <w:rPr>
          <w:rFonts w:ascii="Book Antiqua" w:hAnsi="Book Antiqua" w:cstheme="majorBidi"/>
          <w:lang w:val="en-US"/>
        </w:rPr>
        <w:t>investigated</w:t>
      </w:r>
      <w:r w:rsidRPr="00156F4F">
        <w:rPr>
          <w:rFonts w:ascii="Book Antiqua" w:hAnsi="Book Antiqua" w:cstheme="majorBidi"/>
          <w:lang w:val="en-US"/>
        </w:rPr>
        <w:t xml:space="preserve"> the psychological and social factors influencing sport performance, examined the symbiotic relationship between media and sports, analyzed the dynamics of gender relations and investigated the influence of politics and nationalism on sports. Additionally, I have examined the intersections of sport with themes such as terrorism, probed into the historical perspectives of sport development in both land and the State of Israel, and explored the realms of physical activity, leisure, ethnicity, violence, and conflict.</w:t>
      </w:r>
      <w:r w:rsidR="00566420" w:rsidRPr="00156F4F">
        <w:rPr>
          <w:rFonts w:ascii="Book Antiqua" w:hAnsi="Book Antiqua" w:cstheme="majorBidi"/>
          <w:lang w:val="en-US"/>
        </w:rPr>
        <w:t xml:space="preserve"> </w:t>
      </w:r>
      <w:r w:rsidR="00566420" w:rsidRPr="00156F4F">
        <w:rPr>
          <w:rFonts w:ascii="Book Antiqua" w:hAnsi="Book Antiqua" w:cstheme="majorBidi"/>
          <w:lang w:val="en-US"/>
        </w:rPr>
        <w:br w:type="page"/>
      </w:r>
    </w:p>
    <w:p w14:paraId="1144D9C0" w14:textId="77777777" w:rsidR="005D2BF2" w:rsidRPr="00156F4F" w:rsidRDefault="005D2BF2" w:rsidP="005D2BF2">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jc w:val="both"/>
        <w:rPr>
          <w:rFonts w:ascii="Book Antiqua" w:hAnsi="Book Antiqua" w:cstheme="majorBidi"/>
          <w:lang w:val="en-US"/>
        </w:rPr>
      </w:pPr>
    </w:p>
    <w:p w14:paraId="76E9A213" w14:textId="27F1FFE9" w:rsidR="005D2BF2" w:rsidRPr="00156F4F" w:rsidRDefault="005D2BF2" w:rsidP="005D2BF2">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rPr>
          <w:rFonts w:ascii="Book Antiqua" w:hAnsi="Book Antiqua" w:cstheme="majorBidi"/>
          <w:b/>
          <w:bCs/>
          <w:u w:val="single"/>
          <w:lang w:val="en-US"/>
        </w:rPr>
      </w:pPr>
      <w:r w:rsidRPr="00156F4F">
        <w:rPr>
          <w:rFonts w:ascii="Book Antiqua" w:hAnsi="Book Antiqua" w:cstheme="majorBidi"/>
          <w:b/>
          <w:bCs/>
          <w:u w:val="single"/>
          <w:lang w:val="en-US"/>
        </w:rPr>
        <w:t>Articles in Peer-Reviewed Academic Journals:</w:t>
      </w:r>
    </w:p>
    <w:p w14:paraId="2593EF3B" w14:textId="77777777" w:rsidR="005D2BF2" w:rsidRPr="00156F4F" w:rsidRDefault="005D2BF2" w:rsidP="005D2BF2">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562"/>
        <w:rPr>
          <w:rFonts w:ascii="Book Antiqua" w:hAnsi="Book Antiqua" w:cstheme="majorBidi"/>
          <w:lang w:val="en-US"/>
        </w:rPr>
      </w:pPr>
    </w:p>
    <w:p w14:paraId="6709B88D" w14:textId="06DE4737"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&amp; Sheard, K (2002). </w:t>
      </w:r>
      <w:r w:rsidR="001F63AE" w:rsidRPr="00156F4F">
        <w:rPr>
          <w:rFonts w:ascii="Book Antiqua" w:hAnsi="Book Antiqua" w:cstheme="majorBidi"/>
          <w:lang w:val="en-US"/>
        </w:rPr>
        <w:t xml:space="preserve">Cultural </w:t>
      </w:r>
      <w:r w:rsidR="00D762D8" w:rsidRPr="00156F4F">
        <w:rPr>
          <w:rFonts w:ascii="Book Antiqua" w:hAnsi="Book Antiqua" w:cstheme="majorBidi"/>
          <w:lang w:val="en-US"/>
        </w:rPr>
        <w:t xml:space="preserve">Imperialism and Sport: The Americanization of Israeli Basketball. </w:t>
      </w:r>
      <w:r w:rsidR="00173CA6" w:rsidRPr="00156F4F">
        <w:rPr>
          <w:rFonts w:ascii="Book Antiqua" w:hAnsi="Book Antiqua" w:cstheme="majorBidi"/>
          <w:i/>
          <w:iCs/>
          <w:lang w:val="en-US"/>
        </w:rPr>
        <w:t>Sport in</w:t>
      </w:r>
      <w:r w:rsidR="00D762D8" w:rsidRPr="00156F4F">
        <w:rPr>
          <w:rFonts w:ascii="Book Antiqua" w:hAnsi="Book Antiqua" w:cstheme="majorBidi"/>
          <w:i/>
          <w:iCs/>
          <w:lang w:val="en-US"/>
        </w:rPr>
        <w:t xml:space="preserve"> Society</w:t>
      </w:r>
      <w:r w:rsidR="00D762D8" w:rsidRPr="00156F4F">
        <w:rPr>
          <w:rFonts w:ascii="Book Antiqua" w:hAnsi="Book Antiqua" w:cstheme="majorBidi"/>
          <w:lang w:val="en-US"/>
        </w:rPr>
        <w:t>, 5 (2), 55-78.</w:t>
      </w:r>
      <w:r w:rsidR="00173CA6" w:rsidRPr="00156F4F">
        <w:rPr>
          <w:rFonts w:ascii="Book Antiqua" w:hAnsi="Book Antiqua" w:cstheme="majorBidi"/>
          <w:lang w:val="en-US"/>
        </w:rPr>
        <w:t xml:space="preserve"> </w:t>
      </w:r>
      <w:bookmarkStart w:id="45" w:name="OLE_LINK39"/>
      <w:bookmarkStart w:id="46" w:name="OLE_LINK40"/>
      <w:r w:rsidR="00173CA6" w:rsidRPr="00156F4F">
        <w:rPr>
          <w:rFonts w:ascii="Book Antiqua" w:hAnsi="Book Antiqua" w:cstheme="majorBidi"/>
          <w:lang w:val="en-US"/>
        </w:rPr>
        <w:t>[</w:t>
      </w:r>
      <w:r w:rsidR="00173CA6" w:rsidRPr="00156F4F">
        <w:rPr>
          <w:rFonts w:ascii="Book Antiqua" w:hAnsi="Book Antiqua" w:cstheme="majorBidi"/>
          <w:b/>
          <w:lang w:val="en-US"/>
        </w:rPr>
        <w:t xml:space="preserve">Impact Factor </w:t>
      </w:r>
      <w:r w:rsidR="001731F2" w:rsidRPr="00156F4F">
        <w:rPr>
          <w:rFonts w:ascii="Book Antiqua" w:hAnsi="Book Antiqua" w:cstheme="majorBidi"/>
          <w:b/>
          <w:lang w:val="en-US"/>
        </w:rPr>
        <w:t>1.</w:t>
      </w:r>
      <w:r w:rsidR="00A30F44" w:rsidRPr="00156F4F">
        <w:rPr>
          <w:rFonts w:ascii="Book Antiqua" w:hAnsi="Book Antiqua" w:cstheme="majorBidi"/>
          <w:b/>
          <w:lang w:val="en-US"/>
        </w:rPr>
        <w:t>75</w:t>
      </w:r>
      <w:r w:rsidR="007F46CB" w:rsidRPr="00156F4F">
        <w:rPr>
          <w:rFonts w:ascii="Book Antiqua" w:hAnsi="Book Antiqua" w:cstheme="majorBidi"/>
          <w:bCs/>
          <w:lang w:val="en-US"/>
        </w:rPr>
        <w:t>].</w:t>
      </w:r>
      <w:r w:rsidR="007F46CB" w:rsidRPr="00156F4F">
        <w:rPr>
          <w:rFonts w:ascii="Book Antiqua" w:hAnsi="Book Antiqua" w:cstheme="majorBidi"/>
          <w:b/>
          <w:lang w:val="en-US"/>
        </w:rPr>
        <w:t xml:space="preserve"> </w:t>
      </w:r>
      <w:r w:rsidR="00E670CC" w:rsidRPr="00156F4F">
        <w:rPr>
          <w:rFonts w:ascii="Book Antiqua" w:hAnsi="Book Antiqua" w:cstheme="majorBidi"/>
          <w:b/>
          <w:bCs/>
          <w:lang w:val="en-US"/>
        </w:rPr>
        <w:t xml:space="preserve"> </w:t>
      </w:r>
      <w:bookmarkEnd w:id="45"/>
      <w:bookmarkEnd w:id="46"/>
      <w:r w:rsidR="00E670CC"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E670CC" w:rsidRPr="00156F4F">
        <w:rPr>
          <w:rFonts w:ascii="Book Antiqua" w:hAnsi="Book Antiqua" w:cstheme="majorBidi"/>
          <w:b/>
          <w:bCs/>
          <w:lang w:val="en-US"/>
        </w:rPr>
        <w:t xml:space="preserve"> </w:t>
      </w:r>
      <w:r w:rsidR="009B373E" w:rsidRPr="00156F4F">
        <w:rPr>
          <w:rFonts w:ascii="Book Antiqua" w:hAnsi="Book Antiqua" w:cstheme="majorBidi"/>
          <w:b/>
          <w:bCs/>
          <w:lang w:val="en-US"/>
        </w:rPr>
        <w:t>4</w:t>
      </w:r>
      <w:r w:rsidR="00765ADA" w:rsidRPr="00156F4F">
        <w:rPr>
          <w:rFonts w:ascii="Book Antiqua" w:hAnsi="Book Antiqua" w:cstheme="majorBidi"/>
          <w:b/>
          <w:bCs/>
          <w:lang w:val="en-US"/>
        </w:rPr>
        <w:t>5</w:t>
      </w:r>
      <w:r w:rsidR="00E670CC" w:rsidRPr="00156F4F">
        <w:rPr>
          <w:rFonts w:ascii="Book Antiqua" w:hAnsi="Book Antiqua" w:cstheme="majorBidi"/>
          <w:b/>
          <w:bCs/>
          <w:lang w:val="en-US"/>
        </w:rPr>
        <w:t>]</w:t>
      </w:r>
    </w:p>
    <w:p w14:paraId="7AF9EC3C" w14:textId="50B25A13" w:rsidR="00D762D8" w:rsidRPr="00156F4F" w:rsidRDefault="00D762D8" w:rsidP="009B3E99">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Harif, H. &amp; </w:t>
      </w:r>
      <w:r w:rsidR="00CD5AFC" w:rsidRPr="00156F4F">
        <w:rPr>
          <w:rFonts w:ascii="Book Antiqua" w:hAnsi="Book Antiqua" w:cstheme="majorBidi"/>
          <w:b/>
        </w:rPr>
        <w:t>Galily, Y.</w:t>
      </w:r>
      <w:r w:rsidRPr="00156F4F">
        <w:rPr>
          <w:rFonts w:ascii="Book Antiqua" w:hAnsi="Book Antiqua" w:cstheme="majorBidi"/>
        </w:rPr>
        <w:t xml:space="preserve"> (2003). Sport and Politics in Palestine, 1918-1948: Football as a Mirror Reflecting the Relations between Jews and Britons. </w:t>
      </w:r>
      <w:r w:rsidRPr="00156F4F">
        <w:rPr>
          <w:rFonts w:ascii="Book Antiqua" w:hAnsi="Book Antiqua" w:cstheme="majorBidi"/>
          <w:i/>
          <w:iCs/>
        </w:rPr>
        <w:t>Soccer &amp; Society</w:t>
      </w:r>
      <w:r w:rsidRPr="00156F4F">
        <w:rPr>
          <w:rFonts w:ascii="Book Antiqua" w:hAnsi="Book Antiqua" w:cstheme="majorBidi"/>
        </w:rPr>
        <w:t>, 4 (1), 41-56.</w:t>
      </w:r>
      <w:r w:rsidR="00E670CC" w:rsidRPr="00156F4F">
        <w:rPr>
          <w:rFonts w:ascii="Book Antiqua" w:hAnsi="Book Antiqua" w:cstheme="majorBidi"/>
          <w:b/>
          <w:bCs/>
        </w:rPr>
        <w:t xml:space="preserve"> [Google Scholar </w:t>
      </w:r>
      <w:r w:rsidR="00A77965" w:rsidRPr="00156F4F">
        <w:rPr>
          <w:rFonts w:ascii="Book Antiqua" w:hAnsi="Book Antiqua" w:cstheme="majorBidi"/>
          <w:b/>
          <w:bCs/>
        </w:rPr>
        <w:t>Citation -</w:t>
      </w:r>
      <w:r w:rsidR="00E670CC" w:rsidRPr="00156F4F">
        <w:rPr>
          <w:rFonts w:ascii="Book Antiqua" w:hAnsi="Book Antiqua" w:cstheme="majorBidi"/>
          <w:b/>
          <w:bCs/>
        </w:rPr>
        <w:t xml:space="preserve"> </w:t>
      </w:r>
      <w:bookmarkStart w:id="47" w:name="OLE_LINK79"/>
      <w:bookmarkStart w:id="48" w:name="OLE_LINK80"/>
      <w:r w:rsidR="004F7D32" w:rsidRPr="00156F4F">
        <w:rPr>
          <w:rFonts w:ascii="Book Antiqua" w:hAnsi="Book Antiqua" w:cstheme="majorBidi"/>
          <w:b/>
          <w:bCs/>
        </w:rPr>
        <w:t>29</w:t>
      </w:r>
      <w:bookmarkEnd w:id="47"/>
      <w:bookmarkEnd w:id="48"/>
      <w:r w:rsidR="00E670CC" w:rsidRPr="00156F4F">
        <w:rPr>
          <w:rFonts w:ascii="Book Antiqua" w:hAnsi="Book Antiqua" w:cstheme="majorBidi"/>
          <w:b/>
          <w:bCs/>
        </w:rPr>
        <w:t>]</w:t>
      </w:r>
      <w:r w:rsidR="009B3E99" w:rsidRPr="00156F4F">
        <w:rPr>
          <w:rFonts w:ascii="Book Antiqua" w:hAnsi="Book Antiqua" w:cstheme="majorBidi"/>
          <w:b/>
          <w:bCs/>
        </w:rPr>
        <w:t>. [ISI Impact Factor 1.4]</w:t>
      </w:r>
      <w:r w:rsidR="009B3E99" w:rsidRPr="00156F4F">
        <w:rPr>
          <w:rFonts w:ascii="Book Antiqua" w:hAnsi="Book Antiqua" w:cstheme="majorBidi"/>
        </w:rPr>
        <w:t>.</w:t>
      </w:r>
    </w:p>
    <w:p w14:paraId="60E8B307" w14:textId="28D066B9"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(2003). Playing Hoops in Palestine: The Early Development of Basketball in the Land of Israel (1936-1952). </w:t>
      </w:r>
      <w:r w:rsidR="00D762D8" w:rsidRPr="00156F4F">
        <w:rPr>
          <w:rFonts w:ascii="Book Antiqua" w:hAnsi="Book Antiqua" w:cstheme="majorBidi"/>
          <w:i/>
          <w:iCs/>
          <w:lang w:val="en-US"/>
        </w:rPr>
        <w:t>International Journal of the History of Sport</w:t>
      </w:r>
      <w:r w:rsidR="00D762D8" w:rsidRPr="00156F4F">
        <w:rPr>
          <w:rFonts w:ascii="Book Antiqua" w:hAnsi="Book Antiqua" w:cstheme="majorBidi"/>
          <w:lang w:val="en-US"/>
        </w:rPr>
        <w:t xml:space="preserve">, 20 (1), 143-151. </w:t>
      </w:r>
      <w:r w:rsidR="00D762D8" w:rsidRPr="00156F4F">
        <w:rPr>
          <w:rFonts w:ascii="Book Antiqua" w:hAnsi="Book Antiqua" w:cstheme="majorBidi"/>
          <w:b/>
          <w:bCs/>
          <w:lang w:val="en-US"/>
        </w:rPr>
        <w:t>[ISI Impact Factor 0.</w:t>
      </w:r>
      <w:r w:rsidR="00006581" w:rsidRPr="00156F4F">
        <w:rPr>
          <w:rFonts w:ascii="Book Antiqua" w:hAnsi="Book Antiqua" w:cstheme="majorBidi"/>
          <w:b/>
          <w:bCs/>
          <w:lang w:val="en-US"/>
        </w:rPr>
        <w:t>8</w:t>
      </w:r>
      <w:r w:rsidR="00D762D8" w:rsidRPr="00156F4F">
        <w:rPr>
          <w:rFonts w:ascii="Book Antiqua" w:hAnsi="Book Antiqua" w:cstheme="majorBidi"/>
          <w:b/>
          <w:bCs/>
          <w:lang w:val="en-US"/>
        </w:rPr>
        <w:t>].</w:t>
      </w:r>
      <w:r w:rsidR="00D762D8" w:rsidRPr="00156F4F">
        <w:rPr>
          <w:rFonts w:ascii="Book Antiqua" w:hAnsi="Book Antiqua" w:cstheme="majorBidi"/>
          <w:lang w:val="en-US"/>
        </w:rPr>
        <w:t xml:space="preserve"> </w:t>
      </w:r>
      <w:r w:rsidR="00E670CC"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E670CC" w:rsidRPr="00156F4F">
        <w:rPr>
          <w:rFonts w:ascii="Book Antiqua" w:hAnsi="Book Antiqua" w:cstheme="majorBidi"/>
          <w:b/>
          <w:bCs/>
          <w:lang w:val="en-US"/>
        </w:rPr>
        <w:t xml:space="preserve"> </w:t>
      </w:r>
      <w:r w:rsidR="000A5FED" w:rsidRPr="00156F4F">
        <w:rPr>
          <w:rFonts w:ascii="Book Antiqua" w:hAnsi="Book Antiqua" w:cstheme="majorBidi"/>
          <w:b/>
          <w:bCs/>
          <w:lang w:val="en-US"/>
        </w:rPr>
        <w:t>25</w:t>
      </w:r>
      <w:r w:rsidR="00E670CC" w:rsidRPr="00156F4F">
        <w:rPr>
          <w:rFonts w:ascii="Book Antiqua" w:hAnsi="Book Antiqua" w:cstheme="majorBidi"/>
          <w:b/>
          <w:bCs/>
          <w:lang w:val="en-US"/>
        </w:rPr>
        <w:t>]</w:t>
      </w:r>
    </w:p>
    <w:p w14:paraId="5A290FD9" w14:textId="071B83E6"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&amp; Bar-Eli, M. (2005) From Tal Brody to European Championship: Early Americanization and Israeli Basketball ‘Golden Age’. </w:t>
      </w:r>
      <w:r w:rsidR="00D762D8" w:rsidRPr="00156F4F">
        <w:rPr>
          <w:rFonts w:ascii="Book Antiqua" w:hAnsi="Book Antiqua" w:cstheme="majorBidi"/>
          <w:i/>
          <w:iCs/>
          <w:lang w:val="en-US"/>
        </w:rPr>
        <w:t>Journal of Sport History</w:t>
      </w:r>
      <w:r w:rsidR="00D762D8" w:rsidRPr="00156F4F">
        <w:rPr>
          <w:rFonts w:ascii="Book Antiqua" w:hAnsi="Book Antiqua" w:cstheme="majorBidi"/>
          <w:lang w:val="en-US"/>
        </w:rPr>
        <w:t>. 32(3), 401-422. (</w:t>
      </w:r>
      <w:r w:rsidR="00BB57F6" w:rsidRPr="00156F4F">
        <w:rPr>
          <w:rFonts w:ascii="Book Antiqua" w:hAnsi="Book Antiqua" w:cstheme="majorBidi"/>
          <w:lang w:val="en-US"/>
        </w:rPr>
        <w:t>Lead</w:t>
      </w:r>
      <w:r w:rsidR="00D762D8" w:rsidRPr="00156F4F">
        <w:rPr>
          <w:rFonts w:ascii="Book Antiqua" w:hAnsi="Book Antiqua" w:cstheme="majorBidi"/>
          <w:lang w:val="en-US"/>
        </w:rPr>
        <w:t xml:space="preserve"> article). </w:t>
      </w:r>
      <w:r w:rsidR="00D762D8" w:rsidRPr="00156F4F">
        <w:rPr>
          <w:rFonts w:ascii="Book Antiqua" w:hAnsi="Book Antiqua" w:cstheme="majorBidi"/>
          <w:b/>
          <w:bCs/>
          <w:lang w:val="en-US"/>
        </w:rPr>
        <w:t>[ISI Impact Factor 0.917]</w:t>
      </w:r>
      <w:r w:rsidR="00D762D8" w:rsidRPr="00156F4F">
        <w:rPr>
          <w:rFonts w:ascii="Book Antiqua" w:hAnsi="Book Antiqua" w:cstheme="majorBidi"/>
          <w:lang w:val="en-US"/>
        </w:rPr>
        <w:t>.</w:t>
      </w:r>
      <w:r w:rsidR="005529D7" w:rsidRPr="00156F4F">
        <w:rPr>
          <w:rFonts w:ascii="Book Antiqua" w:hAnsi="Book Antiqua" w:cstheme="majorBidi"/>
          <w:b/>
          <w:bCs/>
          <w:lang w:val="en-US"/>
        </w:rPr>
        <w:t xml:space="preserve"> [Google Scholar </w:t>
      </w:r>
      <w:r w:rsidR="00A77965" w:rsidRPr="00156F4F">
        <w:rPr>
          <w:rFonts w:ascii="Book Antiqua" w:hAnsi="Book Antiqua" w:cstheme="majorBidi"/>
          <w:b/>
          <w:bCs/>
          <w:lang w:val="en-US"/>
        </w:rPr>
        <w:t>Citation -</w:t>
      </w:r>
      <w:r w:rsidR="00213E82" w:rsidRPr="00156F4F">
        <w:rPr>
          <w:rFonts w:ascii="Book Antiqua" w:hAnsi="Book Antiqua"/>
          <w:b/>
          <w:bCs/>
          <w:lang w:val="en-US"/>
        </w:rPr>
        <w:t>6</w:t>
      </w:r>
      <w:r w:rsidR="005529D7" w:rsidRPr="00156F4F">
        <w:rPr>
          <w:rFonts w:ascii="Book Antiqua" w:hAnsi="Book Antiqua" w:cstheme="majorBidi"/>
          <w:b/>
          <w:bCs/>
          <w:lang w:val="en-US"/>
        </w:rPr>
        <w:t>]</w:t>
      </w:r>
    </w:p>
    <w:p w14:paraId="7451DEC8" w14:textId="63E5A690"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Kaufman, H.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(2007) Reading Sports in Palestine: The Early Days of Sport Reports in the Hebrew Mandatory Press. </w:t>
      </w:r>
      <w:r w:rsidRPr="00156F4F">
        <w:rPr>
          <w:rFonts w:ascii="Book Antiqua" w:hAnsi="Book Antiqua" w:cstheme="majorBidi"/>
          <w:i/>
          <w:iCs/>
          <w:lang w:val="en-US"/>
        </w:rPr>
        <w:t>Israel Affairs</w:t>
      </w:r>
      <w:r w:rsidRPr="00156F4F">
        <w:rPr>
          <w:rFonts w:ascii="Book Antiqua" w:hAnsi="Book Antiqua" w:cstheme="majorBidi"/>
          <w:lang w:val="en-US"/>
        </w:rPr>
        <w:t xml:space="preserve">, 13 (4), 834-852. </w:t>
      </w:r>
      <w:r w:rsidRPr="00156F4F">
        <w:rPr>
          <w:rFonts w:ascii="Book Antiqua" w:hAnsi="Book Antiqua" w:cstheme="majorBidi"/>
          <w:b/>
          <w:bCs/>
          <w:lang w:val="en-US"/>
        </w:rPr>
        <w:t>[ISI Impact Factor 0.</w:t>
      </w:r>
      <w:r w:rsidR="00623F98" w:rsidRPr="00156F4F">
        <w:rPr>
          <w:rFonts w:ascii="Book Antiqua" w:hAnsi="Book Antiqua" w:cstheme="majorBidi"/>
          <w:b/>
          <w:bCs/>
          <w:lang w:val="en-US"/>
        </w:rPr>
        <w:t>5</w:t>
      </w:r>
      <w:r w:rsidRPr="00156F4F">
        <w:rPr>
          <w:rFonts w:ascii="Book Antiqua" w:hAnsi="Book Antiqua" w:cstheme="majorBidi"/>
          <w:b/>
          <w:bCs/>
          <w:lang w:val="en-US"/>
        </w:rPr>
        <w:t>].</w:t>
      </w:r>
      <w:r w:rsidR="00E14889" w:rsidRPr="00156F4F">
        <w:rPr>
          <w:rFonts w:ascii="Book Antiqua" w:hAnsi="Book Antiqua" w:cstheme="majorBidi"/>
          <w:b/>
          <w:bCs/>
          <w:lang w:val="en-US"/>
        </w:rPr>
        <w:t xml:space="preserve"> [Google Scholar </w:t>
      </w:r>
      <w:r w:rsidR="00A77965" w:rsidRPr="00156F4F">
        <w:rPr>
          <w:rFonts w:ascii="Book Antiqua" w:hAnsi="Book Antiqua" w:cstheme="majorBidi"/>
          <w:b/>
          <w:bCs/>
          <w:lang w:val="en-US"/>
        </w:rPr>
        <w:t>Citation -</w:t>
      </w:r>
      <w:r w:rsidR="00E14889" w:rsidRPr="00156F4F">
        <w:rPr>
          <w:rFonts w:ascii="Book Antiqua" w:hAnsi="Book Antiqua" w:cstheme="majorBidi"/>
          <w:b/>
          <w:bCs/>
          <w:lang w:val="en-US"/>
        </w:rPr>
        <w:t xml:space="preserve"> 2]</w:t>
      </w:r>
    </w:p>
    <w:p w14:paraId="03DC8E87" w14:textId="6478C6A9"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(2007). Sport, Politics &amp; Society in Israel: The first fifty-five years. </w:t>
      </w:r>
      <w:r w:rsidR="00D762D8" w:rsidRPr="00156F4F">
        <w:rPr>
          <w:rFonts w:ascii="Book Antiqua" w:hAnsi="Book Antiqua" w:cstheme="majorBidi"/>
          <w:i/>
          <w:iCs/>
          <w:lang w:val="en-US"/>
        </w:rPr>
        <w:t>Israel Affairs</w:t>
      </w:r>
      <w:r w:rsidR="00D762D8" w:rsidRPr="00156F4F">
        <w:rPr>
          <w:rFonts w:ascii="Book Antiqua" w:hAnsi="Book Antiqua" w:cstheme="majorBidi"/>
          <w:lang w:val="en-US"/>
        </w:rPr>
        <w:t xml:space="preserve">. 13(3). 515-528. </w:t>
      </w:r>
      <w:r w:rsidR="00D762D8" w:rsidRPr="00156F4F">
        <w:rPr>
          <w:rFonts w:ascii="Book Antiqua" w:hAnsi="Book Antiqua" w:cstheme="majorBidi"/>
          <w:b/>
          <w:bCs/>
          <w:lang w:val="en-US"/>
        </w:rPr>
        <w:t>[ISI Impact Factor 0.</w:t>
      </w:r>
      <w:r w:rsidR="00623F98" w:rsidRPr="00156F4F">
        <w:rPr>
          <w:rFonts w:ascii="Book Antiqua" w:hAnsi="Book Antiqua" w:cstheme="majorBidi"/>
          <w:b/>
          <w:bCs/>
          <w:lang w:val="en-US"/>
        </w:rPr>
        <w:t>5</w:t>
      </w:r>
      <w:r w:rsidR="00D762D8" w:rsidRPr="00156F4F">
        <w:rPr>
          <w:rFonts w:ascii="Book Antiqua" w:hAnsi="Book Antiqua" w:cstheme="majorBidi"/>
          <w:b/>
          <w:bCs/>
          <w:lang w:val="en-US"/>
        </w:rPr>
        <w:t>].</w:t>
      </w:r>
      <w:r w:rsidR="00C779E3" w:rsidRPr="00156F4F">
        <w:rPr>
          <w:rFonts w:ascii="Book Antiqua" w:hAnsi="Book Antiqua" w:cstheme="majorBidi"/>
          <w:b/>
          <w:bCs/>
          <w:lang w:val="en-US"/>
        </w:rPr>
        <w:t xml:space="preserve"> [Google Scholar </w:t>
      </w:r>
      <w:r w:rsidR="00A77965" w:rsidRPr="00156F4F">
        <w:rPr>
          <w:rFonts w:ascii="Book Antiqua" w:hAnsi="Book Antiqua" w:cstheme="majorBidi"/>
          <w:b/>
          <w:bCs/>
          <w:lang w:val="en-US"/>
        </w:rPr>
        <w:t>Citation -</w:t>
      </w:r>
      <w:r w:rsidR="00C779E3" w:rsidRPr="00156F4F">
        <w:rPr>
          <w:rFonts w:ascii="Book Antiqua" w:hAnsi="Book Antiqua" w:cstheme="majorBidi"/>
          <w:b/>
          <w:bCs/>
          <w:lang w:val="en-US"/>
        </w:rPr>
        <w:t xml:space="preserve"> 16</w:t>
      </w:r>
      <w:r w:rsidR="005529D7" w:rsidRPr="00156F4F">
        <w:rPr>
          <w:rFonts w:ascii="Book Antiqua" w:hAnsi="Book Antiqua" w:cstheme="majorBidi"/>
          <w:b/>
          <w:bCs/>
          <w:lang w:val="en-US"/>
        </w:rPr>
        <w:t>]</w:t>
      </w:r>
    </w:p>
    <w:p w14:paraId="3F548BDD" w14:textId="6EC3F3B9"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Mizrahi, S., Bar-Eli, M.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(2008). Sport Policy in a Transformed Socio-political Setting: The Case of Israel. </w:t>
      </w:r>
      <w:r w:rsidRPr="00156F4F">
        <w:rPr>
          <w:rFonts w:ascii="Book Antiqua" w:hAnsi="Book Antiqua" w:cstheme="majorBidi"/>
          <w:i/>
          <w:iCs/>
          <w:lang w:val="en-US"/>
        </w:rPr>
        <w:t>Identities: Global Studies in Culture and Power</w:t>
      </w:r>
      <w:r w:rsidRPr="00156F4F">
        <w:rPr>
          <w:rFonts w:ascii="Book Antiqua" w:hAnsi="Book Antiqua" w:cstheme="majorBidi"/>
          <w:lang w:val="en-US"/>
        </w:rPr>
        <w:t>, 15 (1). 1–23</w:t>
      </w:r>
      <w:r w:rsidRPr="00156F4F">
        <w:rPr>
          <w:rFonts w:ascii="Book Antiqua" w:hAnsi="Book Antiqua" w:cstheme="majorBidi"/>
          <w:b/>
          <w:bCs/>
          <w:lang w:val="en-US"/>
        </w:rPr>
        <w:t xml:space="preserve">. [ISI Impact Factor </w:t>
      </w:r>
      <w:r w:rsidR="00A67200" w:rsidRPr="00156F4F">
        <w:rPr>
          <w:rFonts w:ascii="Book Antiqua" w:hAnsi="Book Antiqua" w:cstheme="majorBidi"/>
          <w:b/>
          <w:bCs/>
          <w:lang w:val="en-US"/>
        </w:rPr>
        <w:t>1.</w:t>
      </w:r>
      <w:r w:rsidR="005D0B74" w:rsidRPr="00156F4F">
        <w:rPr>
          <w:rFonts w:ascii="Book Antiqua" w:hAnsi="Book Antiqua" w:cstheme="majorBidi"/>
          <w:b/>
          <w:bCs/>
          <w:lang w:val="en-US"/>
        </w:rPr>
        <w:t>9</w:t>
      </w:r>
      <w:r w:rsidRPr="00156F4F">
        <w:rPr>
          <w:rFonts w:ascii="Book Antiqua" w:hAnsi="Book Antiqua" w:cstheme="majorBidi"/>
          <w:b/>
          <w:bCs/>
          <w:lang w:val="en-US"/>
        </w:rPr>
        <w:t>].</w:t>
      </w:r>
      <w:r w:rsidR="005529D7" w:rsidRPr="00156F4F">
        <w:rPr>
          <w:rFonts w:ascii="Book Antiqua" w:hAnsi="Book Antiqua" w:cstheme="majorBidi"/>
          <w:b/>
          <w:bCs/>
          <w:lang w:val="en-US"/>
        </w:rPr>
        <w:t xml:space="preserve"> [Google Scholar </w:t>
      </w:r>
      <w:r w:rsidR="00A77965" w:rsidRPr="00156F4F">
        <w:rPr>
          <w:rFonts w:ascii="Book Antiqua" w:hAnsi="Book Antiqua" w:cstheme="majorBidi"/>
          <w:b/>
          <w:bCs/>
          <w:lang w:val="en-US"/>
        </w:rPr>
        <w:t>Citation -</w:t>
      </w:r>
      <w:r w:rsidR="005529D7" w:rsidRPr="00156F4F">
        <w:rPr>
          <w:rFonts w:ascii="Book Antiqua" w:hAnsi="Book Antiqua" w:cstheme="majorBidi"/>
          <w:b/>
          <w:bCs/>
          <w:lang w:val="en-US"/>
        </w:rPr>
        <w:t xml:space="preserve"> </w:t>
      </w:r>
      <w:r w:rsidR="00FA78FC" w:rsidRPr="00156F4F">
        <w:rPr>
          <w:rFonts w:ascii="Book Antiqua" w:hAnsi="Book Antiqua" w:cstheme="majorBidi"/>
          <w:b/>
          <w:bCs/>
          <w:lang w:val="en-US"/>
        </w:rPr>
        <w:t>7</w:t>
      </w:r>
      <w:r w:rsidR="005529D7" w:rsidRPr="00156F4F">
        <w:rPr>
          <w:rFonts w:ascii="Book Antiqua" w:hAnsi="Book Antiqua" w:cstheme="majorBidi"/>
          <w:b/>
          <w:bCs/>
          <w:lang w:val="en-US"/>
        </w:rPr>
        <w:t>]</w:t>
      </w:r>
    </w:p>
    <w:p w14:paraId="29866751" w14:textId="56772717" w:rsidR="00D762D8" w:rsidRPr="00156F4F" w:rsidRDefault="00D762D8" w:rsidP="009B3E99">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Kaufman, H.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(2008). The Early Development of Hebrew Football in Eretz Israel (1910-1928). </w:t>
      </w:r>
      <w:r w:rsidRPr="00156F4F">
        <w:rPr>
          <w:rFonts w:ascii="Book Antiqua" w:hAnsi="Book Antiqua" w:cstheme="majorBidi"/>
          <w:i/>
          <w:iCs/>
          <w:lang w:val="en-US"/>
        </w:rPr>
        <w:t>Soccer &amp; Society</w:t>
      </w:r>
      <w:r w:rsidRPr="00156F4F">
        <w:rPr>
          <w:rFonts w:ascii="Book Antiqua" w:hAnsi="Book Antiqua" w:cstheme="majorBidi"/>
          <w:lang w:val="en-US"/>
        </w:rPr>
        <w:t>, 9 (1), 81-95.</w:t>
      </w:r>
      <w:r w:rsidR="00E14889" w:rsidRPr="00156F4F">
        <w:rPr>
          <w:rFonts w:ascii="Book Antiqua" w:hAnsi="Book Antiqua" w:cstheme="majorBidi"/>
          <w:b/>
          <w:bCs/>
          <w:lang w:val="en-US"/>
        </w:rPr>
        <w:t xml:space="preserve"> </w:t>
      </w:r>
      <w:r w:rsidR="009B3E99" w:rsidRPr="00156F4F">
        <w:rPr>
          <w:rFonts w:ascii="Book Antiqua" w:hAnsi="Book Antiqua" w:cstheme="majorBidi"/>
          <w:b/>
          <w:bCs/>
          <w:lang w:val="en-US"/>
        </w:rPr>
        <w:t xml:space="preserve">[ISI Impact Factor 1.4]. </w:t>
      </w:r>
      <w:r w:rsidR="00E14889"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E14889" w:rsidRPr="00156F4F">
        <w:rPr>
          <w:rFonts w:ascii="Book Antiqua" w:hAnsi="Book Antiqua" w:cstheme="majorBidi"/>
          <w:b/>
          <w:bCs/>
          <w:lang w:val="en-US"/>
        </w:rPr>
        <w:t xml:space="preserve"> 2]</w:t>
      </w:r>
      <w:r w:rsidR="009B3E99" w:rsidRPr="00156F4F">
        <w:rPr>
          <w:rFonts w:ascii="Book Antiqua" w:hAnsi="Book Antiqua" w:cstheme="majorBidi"/>
          <w:b/>
          <w:bCs/>
          <w:lang w:val="en-US"/>
        </w:rPr>
        <w:t xml:space="preserve">. </w:t>
      </w:r>
    </w:p>
    <w:p w14:paraId="24365396" w14:textId="7E26B31C"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Bernstein, A.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(2008). Games and Sets: Woman, Media and Sport in Israel. </w:t>
      </w:r>
      <w:r w:rsidRPr="00156F4F">
        <w:rPr>
          <w:rFonts w:ascii="Book Antiqua" w:hAnsi="Book Antiqua" w:cstheme="majorBidi"/>
          <w:i/>
          <w:iCs/>
          <w:lang w:val="en-US"/>
        </w:rPr>
        <w:t>Nashim: A Journal of Jewish Women's Studies &amp; Gender Issues</w:t>
      </w:r>
      <w:r w:rsidRPr="00156F4F">
        <w:rPr>
          <w:rFonts w:ascii="Book Antiqua" w:hAnsi="Book Antiqua" w:cstheme="majorBidi"/>
          <w:lang w:val="en-US"/>
        </w:rPr>
        <w:t>,15 (1), 176-195.</w:t>
      </w:r>
      <w:r w:rsidR="00C779E3" w:rsidRPr="00156F4F">
        <w:rPr>
          <w:rFonts w:ascii="Book Antiqua" w:hAnsi="Book Antiqua" w:cstheme="majorBidi"/>
          <w:b/>
          <w:bCs/>
          <w:lang w:val="en-US"/>
        </w:rPr>
        <w:t xml:space="preserve"> [Google Scholar </w:t>
      </w:r>
      <w:r w:rsidR="00A77965" w:rsidRPr="00156F4F">
        <w:rPr>
          <w:rFonts w:ascii="Book Antiqua" w:hAnsi="Book Antiqua" w:cstheme="majorBidi"/>
          <w:b/>
          <w:bCs/>
          <w:lang w:val="en-US"/>
        </w:rPr>
        <w:t>Citation -</w:t>
      </w:r>
      <w:r w:rsidR="00C779E3" w:rsidRPr="00156F4F">
        <w:rPr>
          <w:rFonts w:ascii="Book Antiqua" w:hAnsi="Book Antiqua" w:cstheme="majorBidi"/>
          <w:b/>
          <w:bCs/>
          <w:lang w:val="en-US"/>
        </w:rPr>
        <w:t xml:space="preserve"> 13</w:t>
      </w:r>
      <w:r w:rsidR="00E14889" w:rsidRPr="00156F4F">
        <w:rPr>
          <w:rFonts w:ascii="Book Antiqua" w:hAnsi="Book Antiqua" w:cstheme="majorBidi"/>
          <w:b/>
          <w:bCs/>
          <w:lang w:val="en-US"/>
        </w:rPr>
        <w:t>]</w:t>
      </w:r>
    </w:p>
    <w:p w14:paraId="53316E11" w14:textId="4C4C921E"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&amp; Bernstein, A. (2008). High Five: The Local, the Global and the Israeli Sport on Israeli Television. </w:t>
      </w:r>
      <w:r w:rsidR="00D762D8" w:rsidRPr="00156F4F">
        <w:rPr>
          <w:rFonts w:ascii="Book Antiqua" w:hAnsi="Book Antiqua" w:cstheme="majorBidi"/>
          <w:i/>
          <w:iCs/>
          <w:lang w:val="en-US"/>
        </w:rPr>
        <w:t>Sport in Society</w:t>
      </w:r>
      <w:r w:rsidR="00D762D8" w:rsidRPr="00156F4F">
        <w:rPr>
          <w:rFonts w:ascii="Book Antiqua" w:hAnsi="Book Antiqua" w:cstheme="majorBidi"/>
          <w:lang w:val="en-US"/>
        </w:rPr>
        <w:t>, 11 (1), 1-18.</w:t>
      </w:r>
      <w:r w:rsidR="00E14889" w:rsidRPr="00156F4F">
        <w:rPr>
          <w:rFonts w:ascii="Book Antiqua" w:hAnsi="Book Antiqua" w:cstheme="majorBidi"/>
          <w:b/>
          <w:bCs/>
          <w:lang w:val="en-US"/>
        </w:rPr>
        <w:t xml:space="preserve"> </w:t>
      </w:r>
      <w:bookmarkStart w:id="49" w:name="OLE_LINK35"/>
      <w:bookmarkStart w:id="50" w:name="OLE_LINK36"/>
      <w:bookmarkStart w:id="51" w:name="OLE_LINK76"/>
      <w:r w:rsidR="001731F2" w:rsidRPr="00156F4F">
        <w:rPr>
          <w:rFonts w:ascii="Book Antiqua" w:hAnsi="Book Antiqua" w:cstheme="majorBidi"/>
          <w:lang w:val="en-US"/>
        </w:rPr>
        <w:t>[</w:t>
      </w:r>
      <w:r w:rsidR="001731F2" w:rsidRPr="00156F4F">
        <w:rPr>
          <w:rFonts w:ascii="Book Antiqua" w:hAnsi="Book Antiqua" w:cstheme="majorBidi"/>
          <w:b/>
          <w:lang w:val="en-US"/>
        </w:rPr>
        <w:t>Impact Factor 1.725</w:t>
      </w:r>
      <w:r w:rsidR="001731F2" w:rsidRPr="00156F4F">
        <w:rPr>
          <w:rFonts w:ascii="Book Antiqua" w:hAnsi="Book Antiqua" w:cstheme="majorBidi"/>
          <w:lang w:val="en-US"/>
        </w:rPr>
        <w:t>].</w:t>
      </w:r>
      <w:r w:rsidR="001731F2" w:rsidRPr="00156F4F">
        <w:rPr>
          <w:rFonts w:ascii="Book Antiqua" w:hAnsi="Book Antiqua" w:cstheme="majorBidi"/>
          <w:b/>
          <w:bCs/>
          <w:lang w:val="en-US"/>
        </w:rPr>
        <w:t xml:space="preserve"> </w:t>
      </w:r>
      <w:bookmarkEnd w:id="49"/>
      <w:bookmarkEnd w:id="50"/>
      <w:bookmarkEnd w:id="51"/>
      <w:r w:rsidR="00E14889"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E14889" w:rsidRPr="00156F4F">
        <w:rPr>
          <w:rFonts w:ascii="Book Antiqua" w:hAnsi="Book Antiqua" w:cstheme="majorBidi"/>
          <w:b/>
          <w:bCs/>
          <w:lang w:val="en-US"/>
        </w:rPr>
        <w:t xml:space="preserve"> </w:t>
      </w:r>
      <w:r w:rsidR="003F5007" w:rsidRPr="00156F4F">
        <w:rPr>
          <w:rFonts w:ascii="Book Antiqua" w:hAnsi="Book Antiqua" w:cstheme="majorBidi"/>
          <w:b/>
          <w:bCs/>
          <w:lang w:val="en-US"/>
        </w:rPr>
        <w:t>13</w:t>
      </w:r>
      <w:r w:rsidR="00E14889" w:rsidRPr="00156F4F">
        <w:rPr>
          <w:rFonts w:ascii="Book Antiqua" w:hAnsi="Book Antiqua" w:cstheme="majorBidi"/>
          <w:b/>
          <w:bCs/>
          <w:lang w:val="en-US"/>
        </w:rPr>
        <w:t>]</w:t>
      </w:r>
    </w:p>
    <w:p w14:paraId="2A587471" w14:textId="79DB0CB2"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Bar-Eli, M, </w:t>
      </w:r>
      <w:r w:rsidR="00CD5AFC" w:rsidRPr="00156F4F">
        <w:rPr>
          <w:rFonts w:ascii="Book Antiqua" w:hAnsi="Book Antiqua" w:cstheme="majorBidi"/>
          <w:b/>
          <w:lang w:val="en-US"/>
        </w:rPr>
        <w:t>Galily, Y.</w:t>
      </w:r>
      <w:r w:rsidRPr="00156F4F">
        <w:rPr>
          <w:rFonts w:ascii="Book Antiqua" w:hAnsi="Book Antiqua" w:cstheme="majorBidi"/>
          <w:lang w:val="en-US"/>
        </w:rPr>
        <w:t xml:space="preserve"> &amp; Israeli, A. (2008). Building and Maintaining Dominance: On the Strategic Similarities between Maccabi Tel Aviv BC and FC Bayern München. </w:t>
      </w:r>
      <w:r w:rsidRPr="00156F4F">
        <w:rPr>
          <w:rFonts w:ascii="Book Antiqua" w:hAnsi="Book Antiqua" w:cstheme="majorBidi"/>
          <w:i/>
          <w:iCs/>
          <w:lang w:val="en-US"/>
        </w:rPr>
        <w:t>European Journal for Sport &amp; Society</w:t>
      </w:r>
      <w:r w:rsidRPr="00156F4F">
        <w:rPr>
          <w:rFonts w:ascii="Book Antiqua" w:hAnsi="Book Antiqua" w:cstheme="majorBidi"/>
          <w:lang w:val="en-US"/>
        </w:rPr>
        <w:t>, 5(1), 75-96.</w:t>
      </w:r>
      <w:r w:rsidR="00C779E3" w:rsidRPr="00156F4F">
        <w:rPr>
          <w:rFonts w:ascii="Book Antiqua" w:hAnsi="Book Antiqua" w:cstheme="majorBidi"/>
          <w:b/>
          <w:bCs/>
          <w:lang w:val="en-US"/>
        </w:rPr>
        <w:t xml:space="preserve"> </w:t>
      </w:r>
      <w:bookmarkStart w:id="52" w:name="OLE_LINK77"/>
      <w:r w:rsidR="00990107" w:rsidRPr="00156F4F">
        <w:rPr>
          <w:rFonts w:ascii="Book Antiqua" w:hAnsi="Book Antiqua" w:cstheme="majorBidi"/>
          <w:lang w:val="en-US"/>
        </w:rPr>
        <w:t>[</w:t>
      </w:r>
      <w:r w:rsidR="00990107" w:rsidRPr="00156F4F">
        <w:rPr>
          <w:rFonts w:ascii="Book Antiqua" w:hAnsi="Book Antiqua" w:cstheme="majorBidi"/>
          <w:b/>
          <w:lang w:val="en-US"/>
        </w:rPr>
        <w:t>Impact Factor 2.4</w:t>
      </w:r>
      <w:r w:rsidR="00990107" w:rsidRPr="00156F4F">
        <w:rPr>
          <w:rFonts w:ascii="Book Antiqua" w:hAnsi="Book Antiqua" w:cstheme="majorBidi"/>
          <w:lang w:val="en-US"/>
        </w:rPr>
        <w:t>].</w:t>
      </w:r>
      <w:r w:rsidR="00990107" w:rsidRPr="00156F4F">
        <w:rPr>
          <w:rFonts w:ascii="Book Antiqua" w:hAnsi="Book Antiqua" w:cstheme="majorBidi"/>
          <w:b/>
          <w:bCs/>
          <w:lang w:val="en-US"/>
        </w:rPr>
        <w:t xml:space="preserve"> </w:t>
      </w:r>
      <w:bookmarkEnd w:id="52"/>
      <w:r w:rsidR="00C779E3"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C779E3" w:rsidRPr="00156F4F">
        <w:rPr>
          <w:rFonts w:ascii="Book Antiqua" w:hAnsi="Book Antiqua" w:cstheme="majorBidi"/>
          <w:b/>
          <w:bCs/>
          <w:lang w:val="en-US"/>
        </w:rPr>
        <w:t xml:space="preserve"> </w:t>
      </w:r>
      <w:r w:rsidR="003F5007" w:rsidRPr="00156F4F">
        <w:rPr>
          <w:rFonts w:ascii="Book Antiqua" w:hAnsi="Book Antiqua" w:cstheme="majorBidi"/>
          <w:b/>
          <w:bCs/>
          <w:lang w:val="en-US"/>
        </w:rPr>
        <w:t>15</w:t>
      </w:r>
      <w:r w:rsidR="00E14889" w:rsidRPr="00156F4F">
        <w:rPr>
          <w:rFonts w:ascii="Book Antiqua" w:hAnsi="Book Antiqua" w:cstheme="majorBidi"/>
          <w:b/>
          <w:bCs/>
          <w:lang w:val="en-US"/>
        </w:rPr>
        <w:t>]</w:t>
      </w:r>
    </w:p>
    <w:p w14:paraId="1E77ECF8" w14:textId="560CB608"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(2008). The (Re)shaping of the Israeli Sport Media: The Case of </w:t>
      </w:r>
      <w:proofErr w:type="spellStart"/>
      <w:r w:rsidR="00D762D8" w:rsidRPr="00156F4F">
        <w:rPr>
          <w:rFonts w:ascii="Book Antiqua" w:hAnsi="Book Antiqua" w:cstheme="majorBidi"/>
          <w:lang w:val="en-US"/>
        </w:rPr>
        <w:t>TalkBack</w:t>
      </w:r>
      <w:proofErr w:type="spellEnd"/>
      <w:r w:rsidR="00D762D8" w:rsidRPr="00156F4F">
        <w:rPr>
          <w:rFonts w:ascii="Book Antiqua" w:hAnsi="Book Antiqua" w:cstheme="majorBidi"/>
          <w:lang w:val="en-US"/>
        </w:rPr>
        <w:t xml:space="preserve">. </w:t>
      </w:r>
      <w:r w:rsidR="00D762D8" w:rsidRPr="00156F4F">
        <w:rPr>
          <w:rFonts w:ascii="Book Antiqua" w:hAnsi="Book Antiqua" w:cstheme="majorBidi"/>
          <w:i/>
          <w:iCs/>
          <w:lang w:val="en-US"/>
        </w:rPr>
        <w:t>International Journal of Sport Communication</w:t>
      </w:r>
      <w:r w:rsidR="003F5007" w:rsidRPr="00156F4F">
        <w:rPr>
          <w:rFonts w:ascii="Book Antiqua" w:hAnsi="Book Antiqua" w:cstheme="majorBidi"/>
          <w:lang w:val="en-US"/>
        </w:rPr>
        <w:t xml:space="preserve">, 1 (3), </w:t>
      </w:r>
      <w:r w:rsidR="003F5007" w:rsidRPr="00156F4F">
        <w:rPr>
          <w:rFonts w:ascii="Book Antiqua" w:hAnsi="Book Antiqua" w:cstheme="majorBidi"/>
          <w:lang w:val="en-US"/>
        </w:rPr>
        <w:lastRenderedPageBreak/>
        <w:t>273-285.  [L</w:t>
      </w:r>
      <w:r w:rsidR="00D762D8" w:rsidRPr="00156F4F">
        <w:rPr>
          <w:rFonts w:ascii="Book Antiqua" w:hAnsi="Book Antiqua" w:cstheme="majorBidi"/>
          <w:lang w:val="en-US"/>
        </w:rPr>
        <w:t>ead article].</w:t>
      </w:r>
      <w:r w:rsidR="0028333D" w:rsidRPr="00156F4F">
        <w:rPr>
          <w:rFonts w:ascii="Book Antiqua" w:hAnsi="Book Antiqua" w:cstheme="majorBidi"/>
          <w:lang w:val="en-US"/>
        </w:rPr>
        <w:t xml:space="preserve"> </w:t>
      </w:r>
      <w:bookmarkStart w:id="53" w:name="OLE_LINK56"/>
      <w:bookmarkStart w:id="54" w:name="OLE_LINK57"/>
      <w:r w:rsidR="0028333D" w:rsidRPr="00156F4F">
        <w:rPr>
          <w:rFonts w:ascii="Book Antiqua" w:hAnsi="Book Antiqua" w:cstheme="majorBidi"/>
          <w:lang w:val="en-US"/>
        </w:rPr>
        <w:t>[</w:t>
      </w:r>
      <w:r w:rsidR="0028333D" w:rsidRPr="00156F4F">
        <w:rPr>
          <w:rFonts w:ascii="Book Antiqua" w:hAnsi="Book Antiqua" w:cstheme="majorBidi"/>
          <w:b/>
          <w:lang w:val="en-US"/>
        </w:rPr>
        <w:t>Impact Factor 1.8</w:t>
      </w:r>
      <w:r w:rsidR="0028333D" w:rsidRPr="00156F4F">
        <w:rPr>
          <w:rFonts w:ascii="Book Antiqua" w:hAnsi="Book Antiqua" w:cstheme="majorBidi"/>
          <w:lang w:val="en-US"/>
        </w:rPr>
        <w:t>].</w:t>
      </w:r>
      <w:r w:rsidR="0028333D" w:rsidRPr="00156F4F">
        <w:rPr>
          <w:rFonts w:ascii="Book Antiqua" w:hAnsi="Book Antiqua" w:cstheme="majorBidi"/>
          <w:b/>
          <w:bCs/>
          <w:lang w:val="en-US"/>
        </w:rPr>
        <w:t xml:space="preserve"> </w:t>
      </w:r>
      <w:r w:rsidR="00E14889" w:rsidRPr="00156F4F">
        <w:rPr>
          <w:rFonts w:ascii="Book Antiqua" w:hAnsi="Book Antiqua" w:cstheme="majorBidi"/>
          <w:b/>
          <w:bCs/>
          <w:lang w:val="en-US"/>
        </w:rPr>
        <w:t xml:space="preserve"> </w:t>
      </w:r>
      <w:bookmarkEnd w:id="53"/>
      <w:bookmarkEnd w:id="54"/>
      <w:r w:rsidR="00E14889"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E14889" w:rsidRPr="00156F4F">
        <w:rPr>
          <w:rFonts w:ascii="Book Antiqua" w:hAnsi="Book Antiqua" w:cstheme="majorBidi"/>
          <w:b/>
          <w:bCs/>
          <w:lang w:val="en-US"/>
        </w:rPr>
        <w:t xml:space="preserve"> </w:t>
      </w:r>
      <w:r w:rsidR="00BD1044" w:rsidRPr="00156F4F">
        <w:rPr>
          <w:rFonts w:ascii="Book Antiqua" w:hAnsi="Book Antiqua" w:cstheme="majorBidi"/>
          <w:b/>
          <w:bCs/>
          <w:lang w:val="en-US"/>
        </w:rPr>
        <w:t>29</w:t>
      </w:r>
      <w:r w:rsidR="00E14889" w:rsidRPr="00156F4F">
        <w:rPr>
          <w:rFonts w:ascii="Book Antiqua" w:hAnsi="Book Antiqua" w:cstheme="majorBidi"/>
          <w:b/>
          <w:bCs/>
          <w:lang w:val="en-US"/>
        </w:rPr>
        <w:t>]</w:t>
      </w:r>
    </w:p>
    <w:p w14:paraId="79CA985E" w14:textId="1B191CCC"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Levy, M.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(2009). Just for Sport!? Sports, Gambling and Politics in Israel. </w:t>
      </w:r>
      <w:r w:rsidRPr="00156F4F">
        <w:rPr>
          <w:rFonts w:ascii="Book Antiqua" w:hAnsi="Book Antiqua" w:cstheme="majorBidi"/>
          <w:i/>
          <w:iCs/>
          <w:lang w:val="en-US"/>
        </w:rPr>
        <w:t>International Journal of the History of Sport</w:t>
      </w:r>
      <w:r w:rsidRPr="00156F4F">
        <w:rPr>
          <w:rFonts w:ascii="Book Antiqua" w:hAnsi="Book Antiqua" w:cstheme="majorBidi"/>
          <w:lang w:val="en-US"/>
        </w:rPr>
        <w:t xml:space="preserve">, 26 (1), 86-102. </w:t>
      </w:r>
      <w:r w:rsidRPr="00156F4F">
        <w:rPr>
          <w:rFonts w:ascii="Book Antiqua" w:hAnsi="Book Antiqua" w:cstheme="majorBidi"/>
          <w:b/>
          <w:bCs/>
          <w:lang w:val="en-US"/>
        </w:rPr>
        <w:t xml:space="preserve">[ISI Impact Factor </w:t>
      </w:r>
      <w:bookmarkStart w:id="55" w:name="OLE_LINK41"/>
      <w:bookmarkStart w:id="56" w:name="OLE_LINK42"/>
      <w:r w:rsidRPr="00156F4F">
        <w:rPr>
          <w:rFonts w:ascii="Book Antiqua" w:hAnsi="Book Antiqua" w:cstheme="majorBidi"/>
          <w:b/>
          <w:bCs/>
          <w:lang w:val="en-US"/>
        </w:rPr>
        <w:t>0.</w:t>
      </w:r>
      <w:bookmarkEnd w:id="55"/>
      <w:bookmarkEnd w:id="56"/>
      <w:r w:rsidR="00006581" w:rsidRPr="00156F4F">
        <w:rPr>
          <w:rFonts w:ascii="Book Antiqua" w:hAnsi="Book Antiqua" w:cstheme="majorBidi"/>
          <w:b/>
          <w:bCs/>
          <w:lang w:val="en-US"/>
        </w:rPr>
        <w:t>8</w:t>
      </w:r>
      <w:r w:rsidRPr="00156F4F">
        <w:rPr>
          <w:rFonts w:ascii="Book Antiqua" w:hAnsi="Book Antiqua" w:cstheme="majorBidi"/>
          <w:b/>
          <w:bCs/>
          <w:lang w:val="en-US"/>
        </w:rPr>
        <w:t>].</w:t>
      </w:r>
      <w:r w:rsidR="00AD3447" w:rsidRPr="00156F4F">
        <w:rPr>
          <w:rFonts w:ascii="Book Antiqua" w:hAnsi="Book Antiqua" w:cstheme="majorBidi"/>
          <w:b/>
          <w:bCs/>
          <w:lang w:val="en-US"/>
        </w:rPr>
        <w:t xml:space="preserve"> [Google Scholar </w:t>
      </w:r>
      <w:r w:rsidR="00A77965" w:rsidRPr="00156F4F">
        <w:rPr>
          <w:rFonts w:ascii="Book Antiqua" w:hAnsi="Book Antiqua" w:cstheme="majorBidi"/>
          <w:b/>
          <w:bCs/>
          <w:lang w:val="en-US"/>
        </w:rPr>
        <w:t>Citation -</w:t>
      </w:r>
      <w:r w:rsidR="00AD3447" w:rsidRPr="00156F4F">
        <w:rPr>
          <w:rFonts w:ascii="Book Antiqua" w:hAnsi="Book Antiqua" w:cstheme="majorBidi"/>
          <w:b/>
          <w:bCs/>
          <w:lang w:val="en-US"/>
        </w:rPr>
        <w:t xml:space="preserve"> </w:t>
      </w:r>
      <w:r w:rsidR="003F5007" w:rsidRPr="00156F4F">
        <w:rPr>
          <w:rFonts w:ascii="Book Antiqua" w:hAnsi="Book Antiqua" w:cstheme="majorBidi"/>
          <w:b/>
          <w:bCs/>
          <w:lang w:val="en-US"/>
        </w:rPr>
        <w:t>7</w:t>
      </w:r>
      <w:r w:rsidR="00E14889" w:rsidRPr="00156F4F">
        <w:rPr>
          <w:rFonts w:ascii="Book Antiqua" w:hAnsi="Book Antiqua" w:cstheme="majorBidi"/>
          <w:b/>
          <w:bCs/>
          <w:lang w:val="en-US"/>
        </w:rPr>
        <w:t>]</w:t>
      </w:r>
    </w:p>
    <w:p w14:paraId="6C4449C7" w14:textId="2AACE8FA"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Kaufman, H.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(2009). Sport, Zionist Ideology and the State of Israel. </w:t>
      </w:r>
      <w:r w:rsidRPr="00156F4F">
        <w:rPr>
          <w:rFonts w:ascii="Book Antiqua" w:hAnsi="Book Antiqua" w:cstheme="majorBidi"/>
          <w:i/>
          <w:iCs/>
          <w:lang w:val="en-US"/>
        </w:rPr>
        <w:t>Sport in Society</w:t>
      </w:r>
      <w:r w:rsidRPr="00156F4F">
        <w:rPr>
          <w:rFonts w:ascii="Book Antiqua" w:hAnsi="Book Antiqua" w:cstheme="majorBidi"/>
          <w:lang w:val="en-US"/>
        </w:rPr>
        <w:t xml:space="preserve">, 12 (8), 1005-1019. </w:t>
      </w:r>
      <w:r w:rsidR="00D60CEA" w:rsidRPr="00156F4F">
        <w:rPr>
          <w:rFonts w:ascii="Book Antiqua" w:hAnsi="Book Antiqua" w:cstheme="majorBidi"/>
          <w:lang w:val="en-US"/>
        </w:rPr>
        <w:t>[</w:t>
      </w:r>
      <w:r w:rsidR="00D60CEA" w:rsidRPr="00156F4F">
        <w:rPr>
          <w:rFonts w:ascii="Book Antiqua" w:hAnsi="Book Antiqua" w:cstheme="majorBidi"/>
          <w:b/>
          <w:lang w:val="en-US"/>
        </w:rPr>
        <w:t xml:space="preserve">Impact Factor </w:t>
      </w:r>
      <w:r w:rsidR="001731F2" w:rsidRPr="00156F4F">
        <w:rPr>
          <w:rFonts w:ascii="Book Antiqua" w:hAnsi="Book Antiqua" w:cstheme="majorBidi"/>
          <w:b/>
          <w:lang w:val="en-US"/>
        </w:rPr>
        <w:t>1.725</w:t>
      </w:r>
      <w:r w:rsidR="00D60CEA" w:rsidRPr="00156F4F">
        <w:rPr>
          <w:rFonts w:ascii="Book Antiqua" w:hAnsi="Book Antiqua" w:cstheme="majorBidi"/>
          <w:lang w:val="en-US"/>
        </w:rPr>
        <w:t>]</w:t>
      </w:r>
      <w:r w:rsidRPr="00156F4F">
        <w:rPr>
          <w:rFonts w:ascii="Book Antiqua" w:hAnsi="Book Antiqua" w:cstheme="majorBidi"/>
          <w:lang w:val="en-US"/>
        </w:rPr>
        <w:t xml:space="preserve"> </w:t>
      </w:r>
      <w:r w:rsidR="00AD3447"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AD3447" w:rsidRPr="00156F4F">
        <w:rPr>
          <w:rFonts w:ascii="Book Antiqua" w:hAnsi="Book Antiqua" w:cstheme="majorBidi"/>
          <w:b/>
          <w:bCs/>
          <w:lang w:val="en-US"/>
        </w:rPr>
        <w:t xml:space="preserve"> 7</w:t>
      </w:r>
      <w:r w:rsidR="007C5FC7" w:rsidRPr="00156F4F">
        <w:rPr>
          <w:rFonts w:ascii="Book Antiqua" w:hAnsi="Book Antiqua" w:cstheme="majorBidi"/>
          <w:b/>
          <w:bCs/>
          <w:lang w:val="en-US"/>
        </w:rPr>
        <w:t>]</w:t>
      </w:r>
    </w:p>
    <w:p w14:paraId="12CF4C69" w14:textId="4E4A569C"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(2009). The Contribution of the Maccabiah Games to the Development of Sport in the State of Israel. </w:t>
      </w:r>
      <w:r w:rsidR="00D762D8" w:rsidRPr="00156F4F">
        <w:rPr>
          <w:rFonts w:ascii="Book Antiqua" w:hAnsi="Book Antiqua" w:cstheme="majorBidi"/>
          <w:i/>
          <w:iCs/>
          <w:lang w:val="en-US"/>
        </w:rPr>
        <w:t>Sport in Society</w:t>
      </w:r>
      <w:r w:rsidR="00D762D8" w:rsidRPr="00156F4F">
        <w:rPr>
          <w:rFonts w:ascii="Book Antiqua" w:hAnsi="Book Antiqua" w:cstheme="majorBidi"/>
          <w:lang w:val="en-US"/>
        </w:rPr>
        <w:t>, 12 (8), 1020-1029.</w:t>
      </w:r>
      <w:r w:rsidR="007C5FC7" w:rsidRPr="00156F4F">
        <w:rPr>
          <w:rFonts w:ascii="Book Antiqua" w:hAnsi="Book Antiqua" w:cstheme="majorBidi"/>
          <w:b/>
          <w:bCs/>
          <w:lang w:val="en-US"/>
        </w:rPr>
        <w:t xml:space="preserve"> </w:t>
      </w:r>
      <w:r w:rsidR="00D60CEA" w:rsidRPr="00156F4F">
        <w:rPr>
          <w:rFonts w:ascii="Book Antiqua" w:hAnsi="Book Antiqua" w:cstheme="majorBidi"/>
          <w:lang w:val="en-US"/>
        </w:rPr>
        <w:t>[</w:t>
      </w:r>
      <w:r w:rsidR="00D60CEA" w:rsidRPr="00156F4F">
        <w:rPr>
          <w:rFonts w:ascii="Book Antiqua" w:hAnsi="Book Antiqua" w:cstheme="majorBidi"/>
          <w:b/>
          <w:lang w:val="en-US"/>
        </w:rPr>
        <w:t xml:space="preserve">Impact Factor </w:t>
      </w:r>
      <w:r w:rsidR="001731F2" w:rsidRPr="00156F4F">
        <w:rPr>
          <w:rFonts w:ascii="Book Antiqua" w:hAnsi="Book Antiqua" w:cstheme="majorBidi"/>
          <w:b/>
          <w:lang w:val="en-US"/>
        </w:rPr>
        <w:t>1.725</w:t>
      </w:r>
      <w:r w:rsidR="00D60CEA" w:rsidRPr="00156F4F">
        <w:rPr>
          <w:rFonts w:ascii="Book Antiqua" w:hAnsi="Book Antiqua" w:cstheme="majorBidi"/>
          <w:lang w:val="en-US"/>
        </w:rPr>
        <w:t>].</w:t>
      </w:r>
      <w:r w:rsidR="00D60CEA" w:rsidRPr="00156F4F">
        <w:rPr>
          <w:rFonts w:ascii="Book Antiqua" w:hAnsi="Book Antiqua" w:cstheme="majorBidi"/>
          <w:b/>
          <w:bCs/>
          <w:lang w:val="en-US"/>
        </w:rPr>
        <w:t xml:space="preserve"> </w:t>
      </w:r>
      <w:r w:rsidR="007C5FC7"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7C5FC7" w:rsidRPr="00156F4F">
        <w:rPr>
          <w:rFonts w:ascii="Book Antiqua" w:hAnsi="Book Antiqua" w:cstheme="majorBidi"/>
          <w:b/>
          <w:bCs/>
          <w:lang w:val="en-US"/>
        </w:rPr>
        <w:t xml:space="preserve"> 3]</w:t>
      </w:r>
    </w:p>
    <w:p w14:paraId="35B30806" w14:textId="3657850D"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Lisitza, S., </w:t>
      </w:r>
      <w:r w:rsidR="00CD5AFC" w:rsidRPr="00156F4F">
        <w:rPr>
          <w:rFonts w:ascii="Book Antiqua" w:hAnsi="Book Antiqua" w:cstheme="majorBidi"/>
          <w:b/>
          <w:lang w:val="en-US"/>
        </w:rPr>
        <w:t>Galily, Y.</w:t>
      </w:r>
      <w:r w:rsidRPr="00156F4F">
        <w:rPr>
          <w:rFonts w:ascii="Book Antiqua" w:hAnsi="Book Antiqua" w:cstheme="majorBidi"/>
          <w:lang w:val="en-US"/>
        </w:rPr>
        <w:t xml:space="preserve"> &amp; </w:t>
      </w:r>
      <w:proofErr w:type="spellStart"/>
      <w:r w:rsidRPr="00156F4F">
        <w:rPr>
          <w:rFonts w:ascii="Book Antiqua" w:hAnsi="Book Antiqua" w:cstheme="majorBidi"/>
          <w:lang w:val="en-US"/>
        </w:rPr>
        <w:t>Chachashvili-Bololotin</w:t>
      </w:r>
      <w:proofErr w:type="spellEnd"/>
      <w:r w:rsidRPr="00156F4F">
        <w:rPr>
          <w:rFonts w:ascii="Book Antiqua" w:hAnsi="Book Antiqua" w:cstheme="majorBidi"/>
          <w:lang w:val="en-US"/>
        </w:rPr>
        <w:t xml:space="preserve">, S. (2010). Talking or Doing? Gender Differences in Physical Activity Participation in Israel at the Threshold of the 21st Century. </w:t>
      </w:r>
      <w:r w:rsidRPr="00156F4F">
        <w:rPr>
          <w:rFonts w:ascii="Book Antiqua" w:hAnsi="Book Antiqua" w:cstheme="majorBidi"/>
          <w:i/>
          <w:iCs/>
          <w:lang w:val="en-US"/>
        </w:rPr>
        <w:t>European Journal for Sport &amp; Society</w:t>
      </w:r>
      <w:r w:rsidRPr="00156F4F">
        <w:rPr>
          <w:rFonts w:ascii="Book Antiqua" w:hAnsi="Book Antiqua" w:cstheme="majorBidi"/>
          <w:lang w:val="en-US"/>
        </w:rPr>
        <w:t>, 7(1), 31-40.</w:t>
      </w:r>
      <w:r w:rsidR="007C5FC7" w:rsidRPr="00156F4F">
        <w:rPr>
          <w:rFonts w:ascii="Book Antiqua" w:hAnsi="Book Antiqua" w:cstheme="majorBidi"/>
          <w:b/>
          <w:bCs/>
          <w:lang w:val="en-US"/>
        </w:rPr>
        <w:t xml:space="preserve"> </w:t>
      </w:r>
      <w:r w:rsidR="00CB27D4" w:rsidRPr="00156F4F">
        <w:rPr>
          <w:rFonts w:ascii="Book Antiqua" w:hAnsi="Book Antiqua" w:cstheme="majorBidi"/>
          <w:lang w:val="en-US"/>
        </w:rPr>
        <w:t>[</w:t>
      </w:r>
      <w:r w:rsidR="00CB27D4" w:rsidRPr="00156F4F">
        <w:rPr>
          <w:rFonts w:ascii="Book Antiqua" w:hAnsi="Book Antiqua" w:cstheme="majorBidi"/>
          <w:b/>
          <w:lang w:val="en-US"/>
        </w:rPr>
        <w:t>Impact Factor 2.4</w:t>
      </w:r>
      <w:r w:rsidR="00CB27D4" w:rsidRPr="00156F4F">
        <w:rPr>
          <w:rFonts w:ascii="Book Antiqua" w:hAnsi="Book Antiqua" w:cstheme="majorBidi"/>
          <w:lang w:val="en-US"/>
        </w:rPr>
        <w:t>].</w:t>
      </w:r>
      <w:r w:rsidR="00CB27D4" w:rsidRPr="00156F4F">
        <w:rPr>
          <w:rFonts w:ascii="Book Antiqua" w:hAnsi="Book Antiqua" w:cstheme="majorBidi"/>
          <w:b/>
          <w:bCs/>
          <w:lang w:val="en-US"/>
        </w:rPr>
        <w:t xml:space="preserve"> </w:t>
      </w:r>
      <w:r w:rsidR="007C5FC7"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7C5FC7" w:rsidRPr="00156F4F">
        <w:rPr>
          <w:rFonts w:ascii="Book Antiqua" w:hAnsi="Book Antiqua" w:cstheme="majorBidi"/>
          <w:b/>
          <w:bCs/>
          <w:lang w:val="en-US"/>
        </w:rPr>
        <w:t xml:space="preserve"> 1]</w:t>
      </w:r>
    </w:p>
    <w:p w14:paraId="3047AAA4" w14:textId="3E4E9181"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Tamir, I.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(2010). Women's Sports Coverage in Israel – Perception versus Reality. </w:t>
      </w:r>
      <w:r w:rsidRPr="00156F4F">
        <w:rPr>
          <w:rFonts w:ascii="Book Antiqua" w:hAnsi="Book Antiqua" w:cstheme="majorBidi"/>
          <w:i/>
          <w:iCs/>
          <w:lang w:val="en-US"/>
        </w:rPr>
        <w:t>International Journal of Sport Communication</w:t>
      </w:r>
      <w:r w:rsidRPr="00156F4F">
        <w:rPr>
          <w:rFonts w:ascii="Book Antiqua" w:hAnsi="Book Antiqua" w:cstheme="majorBidi"/>
          <w:lang w:val="en-US"/>
        </w:rPr>
        <w:t>, 3(1), 92-112 (Equal contribution of the authors).</w:t>
      </w:r>
      <w:r w:rsidR="007C5FC7" w:rsidRPr="00156F4F">
        <w:rPr>
          <w:rFonts w:ascii="Book Antiqua" w:hAnsi="Book Antiqua" w:cstheme="majorBidi"/>
          <w:b/>
          <w:bCs/>
          <w:lang w:val="en-US"/>
        </w:rPr>
        <w:t xml:space="preserve"> </w:t>
      </w:r>
      <w:r w:rsidR="0028333D" w:rsidRPr="00156F4F">
        <w:rPr>
          <w:rFonts w:ascii="Book Antiqua" w:hAnsi="Book Antiqua" w:cstheme="majorBidi"/>
          <w:lang w:val="en-US"/>
        </w:rPr>
        <w:t>[</w:t>
      </w:r>
      <w:r w:rsidR="0028333D" w:rsidRPr="00156F4F">
        <w:rPr>
          <w:rFonts w:ascii="Book Antiqua" w:hAnsi="Book Antiqua" w:cstheme="majorBidi"/>
          <w:b/>
          <w:lang w:val="en-US"/>
        </w:rPr>
        <w:t>Impact Factor 1.8</w:t>
      </w:r>
      <w:r w:rsidR="0028333D" w:rsidRPr="00156F4F">
        <w:rPr>
          <w:rFonts w:ascii="Book Antiqua" w:hAnsi="Book Antiqua" w:cstheme="majorBidi"/>
          <w:lang w:val="en-US"/>
        </w:rPr>
        <w:t>].</w:t>
      </w:r>
      <w:r w:rsidR="0028333D" w:rsidRPr="00156F4F">
        <w:rPr>
          <w:rFonts w:ascii="Book Antiqua" w:hAnsi="Book Antiqua" w:cstheme="majorBidi"/>
          <w:b/>
          <w:bCs/>
          <w:lang w:val="en-US"/>
        </w:rPr>
        <w:t xml:space="preserve">  </w:t>
      </w:r>
      <w:r w:rsidR="007C5FC7" w:rsidRPr="00156F4F">
        <w:rPr>
          <w:rFonts w:ascii="Book Antiqua" w:hAnsi="Book Antiqua" w:cstheme="majorBidi"/>
          <w:b/>
          <w:bCs/>
          <w:lang w:val="en-US"/>
        </w:rPr>
        <w:t xml:space="preserve">[Google Scholar </w:t>
      </w:r>
      <w:r w:rsidR="00A77965" w:rsidRPr="00156F4F">
        <w:rPr>
          <w:rFonts w:ascii="Book Antiqua" w:hAnsi="Book Antiqua" w:cstheme="majorBidi"/>
          <w:b/>
          <w:bCs/>
          <w:lang w:val="en-US"/>
        </w:rPr>
        <w:t>Citation -</w:t>
      </w:r>
      <w:r w:rsidR="007C5FC7" w:rsidRPr="00156F4F">
        <w:rPr>
          <w:rFonts w:ascii="Book Antiqua" w:hAnsi="Book Antiqua" w:cstheme="majorBidi"/>
          <w:b/>
          <w:bCs/>
          <w:lang w:val="en-US"/>
        </w:rPr>
        <w:t xml:space="preserve"> </w:t>
      </w:r>
      <w:r w:rsidR="00184439" w:rsidRPr="00156F4F">
        <w:rPr>
          <w:rFonts w:ascii="Book Antiqua" w:hAnsi="Book Antiqua" w:cstheme="majorBidi"/>
          <w:b/>
          <w:bCs/>
          <w:lang w:val="en-US"/>
        </w:rPr>
        <w:t>13</w:t>
      </w:r>
      <w:r w:rsidR="007C5FC7" w:rsidRPr="00156F4F">
        <w:rPr>
          <w:rFonts w:ascii="Book Antiqua" w:hAnsi="Book Antiqua" w:cstheme="majorBidi"/>
          <w:b/>
          <w:bCs/>
          <w:lang w:val="en-US"/>
        </w:rPr>
        <w:t>]</w:t>
      </w:r>
    </w:p>
    <w:p w14:paraId="486A34F6" w14:textId="77777777"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Kaufman, H.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(2009/Published in 2011). Body Culture, Religion and Jewish Identity. </w:t>
      </w:r>
      <w:r w:rsidRPr="00156F4F">
        <w:rPr>
          <w:rFonts w:ascii="Book Antiqua" w:hAnsi="Book Antiqua" w:cstheme="majorBidi"/>
          <w:i/>
          <w:iCs/>
          <w:lang w:val="en-US"/>
        </w:rPr>
        <w:t>Stadion-</w:t>
      </w:r>
      <w:proofErr w:type="spellStart"/>
      <w:r w:rsidRPr="00156F4F">
        <w:rPr>
          <w:rFonts w:ascii="Book Antiqua" w:hAnsi="Book Antiqua" w:cstheme="majorBidi"/>
          <w:i/>
          <w:iCs/>
          <w:lang w:val="en-US"/>
        </w:rPr>
        <w:t>Internationale</w:t>
      </w:r>
      <w:proofErr w:type="spellEnd"/>
      <w:r w:rsidRPr="00156F4F">
        <w:rPr>
          <w:rFonts w:ascii="Book Antiqua" w:hAnsi="Book Antiqua" w:cstheme="majorBidi"/>
          <w:i/>
          <w:iCs/>
          <w:lang w:val="en-US"/>
        </w:rPr>
        <w:t xml:space="preserve"> </w:t>
      </w:r>
      <w:proofErr w:type="spellStart"/>
      <w:r w:rsidRPr="00156F4F">
        <w:rPr>
          <w:rFonts w:ascii="Book Antiqua" w:hAnsi="Book Antiqua" w:cstheme="majorBidi"/>
          <w:i/>
          <w:iCs/>
          <w:lang w:val="en-US"/>
        </w:rPr>
        <w:t>Zeitschrift</w:t>
      </w:r>
      <w:proofErr w:type="spellEnd"/>
      <w:r w:rsidRPr="00156F4F">
        <w:rPr>
          <w:rFonts w:ascii="Book Antiqua" w:hAnsi="Book Antiqua" w:cstheme="majorBidi"/>
          <w:i/>
          <w:iCs/>
          <w:lang w:val="en-US"/>
        </w:rPr>
        <w:t xml:space="preserve"> fur </w:t>
      </w:r>
      <w:proofErr w:type="spellStart"/>
      <w:r w:rsidRPr="00156F4F">
        <w:rPr>
          <w:rFonts w:ascii="Book Antiqua" w:hAnsi="Book Antiqua" w:cstheme="majorBidi"/>
          <w:i/>
          <w:iCs/>
          <w:lang w:val="en-US"/>
        </w:rPr>
        <w:t>Sportgeschichte</w:t>
      </w:r>
      <w:proofErr w:type="spellEnd"/>
      <w:r w:rsidRPr="00156F4F">
        <w:rPr>
          <w:rFonts w:ascii="Book Antiqua" w:hAnsi="Book Antiqua" w:cstheme="majorBidi"/>
          <w:lang w:val="en-US"/>
        </w:rPr>
        <w:t>, (35), 27-45.</w:t>
      </w:r>
      <w:r w:rsidR="007C5FC7" w:rsidRPr="00156F4F">
        <w:rPr>
          <w:rFonts w:ascii="Book Antiqua" w:hAnsi="Book Antiqua" w:cstheme="majorBidi"/>
          <w:b/>
          <w:bCs/>
          <w:lang w:val="en-US"/>
        </w:rPr>
        <w:t xml:space="preserve"> [Google Scholar Citation  - 1]</w:t>
      </w:r>
    </w:p>
    <w:p w14:paraId="2D7EA3F9" w14:textId="6CB6A3A6" w:rsidR="00D762D8" w:rsidRPr="00156F4F" w:rsidRDefault="003F5007"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Perets</w:t>
      </w:r>
      <w:r w:rsidR="00D762D8" w:rsidRPr="00156F4F">
        <w:rPr>
          <w:rFonts w:ascii="Book Antiqua" w:hAnsi="Book Antiqua" w:cstheme="majorBidi"/>
          <w:lang w:val="en-US"/>
        </w:rPr>
        <w:t xml:space="preserve">, S. Levy. M. &amp; </w:t>
      </w:r>
      <w:r w:rsidR="00CD5AFC" w:rsidRPr="00156F4F">
        <w:rPr>
          <w:rFonts w:ascii="Book Antiqua" w:hAnsi="Book Antiqua" w:cstheme="majorBidi"/>
          <w:b/>
          <w:lang w:val="en-US"/>
        </w:rPr>
        <w:t>Galily, Y.</w:t>
      </w:r>
      <w:r w:rsidR="00D762D8" w:rsidRPr="00156F4F">
        <w:rPr>
          <w:rFonts w:ascii="Book Antiqua" w:hAnsi="Book Antiqua" w:cstheme="majorBidi"/>
          <w:lang w:val="en-US"/>
        </w:rPr>
        <w:t xml:space="preserve"> (2011). National and Gender Identities Perceptions among Female Football Players in Israel. </w:t>
      </w:r>
      <w:r w:rsidR="00D762D8" w:rsidRPr="00156F4F">
        <w:rPr>
          <w:rFonts w:ascii="Book Antiqua" w:hAnsi="Book Antiqua" w:cstheme="majorBidi"/>
          <w:i/>
          <w:iCs/>
          <w:lang w:val="en-US"/>
        </w:rPr>
        <w:t>Soccer &amp; Society</w:t>
      </w:r>
      <w:r w:rsidR="00D762D8" w:rsidRPr="00156F4F">
        <w:rPr>
          <w:rFonts w:ascii="Book Antiqua" w:hAnsi="Book Antiqua" w:cstheme="majorBidi"/>
          <w:lang w:val="en-US"/>
        </w:rPr>
        <w:t>, 12 (2), 228-248.</w:t>
      </w:r>
      <w:r w:rsidR="009B3E99" w:rsidRPr="00156F4F">
        <w:rPr>
          <w:rFonts w:ascii="Book Antiqua" w:hAnsi="Book Antiqua"/>
          <w:lang w:val="en-US"/>
        </w:rPr>
        <w:t xml:space="preserve"> </w:t>
      </w:r>
      <w:r w:rsidR="009B3E99" w:rsidRPr="00156F4F">
        <w:rPr>
          <w:rFonts w:ascii="Book Antiqua" w:hAnsi="Book Antiqua" w:cstheme="majorBidi"/>
          <w:b/>
          <w:bCs/>
          <w:lang w:val="en-US"/>
        </w:rPr>
        <w:t>[ISI Impact Factor 1.4].</w:t>
      </w:r>
      <w:r w:rsidR="006E5E8F" w:rsidRPr="00156F4F">
        <w:rPr>
          <w:rFonts w:ascii="Book Antiqua" w:hAnsi="Book Antiqua" w:cstheme="majorBidi"/>
          <w:lang w:val="en-US"/>
        </w:rPr>
        <w:t xml:space="preserve"> </w:t>
      </w:r>
      <w:r w:rsidR="006E5E8F" w:rsidRPr="00156F4F">
        <w:rPr>
          <w:rFonts w:ascii="Book Antiqua" w:hAnsi="Book Antiqua" w:cstheme="majorBidi"/>
          <w:b/>
          <w:bCs/>
          <w:lang w:val="en-US"/>
        </w:rPr>
        <w:t xml:space="preserve">[Google Scholar Citation  - </w:t>
      </w:r>
      <w:r w:rsidRPr="00156F4F">
        <w:rPr>
          <w:rFonts w:ascii="Book Antiqua" w:hAnsi="Book Antiqua" w:cstheme="majorBidi"/>
          <w:b/>
          <w:bCs/>
          <w:lang w:val="en-US"/>
        </w:rPr>
        <w:t>6</w:t>
      </w:r>
      <w:r w:rsidR="006E5E8F" w:rsidRPr="00156F4F">
        <w:rPr>
          <w:rFonts w:ascii="Book Antiqua" w:hAnsi="Book Antiqua" w:cstheme="majorBidi"/>
          <w:b/>
          <w:bCs/>
          <w:lang w:val="en-US"/>
        </w:rPr>
        <w:t>]</w:t>
      </w:r>
    </w:p>
    <w:p w14:paraId="6E6562CB" w14:textId="749DCDAB"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proofErr w:type="spellStart"/>
      <w:r w:rsidRPr="00156F4F">
        <w:rPr>
          <w:rFonts w:ascii="Book Antiqua" w:hAnsi="Book Antiqua" w:cstheme="majorBidi"/>
          <w:lang w:val="en-US"/>
        </w:rPr>
        <w:t>Steinvil</w:t>
      </w:r>
      <w:proofErr w:type="spellEnd"/>
      <w:r w:rsidRPr="00156F4F">
        <w:rPr>
          <w:rFonts w:ascii="Book Antiqua" w:hAnsi="Book Antiqua" w:cstheme="majorBidi"/>
          <w:lang w:val="en-US"/>
        </w:rPr>
        <w:t xml:space="preserve">, A., </w:t>
      </w:r>
      <w:proofErr w:type="spellStart"/>
      <w:r w:rsidRPr="00156F4F">
        <w:rPr>
          <w:rFonts w:ascii="Book Antiqua" w:hAnsi="Book Antiqua" w:cstheme="majorBidi"/>
          <w:lang w:val="en-US"/>
        </w:rPr>
        <w:t>Chundadze</w:t>
      </w:r>
      <w:proofErr w:type="spellEnd"/>
      <w:r w:rsidRPr="00156F4F">
        <w:rPr>
          <w:rFonts w:ascii="Book Antiqua" w:hAnsi="Book Antiqua" w:cstheme="majorBidi"/>
          <w:lang w:val="en-US"/>
        </w:rPr>
        <w:t xml:space="preserve">, T., Zeltser, D., Rogowski, O., Halkin, A., </w:t>
      </w:r>
      <w:proofErr w:type="spellStart"/>
      <w:r w:rsidR="00B01D8A" w:rsidRPr="00156F4F">
        <w:rPr>
          <w:rFonts w:ascii="Book Antiqua" w:hAnsi="Book Antiqua" w:cstheme="majorBidi"/>
          <w:b/>
          <w:lang w:val="en-US"/>
        </w:rPr>
        <w:t>Galily,</w:t>
      </w:r>
      <w:r w:rsidR="00CD5AFC" w:rsidRPr="00156F4F">
        <w:rPr>
          <w:rFonts w:ascii="Book Antiqua" w:hAnsi="Book Antiqua" w:cstheme="majorBidi"/>
          <w:b/>
          <w:lang w:val="en-US"/>
        </w:rPr>
        <w:t>Y</w:t>
      </w:r>
      <w:proofErr w:type="spellEnd"/>
      <w:r w:rsidR="00CD5AFC" w:rsidRPr="00156F4F">
        <w:rPr>
          <w:rFonts w:ascii="Book Antiqua" w:hAnsi="Book Antiqua" w:cstheme="majorBidi"/>
          <w:b/>
          <w:lang w:val="en-US"/>
        </w:rPr>
        <w:t>.</w:t>
      </w:r>
      <w:r w:rsidR="00B01D8A" w:rsidRPr="00156F4F">
        <w:rPr>
          <w:rFonts w:ascii="Book Antiqua" w:hAnsi="Book Antiqua" w:cstheme="majorBidi"/>
          <w:b/>
          <w:lang w:val="en-US"/>
        </w:rPr>
        <w:t xml:space="preserve">, </w:t>
      </w:r>
      <w:proofErr w:type="spellStart"/>
      <w:r w:rsidRPr="00156F4F">
        <w:rPr>
          <w:rFonts w:ascii="Book Antiqua" w:hAnsi="Book Antiqua" w:cstheme="majorBidi"/>
          <w:lang w:val="en-US"/>
        </w:rPr>
        <w:t>Perluk</w:t>
      </w:r>
      <w:proofErr w:type="spellEnd"/>
      <w:r w:rsidRPr="00156F4F">
        <w:rPr>
          <w:rFonts w:ascii="Book Antiqua" w:hAnsi="Book Antiqua" w:cstheme="majorBidi"/>
          <w:lang w:val="en-US"/>
        </w:rPr>
        <w:t xml:space="preserve">, H. &amp; </w:t>
      </w:r>
      <w:proofErr w:type="spellStart"/>
      <w:r w:rsidRPr="00156F4F">
        <w:rPr>
          <w:rFonts w:ascii="Book Antiqua" w:hAnsi="Book Antiqua" w:cstheme="majorBidi"/>
          <w:lang w:val="en-US"/>
        </w:rPr>
        <w:t>Viskin</w:t>
      </w:r>
      <w:proofErr w:type="spellEnd"/>
      <w:r w:rsidRPr="00156F4F">
        <w:rPr>
          <w:rFonts w:ascii="Book Antiqua" w:hAnsi="Book Antiqua" w:cstheme="majorBidi"/>
          <w:lang w:val="en-US"/>
        </w:rPr>
        <w:t xml:space="preserve">, S. (2011). Mandatory Electrocardiographic Screening of Athletes to Reduce their Risk for Sudden Death: Proven Fact or Wishful Thinking? </w:t>
      </w:r>
      <w:r w:rsidRPr="00156F4F">
        <w:rPr>
          <w:rFonts w:ascii="Book Antiqua" w:hAnsi="Book Antiqua" w:cstheme="majorBidi"/>
          <w:i/>
          <w:iCs/>
          <w:lang w:val="en-US"/>
        </w:rPr>
        <w:t>Journal of the American College of Cardiology</w:t>
      </w:r>
      <w:r w:rsidRPr="00156F4F">
        <w:rPr>
          <w:rFonts w:ascii="Book Antiqua" w:hAnsi="Book Antiqua" w:cstheme="majorBidi"/>
          <w:lang w:val="en-US"/>
        </w:rPr>
        <w:t xml:space="preserve">, 57 (11), 1291-1296.  </w:t>
      </w:r>
      <w:r w:rsidRPr="00156F4F">
        <w:rPr>
          <w:rFonts w:ascii="Book Antiqua" w:hAnsi="Book Antiqua" w:cstheme="majorBidi"/>
          <w:b/>
          <w:bCs/>
          <w:lang w:val="en-US"/>
        </w:rPr>
        <w:t xml:space="preserve">[ISI Impact Factor </w:t>
      </w:r>
      <w:r w:rsidR="00AF7802" w:rsidRPr="00156F4F">
        <w:rPr>
          <w:rFonts w:ascii="Book Antiqua" w:hAnsi="Book Antiqua" w:cstheme="majorBidi"/>
          <w:b/>
          <w:bCs/>
          <w:lang w:val="en-US"/>
        </w:rPr>
        <w:t>24.094</w:t>
      </w:r>
      <w:r w:rsidRPr="00156F4F">
        <w:rPr>
          <w:rFonts w:ascii="Book Antiqua" w:hAnsi="Book Antiqua" w:cstheme="majorBidi"/>
          <w:b/>
          <w:bCs/>
          <w:lang w:val="en-US"/>
        </w:rPr>
        <w:t>].</w:t>
      </w:r>
      <w:r w:rsidRPr="00156F4F">
        <w:rPr>
          <w:rFonts w:ascii="Book Antiqua" w:hAnsi="Book Antiqua" w:cstheme="majorBidi"/>
          <w:lang w:val="en-US"/>
        </w:rPr>
        <w:t xml:space="preserve"> </w:t>
      </w:r>
      <w:r w:rsidR="0061231E" w:rsidRPr="00156F4F">
        <w:rPr>
          <w:rFonts w:ascii="Book Antiqua" w:hAnsi="Book Antiqua" w:cstheme="majorBidi"/>
          <w:b/>
          <w:bCs/>
          <w:lang w:val="en-US"/>
        </w:rPr>
        <w:t>[Google Scholar Citation</w:t>
      </w:r>
      <w:r w:rsidR="002128A1" w:rsidRPr="00156F4F">
        <w:rPr>
          <w:rFonts w:ascii="Book Antiqua" w:hAnsi="Book Antiqua" w:cstheme="majorBidi"/>
          <w:b/>
          <w:bCs/>
          <w:lang w:val="en-US"/>
        </w:rPr>
        <w:t xml:space="preserve"> </w:t>
      </w:r>
      <w:r w:rsidR="0061231E" w:rsidRPr="00156F4F">
        <w:rPr>
          <w:rFonts w:ascii="Book Antiqua" w:hAnsi="Book Antiqua" w:cstheme="majorBidi"/>
          <w:b/>
          <w:bCs/>
          <w:lang w:val="en-US"/>
        </w:rPr>
        <w:t xml:space="preserve">- </w:t>
      </w:r>
      <w:r w:rsidR="0036691D" w:rsidRPr="00156F4F">
        <w:rPr>
          <w:rFonts w:ascii="Book Antiqua" w:hAnsi="Book Antiqua" w:cstheme="majorBidi"/>
          <w:b/>
          <w:bCs/>
          <w:lang w:val="en-US"/>
        </w:rPr>
        <w:t>450</w:t>
      </w:r>
      <w:r w:rsidR="0061231E" w:rsidRPr="00156F4F">
        <w:rPr>
          <w:rFonts w:ascii="Book Antiqua" w:hAnsi="Book Antiqua" w:cstheme="majorBidi"/>
          <w:b/>
          <w:bCs/>
          <w:lang w:val="en-US"/>
        </w:rPr>
        <w:t>]</w:t>
      </w:r>
    </w:p>
    <w:p w14:paraId="428BEFB2" w14:textId="113A3E22"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Meckel, Y., </w:t>
      </w:r>
      <w:r w:rsidR="00CD5AFC" w:rsidRPr="00156F4F">
        <w:rPr>
          <w:rFonts w:ascii="Book Antiqua" w:hAnsi="Book Antiqua" w:cstheme="majorBidi"/>
          <w:b/>
          <w:lang w:val="en-US"/>
        </w:rPr>
        <w:t>Galily, Y.</w:t>
      </w:r>
      <w:r w:rsidR="00AA3838" w:rsidRPr="00156F4F">
        <w:rPr>
          <w:rFonts w:ascii="Book Antiqua" w:hAnsi="Book Antiqua" w:cstheme="majorBidi"/>
          <w:b/>
          <w:lang w:val="en-US"/>
        </w:rPr>
        <w:t xml:space="preserve">, </w:t>
      </w:r>
      <w:r w:rsidRPr="00156F4F">
        <w:rPr>
          <w:rFonts w:ascii="Book Antiqua" w:hAnsi="Book Antiqua" w:cstheme="majorBidi"/>
          <w:lang w:val="en-US"/>
        </w:rPr>
        <w:t xml:space="preserve">Nemet, D. &amp; Eliakim, A. (2011).  Changes In Weight Indexes and Aerobic Fitness of Physical Education Students Over Three Years of College. </w:t>
      </w:r>
      <w:r w:rsidRPr="00156F4F">
        <w:rPr>
          <w:rFonts w:ascii="Book Antiqua" w:hAnsi="Book Antiqua" w:cstheme="majorBidi"/>
          <w:i/>
          <w:iCs/>
          <w:lang w:val="en-US"/>
        </w:rPr>
        <w:t>Journal of Human Sport &amp; Exercise</w:t>
      </w:r>
      <w:r w:rsidRPr="00156F4F">
        <w:rPr>
          <w:rFonts w:ascii="Book Antiqua" w:hAnsi="Book Antiqua" w:cstheme="majorBidi"/>
          <w:lang w:val="en-US"/>
        </w:rPr>
        <w:t>, 6 (1), 112-121.</w:t>
      </w:r>
      <w:r w:rsidR="0061231E" w:rsidRPr="00156F4F">
        <w:rPr>
          <w:rFonts w:ascii="Book Antiqua" w:hAnsi="Book Antiqua" w:cstheme="majorBidi"/>
          <w:b/>
          <w:bCs/>
          <w:lang w:val="en-US"/>
        </w:rPr>
        <w:t xml:space="preserve"> [Google Scholar Citation  - 2]</w:t>
      </w:r>
    </w:p>
    <w:p w14:paraId="0D775383" w14:textId="77777777"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Levy, M.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(2011). Critical Pedagogy in a Conflicted Society: Israel as a Case Study. </w:t>
      </w:r>
      <w:r w:rsidRPr="00156F4F">
        <w:rPr>
          <w:rFonts w:ascii="Book Antiqua" w:hAnsi="Book Antiqua" w:cstheme="majorBidi"/>
          <w:i/>
          <w:iCs/>
          <w:lang w:val="en-US"/>
        </w:rPr>
        <w:t>Journal of Multidisciplinary Research</w:t>
      </w:r>
      <w:r w:rsidRPr="00156F4F">
        <w:rPr>
          <w:rFonts w:ascii="Book Antiqua" w:hAnsi="Book Antiqua" w:cstheme="majorBidi"/>
          <w:lang w:val="en-US"/>
        </w:rPr>
        <w:t>, 3 (2), 19-28.</w:t>
      </w:r>
    </w:p>
    <w:p w14:paraId="35CB85E2" w14:textId="614E4D14"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 xml:space="preserve">Galily, Y., </w:t>
      </w:r>
      <w:r w:rsidR="00D762D8" w:rsidRPr="00156F4F">
        <w:rPr>
          <w:rFonts w:ascii="Book Antiqua" w:hAnsi="Book Antiqua" w:cstheme="majorBidi"/>
          <w:lang w:val="en-US"/>
        </w:rPr>
        <w:t xml:space="preserve">Cohen, N. &amp; Levy, M. (2011). (Not) Higher, Stronger or Swifter: Representation of Female Olympic Athletes in the Israeli Press. </w:t>
      </w:r>
      <w:r w:rsidR="00D762D8" w:rsidRPr="00156F4F">
        <w:rPr>
          <w:rFonts w:ascii="Book Antiqua" w:hAnsi="Book Antiqua" w:cstheme="majorBidi"/>
          <w:i/>
          <w:iCs/>
          <w:lang w:val="en-US"/>
        </w:rPr>
        <w:t>Journal of International Women's Studies</w:t>
      </w:r>
      <w:r w:rsidR="00D762D8" w:rsidRPr="00156F4F">
        <w:rPr>
          <w:rFonts w:ascii="Book Antiqua" w:hAnsi="Book Antiqua" w:cstheme="majorBidi"/>
          <w:lang w:val="en-US"/>
        </w:rPr>
        <w:t>, 12 (4), 57-78.</w:t>
      </w:r>
      <w:r w:rsidR="00E75BA2" w:rsidRPr="00156F4F">
        <w:rPr>
          <w:rFonts w:ascii="Book Antiqua" w:hAnsi="Book Antiqua" w:cstheme="majorBidi"/>
          <w:b/>
          <w:bCs/>
          <w:lang w:val="en-US"/>
        </w:rPr>
        <w:t xml:space="preserve"> [Google Scholar </w:t>
      </w:r>
      <w:r w:rsidR="00A06BE4" w:rsidRPr="00156F4F">
        <w:rPr>
          <w:rFonts w:ascii="Book Antiqua" w:hAnsi="Book Antiqua" w:cstheme="majorBidi"/>
          <w:b/>
          <w:bCs/>
          <w:lang w:val="en-US"/>
        </w:rPr>
        <w:t>Citation -</w:t>
      </w:r>
      <w:r w:rsidR="00E75BA2" w:rsidRPr="00156F4F">
        <w:rPr>
          <w:rFonts w:ascii="Book Antiqua" w:hAnsi="Book Antiqua" w:cstheme="majorBidi"/>
          <w:b/>
          <w:bCs/>
          <w:lang w:val="en-US"/>
        </w:rPr>
        <w:t xml:space="preserve"> </w:t>
      </w:r>
      <w:r w:rsidR="00AA3838" w:rsidRPr="00156F4F">
        <w:rPr>
          <w:rFonts w:ascii="Book Antiqua" w:hAnsi="Book Antiqua" w:cstheme="majorBidi"/>
          <w:b/>
          <w:bCs/>
          <w:lang w:val="en-US"/>
        </w:rPr>
        <w:t>2</w:t>
      </w:r>
      <w:r w:rsidR="00E75BA2" w:rsidRPr="00156F4F">
        <w:rPr>
          <w:rFonts w:ascii="Book Antiqua" w:hAnsi="Book Antiqua" w:cstheme="majorBidi"/>
          <w:b/>
          <w:bCs/>
          <w:lang w:val="en-US"/>
        </w:rPr>
        <w:t>]</w:t>
      </w:r>
    </w:p>
    <w:p w14:paraId="60BF58FE" w14:textId="77777777" w:rsidR="006667D9" w:rsidRPr="00156F4F" w:rsidRDefault="006667D9">
      <w:pPr>
        <w:spacing w:after="200" w:line="276" w:lineRule="auto"/>
        <w:rPr>
          <w:rFonts w:ascii="Book Antiqua" w:hAnsi="Book Antiqua" w:cstheme="majorBidi"/>
          <w:lang w:eastAsia="he-IL"/>
        </w:rPr>
      </w:pPr>
      <w:r w:rsidRPr="00156F4F">
        <w:rPr>
          <w:rFonts w:ascii="Book Antiqua" w:hAnsi="Book Antiqua" w:cstheme="majorBidi"/>
        </w:rPr>
        <w:br w:type="page"/>
      </w:r>
    </w:p>
    <w:p w14:paraId="3DF34A37" w14:textId="616AFED7" w:rsidR="006A7C6C" w:rsidRPr="00156F4F" w:rsidRDefault="006A7C6C" w:rsidP="003D4869">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rPr>
          <w:rFonts w:ascii="Book Antiqua" w:hAnsi="Book Antiqua" w:cstheme="majorBidi"/>
          <w:lang w:val="en-US"/>
        </w:rPr>
      </w:pPr>
      <w:r w:rsidRPr="00156F4F">
        <w:rPr>
          <w:rFonts w:ascii="Book Antiqua" w:hAnsi="Book Antiqua" w:cstheme="majorBidi"/>
          <w:lang w:val="en-US"/>
        </w:rPr>
        <w:lastRenderedPageBreak/>
        <w:t>[Hebrew]</w:t>
      </w:r>
    </w:p>
    <w:p w14:paraId="3972F699" w14:textId="77777777" w:rsidR="006A7C6C" w:rsidRPr="00156F4F" w:rsidRDefault="006A7C6C" w:rsidP="003D4869">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rPr>
          <w:rFonts w:ascii="Book Antiqua" w:hAnsi="Book Antiqua" w:cstheme="majorBidi"/>
          <w:lang w:val="en-US"/>
        </w:rPr>
      </w:pPr>
    </w:p>
    <w:p w14:paraId="0A6B2487" w14:textId="77777777"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(2000). From the Stadium to the Medium. Movement – </w:t>
      </w:r>
      <w:r w:rsidR="00D762D8" w:rsidRPr="00156F4F">
        <w:rPr>
          <w:rFonts w:ascii="Book Antiqua" w:hAnsi="Book Antiqua" w:cstheme="majorBidi"/>
          <w:i/>
          <w:iCs/>
          <w:lang w:val="en-US"/>
        </w:rPr>
        <w:t>Journal of Physical Education and Sport Sciences</w:t>
      </w:r>
      <w:r w:rsidR="00D762D8" w:rsidRPr="00156F4F">
        <w:rPr>
          <w:rFonts w:ascii="Book Antiqua" w:hAnsi="Book Antiqua" w:cstheme="majorBidi"/>
          <w:lang w:val="en-US"/>
        </w:rPr>
        <w:t xml:space="preserve">, (4) 2, 396-408. [Hebrew]. </w:t>
      </w:r>
      <w:r w:rsidR="00C25FA6" w:rsidRPr="00156F4F">
        <w:rPr>
          <w:rFonts w:ascii="Book Antiqua" w:hAnsi="Book Antiqua" w:cstheme="majorBidi"/>
          <w:b/>
          <w:bCs/>
          <w:lang w:val="en-US"/>
        </w:rPr>
        <w:t>[Google Scholar Citation  - 2]</w:t>
      </w:r>
    </w:p>
    <w:p w14:paraId="4B64F375" w14:textId="77777777" w:rsidR="00D762D8" w:rsidRPr="00156F4F" w:rsidRDefault="00CD5AFC"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b/>
          <w:lang w:val="en-US"/>
        </w:rPr>
        <w:t>Galily, Y.</w:t>
      </w:r>
      <w:r w:rsidR="00D762D8" w:rsidRPr="00156F4F">
        <w:rPr>
          <w:rFonts w:ascii="Book Antiqua" w:hAnsi="Book Antiqua" w:cstheme="majorBidi"/>
          <w:lang w:val="en-US"/>
        </w:rPr>
        <w:t xml:space="preserve"> (2001). The Contribution of Norbert Elias to the Sociology of Sport. Movement – </w:t>
      </w:r>
      <w:r w:rsidR="00D762D8" w:rsidRPr="00156F4F">
        <w:rPr>
          <w:rFonts w:ascii="Book Antiqua" w:hAnsi="Book Antiqua" w:cstheme="majorBidi"/>
          <w:i/>
          <w:iCs/>
          <w:lang w:val="en-US"/>
        </w:rPr>
        <w:t>Journal of Physical Education and Sport Sciences</w:t>
      </w:r>
      <w:r w:rsidR="00D762D8" w:rsidRPr="00156F4F">
        <w:rPr>
          <w:rFonts w:ascii="Book Antiqua" w:hAnsi="Book Antiqua" w:cstheme="majorBidi"/>
          <w:lang w:val="en-US"/>
        </w:rPr>
        <w:t>, (5) 1, 55-64. [Hebrew].</w:t>
      </w:r>
    </w:p>
    <w:p w14:paraId="7ADCB3FB" w14:textId="77777777"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Harif, H.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(2004). Sport and Politics in Palestine, 1918-1948: Football as a Mirror Reflecting the Relations between Jews and Britons. </w:t>
      </w:r>
      <w:r w:rsidRPr="00156F4F">
        <w:rPr>
          <w:rFonts w:ascii="Book Antiqua" w:hAnsi="Book Antiqua" w:cstheme="majorBidi"/>
          <w:i/>
          <w:iCs/>
          <w:lang w:val="en-US"/>
        </w:rPr>
        <w:t xml:space="preserve">Movement – Journal of Physical Education and Sport Sciences </w:t>
      </w:r>
      <w:r w:rsidRPr="00156F4F">
        <w:rPr>
          <w:rFonts w:ascii="Book Antiqua" w:hAnsi="Book Antiqua" w:cstheme="majorBidi"/>
          <w:lang w:val="en-US"/>
        </w:rPr>
        <w:t>(1-2), 14-34. [Hebrew].</w:t>
      </w:r>
    </w:p>
    <w:p w14:paraId="7FF19446" w14:textId="77777777"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Levy, M.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(2007). The Establishment of Sport Gambling in Israel. </w:t>
      </w:r>
      <w:r w:rsidRPr="00156F4F">
        <w:rPr>
          <w:rFonts w:ascii="Book Antiqua" w:hAnsi="Book Antiqua" w:cstheme="majorBidi"/>
          <w:i/>
          <w:iCs/>
          <w:lang w:val="en-US"/>
        </w:rPr>
        <w:t>Movement – Journal of Physical Education and Sport Sciences</w:t>
      </w:r>
      <w:r w:rsidRPr="00156F4F">
        <w:rPr>
          <w:rFonts w:ascii="Book Antiqua" w:hAnsi="Book Antiqua" w:cstheme="majorBidi"/>
          <w:lang w:val="en-US"/>
        </w:rPr>
        <w:t xml:space="preserve">, 235-255. [Hebrew]. </w:t>
      </w:r>
    </w:p>
    <w:p w14:paraId="71D23770" w14:textId="77777777"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Kaufman, H. &amp; </w:t>
      </w:r>
      <w:r w:rsidR="00CD5AFC" w:rsidRPr="00156F4F">
        <w:rPr>
          <w:rFonts w:ascii="Book Antiqua" w:hAnsi="Book Antiqua" w:cstheme="majorBidi"/>
          <w:b/>
          <w:lang w:val="en-US"/>
        </w:rPr>
        <w:t>Galily, Y.</w:t>
      </w:r>
      <w:r w:rsidRPr="00156F4F">
        <w:rPr>
          <w:rFonts w:ascii="Book Antiqua" w:hAnsi="Book Antiqua" w:cstheme="majorBidi"/>
          <w:lang w:val="en-US"/>
        </w:rPr>
        <w:t xml:space="preserve"> (2009). Sport, Zionism and Ideology. </w:t>
      </w:r>
      <w:r w:rsidRPr="00156F4F">
        <w:rPr>
          <w:rFonts w:ascii="Book Antiqua" w:hAnsi="Book Antiqua" w:cstheme="majorBidi"/>
          <w:i/>
          <w:iCs/>
          <w:lang w:val="en-US"/>
        </w:rPr>
        <w:t>Social Issues in Israel</w:t>
      </w:r>
      <w:r w:rsidRPr="00156F4F">
        <w:rPr>
          <w:rFonts w:ascii="Book Antiqua" w:hAnsi="Book Antiqua" w:cstheme="majorBidi"/>
          <w:lang w:val="en-US"/>
        </w:rPr>
        <w:t xml:space="preserve">, 8, 10-30.  [Hebrew]. </w:t>
      </w:r>
    </w:p>
    <w:p w14:paraId="28A5C730" w14:textId="77777777"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Ram, I. &amp; </w:t>
      </w:r>
      <w:r w:rsidR="00CD5AFC" w:rsidRPr="00156F4F">
        <w:rPr>
          <w:rFonts w:ascii="Book Antiqua" w:hAnsi="Book Antiqua" w:cstheme="majorBidi"/>
          <w:b/>
          <w:bCs/>
          <w:lang w:val="en-US"/>
        </w:rPr>
        <w:t>Galily, Y.</w:t>
      </w:r>
      <w:r w:rsidRPr="00156F4F">
        <w:rPr>
          <w:rFonts w:ascii="Book Antiqua" w:hAnsi="Book Antiqua" w:cstheme="majorBidi"/>
          <w:lang w:val="en-US"/>
        </w:rPr>
        <w:t xml:space="preserve"> (2009). To Be or Not to Be? Zionist Body Culture and the Hebrew Literature at the Beginning of the 20th Century. </w:t>
      </w:r>
      <w:r w:rsidRPr="00156F4F">
        <w:rPr>
          <w:rFonts w:ascii="Book Antiqua" w:hAnsi="Book Antiqua" w:cstheme="majorBidi"/>
          <w:i/>
          <w:iCs/>
          <w:lang w:val="en-US"/>
        </w:rPr>
        <w:t>Social Issues in Israel</w:t>
      </w:r>
      <w:r w:rsidRPr="00156F4F">
        <w:rPr>
          <w:rFonts w:ascii="Book Antiqua" w:hAnsi="Book Antiqua" w:cstheme="majorBidi"/>
          <w:lang w:val="en-US"/>
        </w:rPr>
        <w:t xml:space="preserve">, 8, 32-50. [Hebrew]. </w:t>
      </w:r>
    </w:p>
    <w:p w14:paraId="7AD74DE2" w14:textId="722589EF"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Chachashvili-Bololotin, S. Lisitza, S.  &amp; </w:t>
      </w:r>
      <w:r w:rsidR="00CD5AFC" w:rsidRPr="00156F4F">
        <w:rPr>
          <w:rFonts w:ascii="Book Antiqua" w:hAnsi="Book Antiqua" w:cstheme="majorBidi"/>
          <w:b/>
          <w:bCs/>
          <w:lang w:val="en-US"/>
        </w:rPr>
        <w:t>Galily, Y.</w:t>
      </w:r>
      <w:r w:rsidRPr="00156F4F">
        <w:rPr>
          <w:rFonts w:ascii="Book Antiqua" w:hAnsi="Book Antiqua" w:cstheme="majorBidi"/>
          <w:lang w:val="en-US"/>
        </w:rPr>
        <w:t xml:space="preserve"> (2010). Talking or doing? Gender differences in physical activity participation in Israel at the threshold of the 21st Century. </w:t>
      </w:r>
      <w:r w:rsidRPr="00156F4F">
        <w:rPr>
          <w:rFonts w:ascii="Book Antiqua" w:hAnsi="Book Antiqua" w:cstheme="majorBidi"/>
          <w:i/>
          <w:iCs/>
          <w:lang w:val="en-US"/>
        </w:rPr>
        <w:t>Ha-</w:t>
      </w:r>
      <w:proofErr w:type="spellStart"/>
      <w:r w:rsidRPr="00156F4F">
        <w:rPr>
          <w:rFonts w:ascii="Book Antiqua" w:hAnsi="Book Antiqua" w:cstheme="majorBidi"/>
          <w:i/>
          <w:iCs/>
          <w:lang w:val="en-US"/>
        </w:rPr>
        <w:t>refua</w:t>
      </w:r>
      <w:proofErr w:type="spellEnd"/>
      <w:r w:rsidRPr="00156F4F">
        <w:rPr>
          <w:rFonts w:ascii="Book Antiqua" w:hAnsi="Book Antiqua" w:cstheme="majorBidi"/>
          <w:lang w:val="en-US"/>
        </w:rPr>
        <w:t>, 6, 157-160. [Hebrew].</w:t>
      </w:r>
      <w:r w:rsidR="005F75AC" w:rsidRPr="00156F4F">
        <w:rPr>
          <w:rFonts w:ascii="Book Antiqua" w:hAnsi="Book Antiqua" w:cstheme="majorBidi"/>
          <w:b/>
          <w:bCs/>
          <w:lang w:val="en-US"/>
        </w:rPr>
        <w:t xml:space="preserve"> [Google Scholar </w:t>
      </w:r>
      <w:r w:rsidR="00A06BE4" w:rsidRPr="00156F4F">
        <w:rPr>
          <w:rFonts w:ascii="Book Antiqua" w:hAnsi="Book Antiqua" w:cstheme="majorBidi"/>
          <w:b/>
          <w:bCs/>
          <w:lang w:val="en-US"/>
        </w:rPr>
        <w:t>Citation -</w:t>
      </w:r>
      <w:r w:rsidR="005F75AC" w:rsidRPr="00156F4F">
        <w:rPr>
          <w:rFonts w:ascii="Book Antiqua" w:hAnsi="Book Antiqua" w:cstheme="majorBidi"/>
          <w:b/>
          <w:bCs/>
          <w:lang w:val="en-US"/>
        </w:rPr>
        <w:t xml:space="preserve"> 1]</w:t>
      </w:r>
    </w:p>
    <w:p w14:paraId="30D3C1F3" w14:textId="60B2BEC2" w:rsidR="00D762D8" w:rsidRPr="00156F4F" w:rsidRDefault="00D762D8" w:rsidP="007E56A8">
      <w:pPr>
        <w:pStyle w:val="NormalParL"/>
        <w:numPr>
          <w:ilvl w:val="0"/>
          <w:numId w:val="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hanging="720"/>
        <w:rPr>
          <w:rFonts w:ascii="Book Antiqua" w:hAnsi="Book Antiqua" w:cstheme="majorBidi"/>
          <w:lang w:val="en-US"/>
        </w:rPr>
      </w:pPr>
      <w:r w:rsidRPr="00156F4F">
        <w:rPr>
          <w:rFonts w:ascii="Book Antiqua" w:hAnsi="Book Antiqua" w:cstheme="majorBidi"/>
          <w:lang w:val="en-US"/>
        </w:rPr>
        <w:t xml:space="preserve">Tamir, I &amp; </w:t>
      </w:r>
      <w:r w:rsidR="00CD5AFC" w:rsidRPr="00156F4F">
        <w:rPr>
          <w:rFonts w:ascii="Book Antiqua" w:hAnsi="Book Antiqua" w:cstheme="majorBidi"/>
          <w:b/>
          <w:bCs/>
          <w:lang w:val="en-US"/>
        </w:rPr>
        <w:t>Galily, Y.</w:t>
      </w:r>
      <w:r w:rsidRPr="00156F4F">
        <w:rPr>
          <w:rFonts w:ascii="Book Antiqua" w:hAnsi="Book Antiqua" w:cstheme="majorBidi"/>
          <w:lang w:val="en-US"/>
        </w:rPr>
        <w:t xml:space="preserve"> (2011). The Influence of Terror Attacks on Hosting Sporting Events in Israel. </w:t>
      </w:r>
      <w:r w:rsidRPr="00156F4F">
        <w:rPr>
          <w:rFonts w:ascii="Book Antiqua" w:hAnsi="Book Antiqua" w:cstheme="majorBidi"/>
          <w:i/>
          <w:iCs/>
          <w:lang w:val="en-US"/>
        </w:rPr>
        <w:t>Movement – Journal of Physical Education and Sport Sciences</w:t>
      </w:r>
      <w:r w:rsidRPr="00156F4F">
        <w:rPr>
          <w:rFonts w:ascii="Book Antiqua" w:hAnsi="Book Antiqua" w:cstheme="majorBidi"/>
          <w:lang w:val="en-US"/>
        </w:rPr>
        <w:t>, 10 (1), 36-58. [Hebrew].</w:t>
      </w:r>
    </w:p>
    <w:p w14:paraId="57FB9375" w14:textId="77777777" w:rsidR="00AE0046" w:rsidRPr="00156F4F" w:rsidRDefault="00AE0046" w:rsidP="00AE0046">
      <w:pPr>
        <w:numPr>
          <w:ilvl w:val="0"/>
          <w:numId w:val="9"/>
        </w:numPr>
        <w:ind w:hanging="720"/>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Tamir, I, Eliakim, A. &amp; Meckel, Y. (2011). Get Up and Go: Changes in Physical Activities Practices in Israel (1992-2008). </w:t>
      </w:r>
      <w:r w:rsidRPr="00156F4F">
        <w:rPr>
          <w:rFonts w:ascii="Book Antiqua" w:hAnsi="Book Antiqua" w:cstheme="majorBidi"/>
          <w:i/>
          <w:iCs/>
        </w:rPr>
        <w:t>Social Issues in Israel</w:t>
      </w:r>
      <w:r w:rsidRPr="00156F4F">
        <w:rPr>
          <w:rFonts w:ascii="Book Antiqua" w:hAnsi="Book Antiqua" w:cstheme="majorBidi"/>
        </w:rPr>
        <w:t>, (12), 147-167. [Hebrew]</w:t>
      </w:r>
    </w:p>
    <w:p w14:paraId="6954D5A1" w14:textId="77777777" w:rsidR="00AE0046" w:rsidRPr="00156F4F" w:rsidRDefault="00AE0046" w:rsidP="00AE0046">
      <w:pPr>
        <w:numPr>
          <w:ilvl w:val="0"/>
          <w:numId w:val="9"/>
        </w:numPr>
        <w:ind w:hanging="720"/>
        <w:rPr>
          <w:rFonts w:ascii="Book Antiqua" w:hAnsi="Book Antiqua" w:cstheme="majorBidi"/>
          <w:bCs/>
        </w:rPr>
      </w:pPr>
      <w:proofErr w:type="spellStart"/>
      <w:r w:rsidRPr="00156F4F">
        <w:rPr>
          <w:rFonts w:ascii="Book Antiqua" w:hAnsi="Book Antiqua" w:cstheme="majorBidi"/>
          <w:bCs/>
        </w:rPr>
        <w:t>Morgulev</w:t>
      </w:r>
      <w:proofErr w:type="spellEnd"/>
      <w:r w:rsidRPr="00156F4F">
        <w:rPr>
          <w:rFonts w:ascii="Book Antiqua" w:hAnsi="Book Antiqua" w:cstheme="majorBidi"/>
          <w:bCs/>
        </w:rPr>
        <w:t xml:space="preserve">, I*., Zach, S. &amp; </w:t>
      </w:r>
      <w:r w:rsidRPr="00156F4F">
        <w:rPr>
          <w:rFonts w:ascii="Book Antiqua" w:hAnsi="Book Antiqua" w:cstheme="majorBidi"/>
          <w:b/>
        </w:rPr>
        <w:t>Galily, Y</w:t>
      </w:r>
      <w:r w:rsidRPr="00156F4F">
        <w:rPr>
          <w:rFonts w:ascii="Book Antiqua" w:hAnsi="Book Antiqua" w:cstheme="majorBidi"/>
          <w:bCs/>
        </w:rPr>
        <w:t xml:space="preserve">. (2012). The Linkage between Physical Activity and GDP. </w:t>
      </w:r>
      <w:r w:rsidRPr="00156F4F">
        <w:rPr>
          <w:rFonts w:ascii="Book Antiqua" w:hAnsi="Book Antiqua" w:cstheme="majorBidi"/>
          <w:bCs/>
          <w:i/>
          <w:iCs/>
        </w:rPr>
        <w:t xml:space="preserve">Movement – Journal of Physical Education and Sport Sciences. </w:t>
      </w:r>
      <w:r w:rsidRPr="00156F4F">
        <w:rPr>
          <w:rFonts w:ascii="Book Antiqua" w:hAnsi="Book Antiqua" w:cstheme="majorBidi"/>
          <w:bCs/>
        </w:rPr>
        <w:t>10 (2). 236-250 [Hebrew]</w:t>
      </w:r>
    </w:p>
    <w:p w14:paraId="7694716E" w14:textId="77777777" w:rsidR="00AE0046" w:rsidRPr="00156F4F" w:rsidRDefault="00AE0046" w:rsidP="00AE0046">
      <w:pPr>
        <w:numPr>
          <w:ilvl w:val="0"/>
          <w:numId w:val="9"/>
        </w:numPr>
        <w:ind w:hanging="720"/>
        <w:rPr>
          <w:rFonts w:ascii="Book Antiqua" w:hAnsi="Book Antiqua" w:cstheme="majorBidi"/>
          <w:bCs/>
        </w:rPr>
      </w:pPr>
      <w:r w:rsidRPr="00156F4F">
        <w:rPr>
          <w:rFonts w:ascii="Book Antiqua" w:hAnsi="Book Antiqua" w:cstheme="majorBidi"/>
          <w:bCs/>
        </w:rPr>
        <w:t xml:space="preserve">Galily, Y. (2013). Back to the future: Modern sport and history. </w:t>
      </w:r>
      <w:proofErr w:type="spellStart"/>
      <w:r w:rsidRPr="00156F4F">
        <w:rPr>
          <w:rFonts w:ascii="Book Antiqua" w:hAnsi="Book Antiqua" w:cstheme="majorBidi"/>
          <w:bCs/>
        </w:rPr>
        <w:t>Zmanim</w:t>
      </w:r>
      <w:proofErr w:type="spellEnd"/>
      <w:r w:rsidRPr="00156F4F">
        <w:rPr>
          <w:rFonts w:ascii="Book Antiqua" w:hAnsi="Book Antiqua" w:cstheme="majorBidi"/>
          <w:bCs/>
        </w:rPr>
        <w:t xml:space="preserve"> 121, 34-35 [Hebrew]</w:t>
      </w:r>
    </w:p>
    <w:p w14:paraId="37D0710A" w14:textId="16FD2890" w:rsidR="00AE0046" w:rsidRPr="00156F4F" w:rsidRDefault="00AE0046" w:rsidP="00AE0046">
      <w:pPr>
        <w:numPr>
          <w:ilvl w:val="0"/>
          <w:numId w:val="9"/>
        </w:numPr>
        <w:ind w:hanging="720"/>
        <w:rPr>
          <w:rFonts w:ascii="Book Antiqua" w:hAnsi="Book Antiqua" w:cstheme="majorBidi"/>
          <w:bCs/>
        </w:rPr>
      </w:pPr>
      <w:r w:rsidRPr="00156F4F">
        <w:rPr>
          <w:rFonts w:ascii="Book Antiqua" w:hAnsi="Book Antiqua" w:cstheme="majorBidi"/>
          <w:bCs/>
        </w:rPr>
        <w:t xml:space="preserve">Shimon, P., </w:t>
      </w:r>
      <w:r w:rsidRPr="00156F4F">
        <w:rPr>
          <w:rFonts w:ascii="Book Antiqua" w:hAnsi="Book Antiqua" w:cstheme="majorBidi"/>
          <w:b/>
        </w:rPr>
        <w:t>Galily, Y</w:t>
      </w:r>
      <w:r w:rsidRPr="00156F4F">
        <w:rPr>
          <w:rFonts w:ascii="Book Antiqua" w:hAnsi="Book Antiqua" w:cstheme="majorBidi"/>
          <w:bCs/>
        </w:rPr>
        <w:t xml:space="preserve">. and Leitner, M. (2013).  The </w:t>
      </w:r>
      <w:proofErr w:type="spellStart"/>
      <w:r w:rsidRPr="00156F4F">
        <w:rPr>
          <w:rFonts w:ascii="Book Antiqua" w:hAnsi="Book Antiqua" w:cstheme="majorBidi"/>
          <w:bCs/>
        </w:rPr>
        <w:t>Mifalot</w:t>
      </w:r>
      <w:proofErr w:type="spellEnd"/>
      <w:r w:rsidRPr="00156F4F">
        <w:rPr>
          <w:rFonts w:ascii="Book Antiqua" w:hAnsi="Book Antiqua" w:cstheme="majorBidi"/>
          <w:bCs/>
        </w:rPr>
        <w:t xml:space="preserve"> Soccer Program </w:t>
      </w:r>
      <w:r w:rsidR="00A06BE4" w:rsidRPr="00156F4F">
        <w:rPr>
          <w:rFonts w:ascii="Book Antiqua" w:hAnsi="Book Antiqua" w:cstheme="majorBidi"/>
          <w:bCs/>
        </w:rPr>
        <w:t>and</w:t>
      </w:r>
      <w:r w:rsidRPr="00156F4F">
        <w:rPr>
          <w:rFonts w:ascii="Book Antiqua" w:hAnsi="Book Antiqua" w:cstheme="majorBidi"/>
          <w:bCs/>
        </w:rPr>
        <w:t xml:space="preserve"> The Attitudes </w:t>
      </w:r>
      <w:r w:rsidR="00A06BE4" w:rsidRPr="00156F4F">
        <w:rPr>
          <w:rFonts w:ascii="Book Antiqua" w:hAnsi="Book Antiqua" w:cstheme="majorBidi"/>
          <w:bCs/>
        </w:rPr>
        <w:t>of</w:t>
      </w:r>
      <w:r w:rsidRPr="00156F4F">
        <w:rPr>
          <w:rFonts w:ascii="Book Antiqua" w:hAnsi="Book Antiqua" w:cstheme="majorBidi"/>
          <w:bCs/>
        </w:rPr>
        <w:t xml:space="preserve"> Palestinian, Israeli And Jordanian Youth Towards One Another. </w:t>
      </w:r>
      <w:r w:rsidRPr="00156F4F">
        <w:rPr>
          <w:rFonts w:ascii="Book Antiqua" w:hAnsi="Book Antiqua" w:cstheme="majorBidi"/>
          <w:bCs/>
          <w:i/>
          <w:iCs/>
        </w:rPr>
        <w:t>Social Issues in Israel</w:t>
      </w:r>
      <w:r w:rsidRPr="00156F4F">
        <w:rPr>
          <w:rFonts w:ascii="Book Antiqua" w:hAnsi="Book Antiqua" w:cstheme="majorBidi"/>
          <w:bCs/>
        </w:rPr>
        <w:t xml:space="preserve"> [Hebrew]</w:t>
      </w:r>
    </w:p>
    <w:p w14:paraId="528D4BA6" w14:textId="77777777" w:rsidR="00AE0046" w:rsidRPr="00156F4F" w:rsidRDefault="00AE0046" w:rsidP="00AE0046">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and Kaufman, H. (2013). Reportage of Soccer Games in the Hebrew Press during the Ottoman and Early Mandate Eras (1906–1928) </w:t>
      </w:r>
      <w:r w:rsidRPr="00156F4F">
        <w:rPr>
          <w:rFonts w:ascii="Book Antiqua" w:hAnsi="Book Antiqua" w:cstheme="majorBidi"/>
          <w:bCs/>
          <w:i/>
          <w:iCs/>
        </w:rPr>
        <w:t>Qesher</w:t>
      </w:r>
      <w:r w:rsidRPr="00156F4F">
        <w:rPr>
          <w:rFonts w:ascii="Book Antiqua" w:hAnsi="Book Antiqua" w:cstheme="majorBidi"/>
          <w:bCs/>
        </w:rPr>
        <w:t>.  45, 32-40 [Hebrew].</w:t>
      </w:r>
    </w:p>
    <w:p w14:paraId="119BEFEE" w14:textId="77777777" w:rsidR="00AE0046" w:rsidRPr="00156F4F" w:rsidRDefault="00AE0046" w:rsidP="00AE0046">
      <w:pPr>
        <w:numPr>
          <w:ilvl w:val="0"/>
          <w:numId w:val="9"/>
        </w:numPr>
        <w:ind w:hanging="720"/>
        <w:rPr>
          <w:rFonts w:ascii="Book Antiqua" w:hAnsi="Book Antiqua" w:cstheme="majorBidi"/>
          <w:bCs/>
        </w:rPr>
      </w:pPr>
      <w:proofErr w:type="spellStart"/>
      <w:r w:rsidRPr="00156F4F">
        <w:rPr>
          <w:rFonts w:ascii="Book Antiqua" w:hAnsi="Book Antiqua" w:cstheme="majorBidi"/>
          <w:bCs/>
        </w:rPr>
        <w:t>Talesnik</w:t>
      </w:r>
      <w:proofErr w:type="spellEnd"/>
      <w:r w:rsidRPr="00156F4F">
        <w:rPr>
          <w:rFonts w:ascii="Book Antiqua" w:hAnsi="Book Antiqua" w:cstheme="majorBidi"/>
          <w:bCs/>
        </w:rPr>
        <w:t xml:space="preserve">, M. and </w:t>
      </w:r>
      <w:r w:rsidRPr="00156F4F">
        <w:rPr>
          <w:rFonts w:ascii="Book Antiqua" w:hAnsi="Book Antiqua" w:cstheme="majorBidi"/>
          <w:b/>
        </w:rPr>
        <w:t>Galily, Y.</w:t>
      </w:r>
      <w:r w:rsidRPr="00156F4F">
        <w:rPr>
          <w:rFonts w:ascii="Book Antiqua" w:hAnsi="Book Antiqua" w:cstheme="majorBidi"/>
          <w:bCs/>
        </w:rPr>
        <w:t xml:space="preserve"> (2014). Black on white? Social constructivism and sport at the beginning of the 21st century. Movement – Journal of Physical Education and Sport Sciences [Hebrew]</w:t>
      </w:r>
    </w:p>
    <w:p w14:paraId="26504206" w14:textId="77777777" w:rsidR="00AE0046" w:rsidRPr="00156F4F" w:rsidRDefault="00AE0046" w:rsidP="00AE0046">
      <w:pPr>
        <w:numPr>
          <w:ilvl w:val="0"/>
          <w:numId w:val="9"/>
        </w:numPr>
        <w:ind w:hanging="720"/>
        <w:rPr>
          <w:rFonts w:ascii="Book Antiqua" w:hAnsi="Book Antiqua" w:cstheme="majorBidi"/>
          <w:bCs/>
        </w:rPr>
      </w:pPr>
      <w:r w:rsidRPr="00156F4F">
        <w:rPr>
          <w:rFonts w:ascii="Book Antiqua" w:hAnsi="Book Antiqua" w:cstheme="majorBidi"/>
          <w:b/>
        </w:rPr>
        <w:lastRenderedPageBreak/>
        <w:t>Galily, Y.,</w:t>
      </w:r>
      <w:r w:rsidRPr="00156F4F">
        <w:rPr>
          <w:rFonts w:ascii="Book Antiqua" w:hAnsi="Book Antiqua" w:cstheme="majorBidi"/>
          <w:bCs/>
        </w:rPr>
        <w:t xml:space="preserve"> </w:t>
      </w:r>
      <w:proofErr w:type="spellStart"/>
      <w:r w:rsidRPr="00156F4F">
        <w:rPr>
          <w:rFonts w:ascii="Book Antiqua" w:hAnsi="Book Antiqua" w:cstheme="majorBidi"/>
          <w:bCs/>
        </w:rPr>
        <w:t>Lissitza</w:t>
      </w:r>
      <w:proofErr w:type="spellEnd"/>
      <w:r w:rsidRPr="00156F4F">
        <w:rPr>
          <w:rFonts w:ascii="Book Antiqua" w:hAnsi="Book Antiqua" w:cstheme="majorBidi"/>
          <w:bCs/>
        </w:rPr>
        <w:t xml:space="preserve">, S. and Zach. (2014). The Gap between Knowledge and the Ability to Apply It – Six Years, and Nothing about Adults' Physical Activity has changed. </w:t>
      </w:r>
      <w:r w:rsidRPr="00156F4F">
        <w:rPr>
          <w:rFonts w:ascii="Book Antiqua" w:hAnsi="Book Antiqua" w:cstheme="majorBidi"/>
          <w:bCs/>
          <w:i/>
          <w:iCs/>
        </w:rPr>
        <w:t>Social issues in Israel</w:t>
      </w:r>
      <w:r w:rsidRPr="00156F4F">
        <w:rPr>
          <w:rFonts w:ascii="Book Antiqua" w:hAnsi="Book Antiqua" w:cstheme="majorBidi"/>
          <w:bCs/>
        </w:rPr>
        <w:t xml:space="preserve"> 18, 152-175 [Hebrew]</w:t>
      </w:r>
    </w:p>
    <w:p w14:paraId="70019B5F" w14:textId="636F270F" w:rsidR="00AE0046" w:rsidRPr="00156F4F" w:rsidRDefault="00AE0046" w:rsidP="00AE0046">
      <w:pPr>
        <w:numPr>
          <w:ilvl w:val="0"/>
          <w:numId w:val="9"/>
        </w:numPr>
        <w:ind w:hanging="720"/>
        <w:rPr>
          <w:rFonts w:ascii="Book Antiqua" w:hAnsi="Book Antiqua" w:cstheme="majorBidi"/>
          <w:bCs/>
        </w:rPr>
      </w:pPr>
      <w:proofErr w:type="spellStart"/>
      <w:r w:rsidRPr="00156F4F">
        <w:rPr>
          <w:rFonts w:ascii="Book Antiqua" w:hAnsi="Book Antiqua" w:cstheme="majorBidi"/>
          <w:bCs/>
        </w:rPr>
        <w:t>Levental</w:t>
      </w:r>
      <w:proofErr w:type="spellEnd"/>
      <w:r w:rsidRPr="00156F4F">
        <w:rPr>
          <w:rFonts w:ascii="Book Antiqua" w:hAnsi="Book Antiqua" w:cstheme="majorBidi"/>
          <w:bCs/>
        </w:rPr>
        <w:t xml:space="preserve">, O., </w:t>
      </w:r>
      <w:proofErr w:type="spellStart"/>
      <w:r w:rsidRPr="00156F4F">
        <w:rPr>
          <w:rFonts w:ascii="Book Antiqua" w:hAnsi="Book Antiqua" w:cstheme="majorBidi"/>
          <w:bCs/>
        </w:rPr>
        <w:t>Shraiber</w:t>
      </w:r>
      <w:proofErr w:type="spellEnd"/>
      <w:r w:rsidRPr="00156F4F">
        <w:rPr>
          <w:rFonts w:ascii="Book Antiqua" w:hAnsi="Book Antiqua" w:cstheme="majorBidi"/>
          <w:bCs/>
        </w:rPr>
        <w:t xml:space="preserve">, D. and </w:t>
      </w:r>
      <w:r w:rsidRPr="00156F4F">
        <w:rPr>
          <w:rFonts w:ascii="Book Antiqua" w:hAnsi="Book Antiqua" w:cstheme="majorBidi"/>
          <w:b/>
        </w:rPr>
        <w:t>Galily, Y.</w:t>
      </w:r>
      <w:r w:rsidRPr="00156F4F">
        <w:rPr>
          <w:rFonts w:ascii="Book Antiqua" w:hAnsi="Book Antiqua" w:cstheme="majorBidi"/>
          <w:bCs/>
        </w:rPr>
        <w:t xml:space="preserve"> (2015). Virtual communities of soccer fans: </w:t>
      </w:r>
      <w:proofErr w:type="spellStart"/>
      <w:r w:rsidRPr="00156F4F">
        <w:rPr>
          <w:rFonts w:ascii="Book Antiqua" w:hAnsi="Book Antiqua" w:cstheme="majorBidi"/>
          <w:bCs/>
        </w:rPr>
        <w:t>Hapoel</w:t>
      </w:r>
      <w:proofErr w:type="spellEnd"/>
      <w:r w:rsidRPr="00156F4F">
        <w:rPr>
          <w:rFonts w:ascii="Book Antiqua" w:hAnsi="Book Antiqua" w:cstheme="majorBidi"/>
          <w:bCs/>
        </w:rPr>
        <w:t xml:space="preserve"> Tel-Aviv as a case study. </w:t>
      </w:r>
      <w:r w:rsidRPr="00156F4F">
        <w:rPr>
          <w:rFonts w:ascii="Book Antiqua" w:hAnsi="Book Antiqua" w:cstheme="majorBidi"/>
          <w:bCs/>
          <w:i/>
          <w:iCs/>
        </w:rPr>
        <w:t>Qesher</w:t>
      </w:r>
      <w:r w:rsidRPr="00156F4F">
        <w:rPr>
          <w:rFonts w:ascii="Book Antiqua" w:hAnsi="Book Antiqua" w:cstheme="majorBidi"/>
          <w:bCs/>
        </w:rPr>
        <w:t>. 47, 127-</w:t>
      </w:r>
      <w:r w:rsidR="00A06BE4" w:rsidRPr="00156F4F">
        <w:rPr>
          <w:rFonts w:ascii="Book Antiqua" w:hAnsi="Book Antiqua" w:cstheme="majorBidi"/>
          <w:bCs/>
        </w:rPr>
        <w:t>136 [</w:t>
      </w:r>
      <w:r w:rsidRPr="00156F4F">
        <w:rPr>
          <w:rFonts w:ascii="Book Antiqua" w:hAnsi="Book Antiqua" w:cstheme="majorBidi"/>
          <w:bCs/>
        </w:rPr>
        <w:t>Hebrew].</w:t>
      </w:r>
    </w:p>
    <w:p w14:paraId="08B27863" w14:textId="77777777" w:rsidR="00AE0046" w:rsidRPr="00156F4F" w:rsidRDefault="00AE0046" w:rsidP="00AE0046">
      <w:pPr>
        <w:numPr>
          <w:ilvl w:val="0"/>
          <w:numId w:val="9"/>
        </w:numPr>
        <w:ind w:hanging="720"/>
        <w:rPr>
          <w:rFonts w:ascii="Book Antiqua" w:hAnsi="Book Antiqua" w:cstheme="majorBidi"/>
          <w:bCs/>
        </w:rPr>
      </w:pPr>
      <w:r w:rsidRPr="00156F4F">
        <w:rPr>
          <w:rFonts w:ascii="Book Antiqua" w:hAnsi="Book Antiqua" w:cstheme="majorBidi"/>
          <w:bCs/>
        </w:rPr>
        <w:t xml:space="preserve">Carmi, U. and </w:t>
      </w:r>
      <w:r w:rsidRPr="00156F4F">
        <w:rPr>
          <w:rFonts w:ascii="Book Antiqua" w:hAnsi="Book Antiqua" w:cstheme="majorBidi"/>
          <w:b/>
        </w:rPr>
        <w:t>Galily, Y.</w:t>
      </w:r>
      <w:r w:rsidRPr="00156F4F">
        <w:rPr>
          <w:rFonts w:ascii="Book Antiqua" w:hAnsi="Book Antiqua" w:cstheme="majorBidi"/>
          <w:bCs/>
        </w:rPr>
        <w:t xml:space="preserve"> (2016). “Champions” in the Middle-Ages and the New Era. </w:t>
      </w:r>
      <w:r w:rsidRPr="00156F4F">
        <w:rPr>
          <w:rFonts w:ascii="Book Antiqua" w:hAnsi="Book Antiqua" w:cstheme="majorBidi"/>
          <w:bCs/>
          <w:i/>
          <w:iCs/>
        </w:rPr>
        <w:t>Movement – Journal of Physical Education and Sport Sciences</w:t>
      </w:r>
      <w:r w:rsidRPr="00156F4F">
        <w:rPr>
          <w:rFonts w:ascii="Book Antiqua" w:hAnsi="Book Antiqua" w:cstheme="majorBidi"/>
          <w:bCs/>
        </w:rPr>
        <w:t xml:space="preserve"> [Hebrew].</w:t>
      </w:r>
    </w:p>
    <w:p w14:paraId="41C11E98" w14:textId="77777777" w:rsidR="00AE0046" w:rsidRPr="00156F4F" w:rsidRDefault="00AE0046" w:rsidP="00AE0046">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Tamir, I. and Yarchi, M. </w:t>
      </w:r>
      <w:bookmarkStart w:id="57" w:name="OLE_LINK5"/>
      <w:bookmarkStart w:id="58" w:name="OLE_LINK6"/>
      <w:r w:rsidRPr="00156F4F">
        <w:rPr>
          <w:rFonts w:ascii="Book Antiqua" w:hAnsi="Book Antiqua" w:cstheme="majorBidi"/>
          <w:bCs/>
        </w:rPr>
        <w:t xml:space="preserve">(2016). </w:t>
      </w:r>
      <w:bookmarkEnd w:id="57"/>
      <w:bookmarkEnd w:id="58"/>
      <w:r w:rsidRPr="00156F4F">
        <w:rPr>
          <w:rFonts w:ascii="Book Antiqua" w:hAnsi="Book Antiqua" w:cstheme="majorBidi"/>
          <w:bCs/>
        </w:rPr>
        <w:t xml:space="preserve">Sport’s coverage during war times: The Israeli case. </w:t>
      </w:r>
      <w:r w:rsidRPr="00156F4F">
        <w:rPr>
          <w:rFonts w:ascii="Book Antiqua" w:hAnsi="Book Antiqua" w:cstheme="majorBidi"/>
          <w:bCs/>
          <w:i/>
          <w:iCs/>
        </w:rPr>
        <w:t>Qesher</w:t>
      </w:r>
      <w:r w:rsidRPr="00156F4F">
        <w:rPr>
          <w:rFonts w:ascii="Book Antiqua" w:hAnsi="Book Antiqua" w:cstheme="majorBidi"/>
          <w:bCs/>
        </w:rPr>
        <w:t xml:space="preserve"> 48, 40-47 [Hebrew].</w:t>
      </w:r>
    </w:p>
    <w:p w14:paraId="28BF82A4" w14:textId="77777777" w:rsidR="00AE0046" w:rsidRPr="00156F4F" w:rsidRDefault="00AE0046" w:rsidP="00AE0046">
      <w:pPr>
        <w:ind w:left="720"/>
        <w:rPr>
          <w:rFonts w:ascii="Book Antiqua" w:hAnsi="Book Antiqua" w:cstheme="majorBidi"/>
          <w:bCs/>
        </w:rPr>
      </w:pPr>
    </w:p>
    <w:p w14:paraId="76F10C04" w14:textId="05CCE4C5" w:rsidR="00675710" w:rsidRPr="00156F4F" w:rsidRDefault="005D2BF2" w:rsidP="00AE0046">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outlineLvl w:val="0"/>
        <w:rPr>
          <w:rFonts w:ascii="Book Antiqua" w:hAnsi="Book Antiqua" w:cstheme="majorBidi"/>
          <w:color w:val="FF0000"/>
          <w:lang w:val="en-US"/>
        </w:rPr>
      </w:pPr>
      <w:r w:rsidRPr="00156F4F">
        <w:rPr>
          <w:rFonts w:ascii="Book Antiqua" w:hAnsi="Book Antiqua" w:cstheme="majorBidi"/>
          <w:b/>
          <w:bCs/>
          <w:u w:val="single"/>
          <w:lang w:val="en-US"/>
        </w:rPr>
        <w:t xml:space="preserve">Academic </w:t>
      </w:r>
      <w:r w:rsidR="00675710" w:rsidRPr="00156F4F">
        <w:rPr>
          <w:rFonts w:ascii="Book Antiqua" w:hAnsi="Book Antiqua" w:cstheme="majorBidi"/>
          <w:b/>
          <w:bCs/>
          <w:u w:val="single"/>
          <w:lang w:val="en-US"/>
        </w:rPr>
        <w:t>Books</w:t>
      </w:r>
      <w:r w:rsidR="00675710" w:rsidRPr="00156F4F">
        <w:rPr>
          <w:rFonts w:ascii="Book Antiqua" w:hAnsi="Book Antiqua" w:cstheme="majorBidi"/>
          <w:lang w:val="en-US"/>
        </w:rPr>
        <w:t xml:space="preserve"> </w:t>
      </w:r>
    </w:p>
    <w:p w14:paraId="1866EA1F" w14:textId="77777777" w:rsidR="00675710" w:rsidRPr="00156F4F" w:rsidRDefault="00675710" w:rsidP="00675710">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rPr>
          <w:rFonts w:ascii="Book Antiqua" w:hAnsi="Book Antiqua" w:cstheme="majorBidi"/>
          <w:lang w:val="en-US"/>
        </w:rPr>
      </w:pPr>
    </w:p>
    <w:p w14:paraId="3F3053B2" w14:textId="68C7D7A3" w:rsidR="006A7C6C" w:rsidRPr="00156F4F" w:rsidRDefault="00CD5AFC" w:rsidP="007E56A8">
      <w:pPr>
        <w:pStyle w:val="ListParagraph"/>
        <w:numPr>
          <w:ilvl w:val="0"/>
          <w:numId w:val="9"/>
        </w:numPr>
        <w:suppressAutoHyphens/>
        <w:bidi w:val="0"/>
        <w:ind w:left="709" w:hanging="709"/>
        <w:jc w:val="both"/>
        <w:rPr>
          <w:rFonts w:ascii="Book Antiqua" w:hAnsi="Book Antiqua" w:cstheme="majorBidi"/>
        </w:rPr>
      </w:pPr>
      <w:r w:rsidRPr="00156F4F">
        <w:rPr>
          <w:rFonts w:ascii="Book Antiqua" w:hAnsi="Book Antiqua" w:cstheme="majorBidi"/>
          <w:b/>
        </w:rPr>
        <w:t xml:space="preserve">Galily, Y., </w:t>
      </w:r>
      <w:r w:rsidR="006A7C6C" w:rsidRPr="00156F4F">
        <w:rPr>
          <w:rFonts w:ascii="Book Antiqua" w:hAnsi="Book Antiqua" w:cstheme="majorBidi"/>
        </w:rPr>
        <w:t xml:space="preserve">Ben-Porat, A. &amp; Lidor, R. (2009). </w:t>
      </w:r>
      <w:r w:rsidR="006A7C6C" w:rsidRPr="00156F4F">
        <w:rPr>
          <w:rFonts w:ascii="Book Antiqua" w:hAnsi="Book Antiqua" w:cstheme="majorBidi"/>
          <w:i/>
          <w:iCs/>
        </w:rPr>
        <w:t>Introduction to Sport and Society</w:t>
      </w:r>
      <w:r w:rsidR="006A7C6C" w:rsidRPr="00156F4F">
        <w:rPr>
          <w:rFonts w:ascii="Book Antiqua" w:hAnsi="Book Antiqua" w:cstheme="majorBidi"/>
        </w:rPr>
        <w:t xml:space="preserve">. </w:t>
      </w:r>
      <w:proofErr w:type="spellStart"/>
      <w:r w:rsidR="006A7C6C" w:rsidRPr="00156F4F">
        <w:rPr>
          <w:rFonts w:ascii="Book Antiqua" w:hAnsi="Book Antiqua" w:cstheme="majorBidi"/>
        </w:rPr>
        <w:t>Ra'anana</w:t>
      </w:r>
      <w:proofErr w:type="spellEnd"/>
      <w:r w:rsidR="006A7C6C" w:rsidRPr="00156F4F">
        <w:rPr>
          <w:rFonts w:ascii="Book Antiqua" w:hAnsi="Book Antiqua" w:cstheme="majorBidi"/>
        </w:rPr>
        <w:t>: Open University Press. [Hebrew]</w:t>
      </w:r>
      <w:r w:rsidR="007C5FC7"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7C5FC7" w:rsidRPr="00156F4F">
        <w:rPr>
          <w:rFonts w:ascii="Book Antiqua" w:hAnsi="Book Antiqua" w:cstheme="majorBidi"/>
          <w:b/>
          <w:bCs/>
        </w:rPr>
        <w:t xml:space="preserve"> 2]</w:t>
      </w:r>
    </w:p>
    <w:p w14:paraId="3C07A27D" w14:textId="77777777" w:rsidR="006A7C6C" w:rsidRPr="00156F4F" w:rsidRDefault="00CD5AFC" w:rsidP="007E56A8">
      <w:pPr>
        <w:numPr>
          <w:ilvl w:val="0"/>
          <w:numId w:val="9"/>
        </w:numPr>
        <w:suppressAutoHyphens/>
        <w:ind w:left="709" w:hanging="709"/>
        <w:jc w:val="both"/>
        <w:rPr>
          <w:rFonts w:ascii="Book Antiqua" w:hAnsi="Book Antiqua" w:cstheme="majorBidi"/>
        </w:rPr>
      </w:pPr>
      <w:r w:rsidRPr="00156F4F">
        <w:rPr>
          <w:rFonts w:ascii="Book Antiqua" w:hAnsi="Book Antiqua" w:cstheme="majorBidi"/>
          <w:b/>
        </w:rPr>
        <w:t xml:space="preserve">Galily, Y., </w:t>
      </w:r>
      <w:r w:rsidR="006A7C6C" w:rsidRPr="00156F4F">
        <w:rPr>
          <w:rFonts w:ascii="Book Antiqua" w:hAnsi="Book Antiqua" w:cstheme="majorBidi"/>
        </w:rPr>
        <w:t xml:space="preserve">Ben-Porat, A. &amp; Lidor, R. (2009). </w:t>
      </w:r>
      <w:r w:rsidR="006A7C6C" w:rsidRPr="00156F4F">
        <w:rPr>
          <w:rFonts w:ascii="Book Antiqua" w:hAnsi="Book Antiqua" w:cstheme="majorBidi"/>
          <w:i/>
          <w:iCs/>
        </w:rPr>
        <w:t>Introduction to Sport and Society: A learning guide</w:t>
      </w:r>
      <w:r w:rsidR="006A7C6C" w:rsidRPr="00156F4F">
        <w:rPr>
          <w:rFonts w:ascii="Book Antiqua" w:hAnsi="Book Antiqua" w:cstheme="majorBidi"/>
        </w:rPr>
        <w:t xml:space="preserve">. </w:t>
      </w:r>
      <w:proofErr w:type="spellStart"/>
      <w:r w:rsidR="006A7C6C" w:rsidRPr="00156F4F">
        <w:rPr>
          <w:rFonts w:ascii="Book Antiqua" w:hAnsi="Book Antiqua" w:cstheme="majorBidi"/>
        </w:rPr>
        <w:t>Ra'anana</w:t>
      </w:r>
      <w:proofErr w:type="spellEnd"/>
      <w:r w:rsidR="006A7C6C" w:rsidRPr="00156F4F">
        <w:rPr>
          <w:rFonts w:ascii="Book Antiqua" w:hAnsi="Book Antiqua" w:cstheme="majorBidi"/>
        </w:rPr>
        <w:t>: Open University Press. [Hebrew]</w:t>
      </w:r>
    </w:p>
    <w:p w14:paraId="4E5F1174" w14:textId="77777777" w:rsidR="00D14404" w:rsidRPr="00156F4F" w:rsidRDefault="00D14404" w:rsidP="007E56A8">
      <w:pPr>
        <w:suppressAutoHyphens/>
        <w:ind w:left="284"/>
        <w:jc w:val="both"/>
        <w:rPr>
          <w:rFonts w:ascii="Book Antiqua" w:hAnsi="Book Antiqua" w:cstheme="majorBidi"/>
          <w:b/>
        </w:rPr>
      </w:pPr>
    </w:p>
    <w:p w14:paraId="48C4363B" w14:textId="77777777" w:rsidR="006A7C6C" w:rsidRPr="00156F4F" w:rsidRDefault="006A7C6C" w:rsidP="005D2BF2">
      <w:pPr>
        <w:suppressAutoHyphens/>
        <w:jc w:val="both"/>
        <w:rPr>
          <w:rFonts w:ascii="Book Antiqua" w:hAnsi="Book Antiqua" w:cstheme="majorBidi"/>
          <w:b/>
        </w:rPr>
      </w:pPr>
      <w:r w:rsidRPr="00156F4F">
        <w:rPr>
          <w:rFonts w:ascii="Book Antiqua" w:hAnsi="Book Antiqua" w:cstheme="majorBidi"/>
          <w:b/>
        </w:rPr>
        <w:t>[Edited]</w:t>
      </w:r>
    </w:p>
    <w:p w14:paraId="2A615951" w14:textId="77777777" w:rsidR="006A7C6C" w:rsidRPr="00156F4F" w:rsidRDefault="006A7C6C" w:rsidP="007E56A8">
      <w:pPr>
        <w:suppressAutoHyphens/>
        <w:ind w:left="284"/>
        <w:jc w:val="both"/>
        <w:rPr>
          <w:rFonts w:ascii="Book Antiqua" w:hAnsi="Book Antiqua" w:cstheme="majorBidi"/>
        </w:rPr>
      </w:pPr>
    </w:p>
    <w:p w14:paraId="73AC30C5" w14:textId="77777777" w:rsidR="006A7C6C" w:rsidRPr="00156F4F" w:rsidRDefault="00CD5AFC" w:rsidP="007E56A8">
      <w:pPr>
        <w:pStyle w:val="Achievement"/>
        <w:numPr>
          <w:ilvl w:val="0"/>
          <w:numId w:val="9"/>
        </w:numPr>
        <w:ind w:left="709" w:hanging="709"/>
        <w:jc w:val="both"/>
        <w:rPr>
          <w:rFonts w:ascii="Book Antiqua" w:hAnsi="Book Antiqua" w:cstheme="majorBidi"/>
        </w:rPr>
      </w:pPr>
      <w:r w:rsidRPr="00156F4F">
        <w:rPr>
          <w:rFonts w:ascii="Book Antiqua" w:hAnsi="Book Antiqua" w:cstheme="majorBidi"/>
          <w:b/>
        </w:rPr>
        <w:t>Galily, Y.</w:t>
      </w:r>
      <w:r w:rsidR="006A7C6C" w:rsidRPr="00156F4F">
        <w:rPr>
          <w:rFonts w:ascii="Book Antiqua" w:hAnsi="Book Antiqua" w:cstheme="majorBidi"/>
        </w:rPr>
        <w:t xml:space="preserve"> &amp; Ben-Porat, A. (Eds.) (2009). </w:t>
      </w:r>
      <w:r w:rsidR="006A7C6C" w:rsidRPr="00156F4F">
        <w:rPr>
          <w:rFonts w:ascii="Book Antiqua" w:hAnsi="Book Antiqua" w:cstheme="majorBidi"/>
          <w:i/>
          <w:iCs/>
        </w:rPr>
        <w:t>Sport, Politics &amp; Society in the Land of Israel</w:t>
      </w:r>
      <w:r w:rsidR="006A7C6C" w:rsidRPr="00156F4F">
        <w:rPr>
          <w:rFonts w:ascii="Book Antiqua" w:hAnsi="Book Antiqua" w:cstheme="majorBidi"/>
        </w:rPr>
        <w:t>. London: Routledge.</w:t>
      </w:r>
    </w:p>
    <w:p w14:paraId="2FD7E62F" w14:textId="1D9A9551" w:rsidR="006A7C6C" w:rsidRPr="00156F4F" w:rsidRDefault="00CD5AFC" w:rsidP="007E56A8">
      <w:pPr>
        <w:pStyle w:val="Achievement"/>
        <w:numPr>
          <w:ilvl w:val="0"/>
          <w:numId w:val="9"/>
        </w:numPr>
        <w:ind w:left="709" w:hanging="709"/>
        <w:jc w:val="both"/>
        <w:rPr>
          <w:rFonts w:ascii="Book Antiqua" w:hAnsi="Book Antiqua" w:cstheme="majorBidi"/>
        </w:rPr>
      </w:pPr>
      <w:r w:rsidRPr="00156F4F">
        <w:rPr>
          <w:rFonts w:ascii="Book Antiqua" w:hAnsi="Book Antiqua" w:cstheme="majorBidi"/>
          <w:b/>
        </w:rPr>
        <w:t>Galily, Y.</w:t>
      </w:r>
      <w:r w:rsidR="00D14404" w:rsidRPr="00156F4F">
        <w:rPr>
          <w:rFonts w:ascii="Book Antiqua" w:hAnsi="Book Antiqua" w:cstheme="majorBidi"/>
        </w:rPr>
        <w:t xml:space="preserve">, </w:t>
      </w:r>
      <w:r w:rsidR="006A7C6C" w:rsidRPr="00156F4F">
        <w:rPr>
          <w:rFonts w:ascii="Book Antiqua" w:hAnsi="Book Antiqua" w:cstheme="majorBidi"/>
        </w:rPr>
        <w:t xml:space="preserve">Ben-Porat, A. &amp; Lidor, R. (Eds.). (2009). </w:t>
      </w:r>
      <w:r w:rsidR="006A7C6C" w:rsidRPr="00156F4F">
        <w:rPr>
          <w:rFonts w:ascii="Book Antiqua" w:hAnsi="Book Antiqua" w:cstheme="majorBidi"/>
          <w:i/>
          <w:iCs/>
        </w:rPr>
        <w:t>Introduction to Sport and Society – A Reader</w:t>
      </w:r>
      <w:r w:rsidR="006A7C6C" w:rsidRPr="00156F4F">
        <w:rPr>
          <w:rFonts w:ascii="Book Antiqua" w:hAnsi="Book Antiqua" w:cstheme="majorBidi"/>
        </w:rPr>
        <w:t xml:space="preserve">. </w:t>
      </w:r>
      <w:proofErr w:type="spellStart"/>
      <w:r w:rsidR="006A7C6C" w:rsidRPr="00156F4F">
        <w:rPr>
          <w:rFonts w:ascii="Book Antiqua" w:hAnsi="Book Antiqua" w:cstheme="majorBidi"/>
        </w:rPr>
        <w:t>Ra'anana</w:t>
      </w:r>
      <w:proofErr w:type="spellEnd"/>
      <w:r w:rsidR="006A7C6C" w:rsidRPr="00156F4F">
        <w:rPr>
          <w:rFonts w:ascii="Book Antiqua" w:hAnsi="Book Antiqua" w:cstheme="majorBidi"/>
        </w:rPr>
        <w:t>: Open University Press. [Hebrew].</w:t>
      </w:r>
    </w:p>
    <w:p w14:paraId="05485E97" w14:textId="77777777" w:rsidR="00AE0046" w:rsidRPr="00156F4F" w:rsidRDefault="00AE0046" w:rsidP="00ED71D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outlineLvl w:val="0"/>
        <w:rPr>
          <w:rFonts w:ascii="Book Antiqua" w:hAnsi="Book Antiqua" w:cstheme="majorBidi"/>
          <w:b/>
          <w:bCs/>
          <w:u w:val="single"/>
          <w:lang w:val="en-US"/>
        </w:rPr>
      </w:pPr>
    </w:p>
    <w:p w14:paraId="30C3A528" w14:textId="1A25D7C5" w:rsidR="0074655E" w:rsidRPr="00156F4F" w:rsidRDefault="001409F5" w:rsidP="00ED71D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outlineLvl w:val="0"/>
        <w:rPr>
          <w:rFonts w:ascii="Book Antiqua" w:hAnsi="Book Antiqua" w:cstheme="majorBidi"/>
          <w:lang w:val="en-US"/>
        </w:rPr>
      </w:pPr>
      <w:r w:rsidRPr="00156F4F">
        <w:rPr>
          <w:rFonts w:ascii="Book Antiqua" w:hAnsi="Book Antiqua" w:cstheme="majorBidi"/>
          <w:b/>
          <w:bCs/>
          <w:u w:val="single"/>
          <w:lang w:val="en-US"/>
        </w:rPr>
        <w:t>Book Chapters</w:t>
      </w:r>
      <w:r w:rsidR="00675710" w:rsidRPr="00156F4F">
        <w:rPr>
          <w:rFonts w:ascii="Book Antiqua" w:hAnsi="Book Antiqua" w:cstheme="majorBidi"/>
          <w:lang w:val="en-US"/>
        </w:rPr>
        <w:t xml:space="preserve"> </w:t>
      </w:r>
    </w:p>
    <w:p w14:paraId="5CA3B1EB" w14:textId="77777777" w:rsidR="0077293B" w:rsidRPr="00156F4F" w:rsidRDefault="0077293B" w:rsidP="00675710">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rPr>
          <w:rFonts w:ascii="Book Antiqua" w:hAnsi="Book Antiqua" w:cstheme="majorBidi"/>
          <w:lang w:val="en-US"/>
        </w:rPr>
      </w:pPr>
    </w:p>
    <w:p w14:paraId="0EED5BAA" w14:textId="6A865957" w:rsidR="006A7C6C" w:rsidRPr="00156F4F" w:rsidRDefault="00CD5AFC" w:rsidP="007E56A8">
      <w:pPr>
        <w:pStyle w:val="ListParagraph"/>
        <w:numPr>
          <w:ilvl w:val="0"/>
          <w:numId w:val="9"/>
        </w:numPr>
        <w:suppressAutoHyphens/>
        <w:bidi w:val="0"/>
        <w:ind w:hanging="720"/>
        <w:rPr>
          <w:rFonts w:ascii="Book Antiqua" w:hAnsi="Book Antiqua" w:cstheme="majorBidi"/>
        </w:rPr>
      </w:pPr>
      <w:r w:rsidRPr="00156F4F">
        <w:rPr>
          <w:rFonts w:ascii="Book Antiqua" w:hAnsi="Book Antiqua" w:cstheme="majorBidi"/>
          <w:b/>
        </w:rPr>
        <w:t>Galily, Y.</w:t>
      </w:r>
      <w:r w:rsidR="006A7C6C" w:rsidRPr="00156F4F">
        <w:rPr>
          <w:rFonts w:ascii="Book Antiqua" w:hAnsi="Book Antiqua" w:cstheme="majorBidi"/>
        </w:rPr>
        <w:t xml:space="preserve"> (2002) The Electronic Media and Sport in Israel. I</w:t>
      </w:r>
      <w:r w:rsidR="004B7F8C" w:rsidRPr="00156F4F">
        <w:rPr>
          <w:rFonts w:ascii="Book Antiqua" w:hAnsi="Book Antiqua" w:cstheme="majorBidi"/>
        </w:rPr>
        <w:t xml:space="preserve">n Kaufman, H. &amp; Harif, </w:t>
      </w:r>
      <w:r w:rsidR="00A06BE4" w:rsidRPr="00156F4F">
        <w:rPr>
          <w:rFonts w:ascii="Book Antiqua" w:hAnsi="Book Antiqua" w:cstheme="majorBidi"/>
        </w:rPr>
        <w:t>H. (</w:t>
      </w:r>
      <w:r w:rsidR="004B7F8C" w:rsidRPr="00156F4F">
        <w:rPr>
          <w:rFonts w:ascii="Book Antiqua" w:hAnsi="Book Antiqua" w:cstheme="majorBidi"/>
        </w:rPr>
        <w:t>Eds.)</w:t>
      </w:r>
      <w:r w:rsidR="006A7C6C" w:rsidRPr="00156F4F">
        <w:rPr>
          <w:rFonts w:ascii="Book Antiqua" w:hAnsi="Book Antiqua" w:cstheme="majorBidi"/>
        </w:rPr>
        <w:t xml:space="preserve"> </w:t>
      </w:r>
      <w:r w:rsidR="006A7C6C" w:rsidRPr="00156F4F">
        <w:rPr>
          <w:rFonts w:ascii="Book Antiqua" w:hAnsi="Book Antiqua" w:cstheme="majorBidi"/>
          <w:i/>
          <w:iCs/>
        </w:rPr>
        <w:t>Physical Activity and Sport in the Land of Israel at the 20th Century</w:t>
      </w:r>
      <w:r w:rsidR="006A7C6C" w:rsidRPr="00156F4F">
        <w:rPr>
          <w:rFonts w:ascii="Book Antiqua" w:hAnsi="Book Antiqua" w:cstheme="majorBidi"/>
        </w:rPr>
        <w:t xml:space="preserve"> (383-398). Jerusalem: Yad Ben-Zvi. [Hebrew].</w:t>
      </w:r>
      <w:r w:rsidR="00C25FA6"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C25FA6" w:rsidRPr="00156F4F">
        <w:rPr>
          <w:rFonts w:ascii="Book Antiqua" w:hAnsi="Book Antiqua" w:cstheme="majorBidi"/>
          <w:b/>
          <w:bCs/>
        </w:rPr>
        <w:t xml:space="preserve"> 4]</w:t>
      </w:r>
    </w:p>
    <w:p w14:paraId="42E253B0" w14:textId="77777777" w:rsidR="006A7C6C" w:rsidRPr="00156F4F" w:rsidRDefault="00CD5AFC" w:rsidP="007E56A8">
      <w:pPr>
        <w:pStyle w:val="ListParagraph"/>
        <w:numPr>
          <w:ilvl w:val="0"/>
          <w:numId w:val="9"/>
        </w:numPr>
        <w:suppressAutoHyphens/>
        <w:bidi w:val="0"/>
        <w:ind w:hanging="720"/>
        <w:rPr>
          <w:rFonts w:ascii="Book Antiqua" w:hAnsi="Book Antiqua" w:cstheme="majorBidi"/>
        </w:rPr>
      </w:pPr>
      <w:r w:rsidRPr="00156F4F">
        <w:rPr>
          <w:rFonts w:ascii="Book Antiqua" w:hAnsi="Book Antiqua" w:cstheme="majorBidi"/>
          <w:b/>
        </w:rPr>
        <w:t>Galily, Y.</w:t>
      </w:r>
      <w:r w:rsidR="006A7C6C" w:rsidRPr="00156F4F">
        <w:rPr>
          <w:rFonts w:ascii="Book Antiqua" w:hAnsi="Book Antiqua" w:cstheme="majorBidi"/>
        </w:rPr>
        <w:t xml:space="preserve"> (2003). </w:t>
      </w:r>
      <w:r w:rsidR="006A7C6C" w:rsidRPr="00156F4F">
        <w:rPr>
          <w:rFonts w:ascii="Book Antiqua" w:hAnsi="Book Antiqua" w:cstheme="majorBidi"/>
          <w:i/>
          <w:iCs/>
        </w:rPr>
        <w:t>Watching Sport in Israel: The Transformation from a Single to a Multi-Channel Society</w:t>
      </w:r>
      <w:r w:rsidR="006A7C6C" w:rsidRPr="00156F4F">
        <w:rPr>
          <w:rFonts w:ascii="Book Antiqua" w:hAnsi="Book Antiqua" w:cstheme="majorBidi"/>
        </w:rPr>
        <w:t>. In Eisen, G., Kaufman, H. &amp; Lammer, M. (Eds.), Sport and Physical Education in Jewish History (pp. 77-83). Netanya: Wingate.</w:t>
      </w:r>
    </w:p>
    <w:p w14:paraId="7FB152FC" w14:textId="77777777" w:rsidR="006A7C6C" w:rsidRPr="00156F4F" w:rsidRDefault="00CD5AFC" w:rsidP="007E56A8">
      <w:pPr>
        <w:pStyle w:val="ListParagraph"/>
        <w:numPr>
          <w:ilvl w:val="0"/>
          <w:numId w:val="9"/>
        </w:numPr>
        <w:suppressAutoHyphens/>
        <w:bidi w:val="0"/>
        <w:ind w:hanging="720"/>
        <w:rPr>
          <w:rFonts w:ascii="Book Antiqua" w:hAnsi="Book Antiqua" w:cstheme="majorBidi"/>
        </w:rPr>
      </w:pPr>
      <w:r w:rsidRPr="00156F4F">
        <w:rPr>
          <w:rFonts w:ascii="Book Antiqua" w:hAnsi="Book Antiqua" w:cstheme="majorBidi"/>
          <w:b/>
        </w:rPr>
        <w:t>Galily, Y.</w:t>
      </w:r>
      <w:r w:rsidR="006A7C6C" w:rsidRPr="00156F4F">
        <w:rPr>
          <w:rFonts w:ascii="Book Antiqua" w:hAnsi="Book Antiqua" w:cstheme="majorBidi"/>
        </w:rPr>
        <w:t xml:space="preserve"> (2004). </w:t>
      </w:r>
      <w:r w:rsidR="006A7C6C" w:rsidRPr="00156F4F">
        <w:rPr>
          <w:rFonts w:ascii="Book Antiqua" w:hAnsi="Book Antiqua" w:cstheme="majorBidi"/>
          <w:i/>
          <w:iCs/>
        </w:rPr>
        <w:t xml:space="preserve">Fair Play?! </w:t>
      </w:r>
      <w:r w:rsidR="006A7C6C" w:rsidRPr="00156F4F">
        <w:rPr>
          <w:rFonts w:ascii="Book Antiqua" w:hAnsi="Book Antiqua" w:cstheme="majorBidi"/>
        </w:rPr>
        <w:t xml:space="preserve">In Lidor, R. and </w:t>
      </w:r>
      <w:proofErr w:type="spellStart"/>
      <w:r w:rsidR="006A7C6C" w:rsidRPr="00156F4F">
        <w:rPr>
          <w:rFonts w:ascii="Book Antiqua" w:hAnsi="Book Antiqua" w:cstheme="majorBidi"/>
        </w:rPr>
        <w:t>Fejgin</w:t>
      </w:r>
      <w:proofErr w:type="spellEnd"/>
      <w:r w:rsidR="006A7C6C" w:rsidRPr="00156F4F">
        <w:rPr>
          <w:rFonts w:ascii="Book Antiqua" w:hAnsi="Book Antiqua" w:cstheme="majorBidi"/>
        </w:rPr>
        <w:t xml:space="preserve">, N. (Eds.), It is Just a Sport? The Educational Context of Sport in School and the Community (pp. 219-238). Tel Aviv: </w:t>
      </w:r>
      <w:r w:rsidR="004B7F8C" w:rsidRPr="00156F4F">
        <w:rPr>
          <w:rFonts w:ascii="Book Antiqua" w:hAnsi="Book Antiqua" w:cstheme="majorBidi"/>
        </w:rPr>
        <w:t xml:space="preserve">Ramot - </w:t>
      </w:r>
      <w:r w:rsidR="006A7C6C" w:rsidRPr="00156F4F">
        <w:rPr>
          <w:rFonts w:ascii="Book Antiqua" w:hAnsi="Book Antiqua" w:cstheme="majorBidi"/>
        </w:rPr>
        <w:t>Tel Aviv University Press. [Hebrew].</w:t>
      </w:r>
    </w:p>
    <w:p w14:paraId="2AF2DC99" w14:textId="1A2467B0" w:rsidR="00AE0046" w:rsidRPr="00156F4F" w:rsidRDefault="00CD5AFC" w:rsidP="007E56A8">
      <w:pPr>
        <w:pStyle w:val="ListParagraph"/>
        <w:numPr>
          <w:ilvl w:val="0"/>
          <w:numId w:val="9"/>
        </w:numPr>
        <w:tabs>
          <w:tab w:val="left" w:pos="2268"/>
        </w:tabs>
        <w:suppressAutoHyphens/>
        <w:bidi w:val="0"/>
        <w:ind w:hanging="720"/>
        <w:rPr>
          <w:rFonts w:ascii="Book Antiqua" w:hAnsi="Book Antiqua" w:cstheme="majorBidi"/>
        </w:rPr>
      </w:pPr>
      <w:r w:rsidRPr="00156F4F">
        <w:rPr>
          <w:rFonts w:ascii="Book Antiqua" w:hAnsi="Book Antiqua" w:cstheme="majorBidi"/>
          <w:b/>
        </w:rPr>
        <w:t>Galily, Y.</w:t>
      </w:r>
      <w:r w:rsidR="006A7C6C" w:rsidRPr="00156F4F">
        <w:rPr>
          <w:rFonts w:ascii="Book Antiqua" w:hAnsi="Book Antiqua" w:cstheme="majorBidi"/>
        </w:rPr>
        <w:t xml:space="preserve"> (2010). </w:t>
      </w:r>
      <w:r w:rsidR="006A7C6C" w:rsidRPr="00156F4F">
        <w:rPr>
          <w:rFonts w:ascii="Book Antiqua" w:hAnsi="Book Antiqua" w:cstheme="majorBidi"/>
          <w:i/>
          <w:iCs/>
        </w:rPr>
        <w:t>The Influence of Media on Physical Activity</w:t>
      </w:r>
      <w:r w:rsidR="006A7C6C" w:rsidRPr="00156F4F">
        <w:rPr>
          <w:rFonts w:ascii="Book Antiqua" w:hAnsi="Book Antiqua" w:cstheme="majorBidi"/>
        </w:rPr>
        <w:t>. In Lidor, R. (Ed.), Physical Activity and the IDF. IDF: The Broadcasted University.</w:t>
      </w:r>
    </w:p>
    <w:p w14:paraId="388DE3A6" w14:textId="01AA8B15" w:rsidR="00213E82" w:rsidRPr="00156F4F" w:rsidRDefault="00213E82" w:rsidP="00213E82">
      <w:pPr>
        <w:numPr>
          <w:ilvl w:val="0"/>
          <w:numId w:val="9"/>
        </w:numPr>
        <w:ind w:hanging="720"/>
        <w:rPr>
          <w:rFonts w:ascii="Book Antiqua" w:hAnsi="Book Antiqua" w:cstheme="majorBidi"/>
        </w:rPr>
      </w:pPr>
      <w:r w:rsidRPr="00156F4F">
        <w:rPr>
          <w:rFonts w:ascii="Book Antiqua" w:hAnsi="Book Antiqua" w:cstheme="majorBidi"/>
        </w:rPr>
        <w:t xml:space="preserve">Lidor, R., </w:t>
      </w:r>
      <w:r w:rsidRPr="00156F4F">
        <w:rPr>
          <w:rFonts w:ascii="Book Antiqua" w:hAnsi="Book Antiqua" w:cstheme="majorBidi"/>
          <w:b/>
        </w:rPr>
        <w:t xml:space="preserve">Galily, Y., </w:t>
      </w:r>
      <w:r w:rsidRPr="00156F4F">
        <w:rPr>
          <w:rFonts w:ascii="Book Antiqua" w:hAnsi="Book Antiqua" w:cstheme="majorBidi"/>
        </w:rPr>
        <w:t xml:space="preserve">Feigin, N., Lebed, F., Netz, Y. Wertheim, M. &amp; </w:t>
      </w:r>
      <w:proofErr w:type="spellStart"/>
      <w:r w:rsidRPr="00156F4F">
        <w:rPr>
          <w:rFonts w:ascii="Book Antiqua" w:hAnsi="Book Antiqua" w:cstheme="majorBidi"/>
        </w:rPr>
        <w:t>Harlap</w:t>
      </w:r>
      <w:proofErr w:type="spellEnd"/>
      <w:r w:rsidRPr="00156F4F">
        <w:rPr>
          <w:rFonts w:ascii="Book Antiqua" w:hAnsi="Book Antiqua" w:cstheme="majorBidi"/>
        </w:rPr>
        <w:t xml:space="preserve">, U. (2011). What is "Sport"? A Six-component Definition. </w:t>
      </w:r>
      <w:r w:rsidRPr="00156F4F">
        <w:rPr>
          <w:rFonts w:ascii="Book Antiqua" w:hAnsi="Book Antiqua" w:cstheme="majorBidi"/>
          <w:i/>
          <w:iCs/>
        </w:rPr>
        <w:t>Movement – Journal of Physical Education and Sport Sciences</w:t>
      </w:r>
      <w:r w:rsidRPr="00156F4F">
        <w:rPr>
          <w:rFonts w:ascii="Book Antiqua" w:hAnsi="Book Antiqua" w:cstheme="majorBidi"/>
        </w:rPr>
        <w:t xml:space="preserve">, 10 (1), 59-69. [Hebrew]. </w:t>
      </w:r>
    </w:p>
    <w:p w14:paraId="73D65C39" w14:textId="77777777" w:rsidR="00AE0046" w:rsidRPr="00156F4F" w:rsidRDefault="00AE0046" w:rsidP="00AE0046">
      <w:pPr>
        <w:numPr>
          <w:ilvl w:val="0"/>
          <w:numId w:val="9"/>
        </w:numPr>
        <w:ind w:hanging="720"/>
        <w:rPr>
          <w:rFonts w:ascii="Book Antiqua" w:hAnsi="Book Antiqua" w:cstheme="majorBidi"/>
        </w:rPr>
      </w:pPr>
      <w:r w:rsidRPr="00156F4F">
        <w:rPr>
          <w:rFonts w:ascii="Book Antiqua" w:hAnsi="Book Antiqua" w:cstheme="majorBidi"/>
          <w:b/>
          <w:bCs/>
        </w:rPr>
        <w:lastRenderedPageBreak/>
        <w:t>Galily, Y.,</w:t>
      </w:r>
      <w:r w:rsidRPr="00156F4F">
        <w:rPr>
          <w:rFonts w:ascii="Book Antiqua" w:hAnsi="Book Antiqua" w:cstheme="majorBidi"/>
        </w:rPr>
        <w:t xml:space="preserve"> Tamir, I &amp; Berenstein, A. (2014). Utilizing sport to foster peaceful relations: the Israeli case. In Pedersen, P. M., Parks, J. B., </w:t>
      </w:r>
      <w:proofErr w:type="spellStart"/>
      <w:r w:rsidRPr="00156F4F">
        <w:rPr>
          <w:rFonts w:ascii="Book Antiqua" w:hAnsi="Book Antiqua" w:cstheme="majorBidi"/>
        </w:rPr>
        <w:t>Quaterman</w:t>
      </w:r>
      <w:proofErr w:type="spellEnd"/>
      <w:r w:rsidRPr="00156F4F">
        <w:rPr>
          <w:rFonts w:ascii="Book Antiqua" w:hAnsi="Book Antiqua" w:cstheme="majorBidi"/>
        </w:rPr>
        <w:t xml:space="preserve">, J., &amp; Thibault, L. (Eds.). </w:t>
      </w:r>
      <w:r w:rsidRPr="00156F4F">
        <w:rPr>
          <w:rFonts w:ascii="Book Antiqua" w:hAnsi="Book Antiqua" w:cstheme="majorBidi"/>
          <w:i/>
          <w:iCs/>
        </w:rPr>
        <w:t>Contemporary sport management</w:t>
      </w:r>
      <w:r w:rsidRPr="00156F4F">
        <w:rPr>
          <w:rFonts w:ascii="Book Antiqua" w:hAnsi="Book Antiqua" w:cstheme="majorBidi"/>
        </w:rPr>
        <w:t xml:space="preserve">. Human Kinetics. Pp40-42. </w:t>
      </w:r>
    </w:p>
    <w:p w14:paraId="2D285AA2" w14:textId="77777777" w:rsidR="00AE0046" w:rsidRPr="00156F4F" w:rsidRDefault="00AE0046" w:rsidP="00AE0046">
      <w:pPr>
        <w:numPr>
          <w:ilvl w:val="0"/>
          <w:numId w:val="9"/>
        </w:numPr>
        <w:ind w:hanging="720"/>
        <w:rPr>
          <w:rFonts w:ascii="Book Antiqua" w:hAnsi="Book Antiqua" w:cstheme="majorBidi"/>
        </w:rPr>
      </w:pPr>
      <w:r w:rsidRPr="00156F4F">
        <w:rPr>
          <w:rFonts w:ascii="Book Antiqua" w:hAnsi="Book Antiqua" w:cstheme="majorBidi"/>
        </w:rPr>
        <w:t xml:space="preserve">Zach, S. </w:t>
      </w:r>
      <w:proofErr w:type="spellStart"/>
      <w:r w:rsidRPr="00156F4F">
        <w:rPr>
          <w:rFonts w:ascii="Book Antiqua" w:hAnsi="Book Antiqua" w:cstheme="majorBidi"/>
        </w:rPr>
        <w:t>Lissitsa</w:t>
      </w:r>
      <w:proofErr w:type="spellEnd"/>
      <w:r w:rsidRPr="00156F4F">
        <w:rPr>
          <w:rFonts w:ascii="Book Antiqua" w:hAnsi="Book Antiqua" w:cstheme="majorBidi"/>
        </w:rPr>
        <w:t xml:space="preserve">, S. and </w:t>
      </w:r>
      <w:r w:rsidRPr="00156F4F">
        <w:rPr>
          <w:rFonts w:ascii="Book Antiqua" w:hAnsi="Book Antiqua" w:cstheme="majorBidi"/>
          <w:b/>
          <w:bCs/>
        </w:rPr>
        <w:t>Galily, Y.</w:t>
      </w:r>
      <w:r w:rsidRPr="00156F4F">
        <w:rPr>
          <w:rFonts w:ascii="Book Antiqua" w:hAnsi="Book Antiqua" w:cstheme="majorBidi"/>
        </w:rPr>
        <w:t xml:space="preserve"> (2015). Trends in Leisure-Time Physical Activity Among Jewish-Israelis 2007-2012. In Leitner, M and Leitner, S (Eds.) </w:t>
      </w:r>
      <w:r w:rsidRPr="00156F4F">
        <w:rPr>
          <w:rFonts w:ascii="Book Antiqua" w:hAnsi="Book Antiqua" w:cstheme="majorBidi"/>
          <w:i/>
          <w:iCs/>
        </w:rPr>
        <w:t>Israeli Life and Leisure in the 21st Century</w:t>
      </w:r>
      <w:r w:rsidRPr="00156F4F">
        <w:rPr>
          <w:rFonts w:ascii="Book Antiqua" w:hAnsi="Book Antiqua" w:cstheme="majorBidi"/>
        </w:rPr>
        <w:t>. Urbana: Sagamore. pp. 337-344.</w:t>
      </w:r>
    </w:p>
    <w:p w14:paraId="135BB594" w14:textId="77777777"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Rubin, D. &amp; Levy, M. (2011).  Whose Team Is It? On the Soccer Team Owners and Fans in Israel:  A Case Study of Maccabi Tel Aviv FC. </w:t>
      </w:r>
      <w:proofErr w:type="spellStart"/>
      <w:r w:rsidR="00E81356" w:rsidRPr="00156F4F">
        <w:rPr>
          <w:rFonts w:ascii="Book Antiqua" w:hAnsi="Book Antiqua" w:cstheme="majorBidi"/>
          <w:i/>
          <w:iCs/>
        </w:rPr>
        <w:t>Citius</w:t>
      </w:r>
      <w:proofErr w:type="spellEnd"/>
      <w:r w:rsidR="00E81356" w:rsidRPr="00156F4F">
        <w:rPr>
          <w:rFonts w:ascii="Book Antiqua" w:hAnsi="Book Antiqua" w:cstheme="majorBidi"/>
          <w:i/>
          <w:iCs/>
        </w:rPr>
        <w:t xml:space="preserve"> Altius </w:t>
      </w:r>
      <w:proofErr w:type="spellStart"/>
      <w:r w:rsidR="00E81356" w:rsidRPr="00156F4F">
        <w:rPr>
          <w:rFonts w:ascii="Book Antiqua" w:hAnsi="Book Antiqua" w:cstheme="majorBidi"/>
          <w:i/>
          <w:iCs/>
        </w:rPr>
        <w:t>Fortius</w:t>
      </w:r>
      <w:proofErr w:type="spellEnd"/>
      <w:r w:rsidR="00E81356" w:rsidRPr="00156F4F">
        <w:rPr>
          <w:rFonts w:ascii="Book Antiqua" w:hAnsi="Book Antiqua" w:cstheme="majorBidi"/>
          <w:i/>
          <w:iCs/>
        </w:rPr>
        <w:t xml:space="preserve">  – Journal of Physical Education and Sport</w:t>
      </w:r>
      <w:r w:rsidR="00E81356" w:rsidRPr="00156F4F">
        <w:rPr>
          <w:rFonts w:ascii="Book Antiqua" w:hAnsi="Book Antiqua" w:cstheme="majorBidi"/>
        </w:rPr>
        <w:t xml:space="preserve"> 11 (4), 420-430.</w:t>
      </w:r>
    </w:p>
    <w:p w14:paraId="4051B8A5" w14:textId="1177242B"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Tamir, I. &amp; </w:t>
      </w:r>
      <w:r w:rsidR="00CD5AFC" w:rsidRPr="00156F4F">
        <w:rPr>
          <w:rFonts w:ascii="Book Antiqua" w:hAnsi="Book Antiqua" w:cstheme="majorBidi"/>
          <w:b/>
        </w:rPr>
        <w:t>Galily, Y.</w:t>
      </w:r>
      <w:r w:rsidRPr="00156F4F">
        <w:rPr>
          <w:rFonts w:ascii="Book Antiqua" w:hAnsi="Book Antiqua" w:cstheme="majorBidi"/>
        </w:rPr>
        <w:t xml:space="preserve"> (2011). The Human Factor in the Historical Development of the Media: Israeli Sports Pages as a Case Study. </w:t>
      </w:r>
      <w:r w:rsidRPr="00156F4F">
        <w:rPr>
          <w:rFonts w:ascii="Book Antiqua" w:hAnsi="Book Antiqua" w:cstheme="majorBidi"/>
          <w:i/>
          <w:iCs/>
        </w:rPr>
        <w:t>International Journal of the History of Sport</w:t>
      </w:r>
      <w:r w:rsidRPr="00156F4F">
        <w:rPr>
          <w:rFonts w:ascii="Book Antiqua" w:hAnsi="Book Antiqua" w:cstheme="majorBidi"/>
        </w:rPr>
        <w:t>, Vol. 18, 2688-2708 (Equal contribution of the authors</w:t>
      </w:r>
      <w:r w:rsidRPr="00156F4F">
        <w:rPr>
          <w:rFonts w:ascii="Book Antiqua" w:hAnsi="Book Antiqua" w:cstheme="majorBidi"/>
          <w:b/>
          <w:bCs/>
        </w:rPr>
        <w:t>).</w:t>
      </w:r>
      <w:r w:rsidR="008B25AC" w:rsidRPr="00156F4F">
        <w:rPr>
          <w:rFonts w:ascii="Book Antiqua" w:hAnsi="Book Antiqua" w:cstheme="majorBidi"/>
          <w:b/>
          <w:bCs/>
        </w:rPr>
        <w:t xml:space="preserve"> </w:t>
      </w:r>
      <w:bookmarkStart w:id="59" w:name="OLE_LINK52"/>
      <w:bookmarkStart w:id="60" w:name="OLE_LINK53"/>
      <w:r w:rsidRPr="00156F4F">
        <w:rPr>
          <w:rFonts w:ascii="Book Antiqua" w:hAnsi="Book Antiqua" w:cstheme="majorBidi"/>
          <w:b/>
          <w:bCs/>
        </w:rPr>
        <w:t xml:space="preserve">[ISI Impact Factor </w:t>
      </w:r>
      <w:r w:rsidR="00AF7802" w:rsidRPr="00156F4F">
        <w:rPr>
          <w:rFonts w:ascii="Book Antiqua" w:hAnsi="Book Antiqua" w:cstheme="majorBidi"/>
          <w:b/>
          <w:bCs/>
        </w:rPr>
        <w:t>0.</w:t>
      </w:r>
      <w:r w:rsidR="005D0B74" w:rsidRPr="00156F4F">
        <w:rPr>
          <w:rFonts w:ascii="Book Antiqua" w:hAnsi="Book Antiqua" w:cstheme="majorBidi"/>
          <w:b/>
          <w:bCs/>
        </w:rPr>
        <w:t>8</w:t>
      </w:r>
      <w:r w:rsidRPr="00156F4F">
        <w:rPr>
          <w:rFonts w:ascii="Book Antiqua" w:hAnsi="Book Antiqua" w:cstheme="majorBidi"/>
          <w:b/>
          <w:bCs/>
        </w:rPr>
        <w:t>]</w:t>
      </w:r>
      <w:r w:rsidRPr="00156F4F">
        <w:rPr>
          <w:rFonts w:ascii="Book Antiqua" w:hAnsi="Book Antiqua" w:cstheme="majorBidi"/>
        </w:rPr>
        <w:t>.</w:t>
      </w:r>
      <w:r w:rsidR="00E26B64" w:rsidRPr="00156F4F">
        <w:rPr>
          <w:rFonts w:ascii="Book Antiqua" w:hAnsi="Book Antiqua" w:cstheme="majorBidi"/>
          <w:b/>
          <w:bCs/>
        </w:rPr>
        <w:t xml:space="preserve"> </w:t>
      </w:r>
      <w:bookmarkEnd w:id="59"/>
      <w:bookmarkEnd w:id="60"/>
      <w:r w:rsidR="00E26B64" w:rsidRPr="00156F4F">
        <w:rPr>
          <w:rFonts w:ascii="Book Antiqua" w:hAnsi="Book Antiqua" w:cstheme="majorBidi"/>
          <w:b/>
          <w:bCs/>
        </w:rPr>
        <w:t>[Google Scholar Citation  - 1]</w:t>
      </w:r>
    </w:p>
    <w:p w14:paraId="1A256F88" w14:textId="09E37FD8"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Tamir, I. &amp; Muchtar, O. (2012). The Sport-Blogging Community and the Public Sphere: An Israeli Perspective. </w:t>
      </w:r>
      <w:r w:rsidR="00E81356" w:rsidRPr="00156F4F">
        <w:rPr>
          <w:rFonts w:ascii="Book Antiqua" w:hAnsi="Book Antiqua" w:cstheme="majorBidi"/>
          <w:i/>
          <w:iCs/>
        </w:rPr>
        <w:t>Journal for Communication and Culture</w:t>
      </w:r>
      <w:r w:rsidR="00E81356" w:rsidRPr="00156F4F">
        <w:rPr>
          <w:rFonts w:ascii="Book Antiqua" w:hAnsi="Book Antiqua" w:cstheme="majorBidi"/>
        </w:rPr>
        <w:t>, 2 (1), 68-87.</w:t>
      </w:r>
      <w:r w:rsidR="00C9109F" w:rsidRPr="00156F4F">
        <w:rPr>
          <w:rFonts w:ascii="Book Antiqua" w:hAnsi="Book Antiqua" w:cstheme="majorBidi"/>
        </w:rPr>
        <w:t xml:space="preserve"> </w:t>
      </w:r>
      <w:bookmarkStart w:id="61" w:name="OLE_LINK54"/>
      <w:bookmarkStart w:id="62" w:name="OLE_LINK55"/>
      <w:r w:rsidR="00C9109F" w:rsidRPr="00156F4F">
        <w:rPr>
          <w:rFonts w:ascii="Book Antiqua" w:hAnsi="Book Antiqua" w:cstheme="majorBidi"/>
          <w:b/>
          <w:bCs/>
        </w:rPr>
        <w:t>[ISI Impact Factor 3.6]</w:t>
      </w:r>
      <w:r w:rsidR="00C9109F" w:rsidRPr="00156F4F">
        <w:rPr>
          <w:rFonts w:ascii="Book Antiqua" w:hAnsi="Book Antiqua" w:cstheme="majorBidi"/>
        </w:rPr>
        <w:t>.</w:t>
      </w:r>
      <w:bookmarkEnd w:id="61"/>
      <w:bookmarkEnd w:id="62"/>
    </w:p>
    <w:p w14:paraId="293462DD" w14:textId="77777777"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Kayam, O. &amp; </w:t>
      </w:r>
      <w:r w:rsidR="00CD5AFC" w:rsidRPr="00156F4F">
        <w:rPr>
          <w:rFonts w:ascii="Book Antiqua" w:hAnsi="Book Antiqua" w:cstheme="majorBidi"/>
          <w:b/>
        </w:rPr>
        <w:t>Galily, Y.</w:t>
      </w:r>
      <w:r w:rsidRPr="00156F4F">
        <w:rPr>
          <w:rFonts w:ascii="Book Antiqua" w:hAnsi="Book Antiqua" w:cstheme="majorBidi"/>
        </w:rPr>
        <w:t xml:space="preserve"> (2012). Freedom of speech?: – Israeli Supreme Court Ruling 606/93 – </w:t>
      </w:r>
      <w:proofErr w:type="spellStart"/>
      <w:r w:rsidRPr="00156F4F">
        <w:rPr>
          <w:rFonts w:ascii="Book Antiqua" w:hAnsi="Book Antiqua" w:cstheme="majorBidi"/>
        </w:rPr>
        <w:t>Kidum</w:t>
      </w:r>
      <w:proofErr w:type="spellEnd"/>
      <w:r w:rsidRPr="00156F4F">
        <w:rPr>
          <w:rFonts w:ascii="Book Antiqua" w:hAnsi="Book Antiqua" w:cstheme="majorBidi"/>
        </w:rPr>
        <w:t xml:space="preserve"> Initiative Inc. versus the Israel Broadcasting Authority – A Rhetorical Language Analysis. </w:t>
      </w:r>
      <w:r w:rsidRPr="00156F4F">
        <w:rPr>
          <w:rFonts w:ascii="Book Antiqua" w:hAnsi="Book Antiqua" w:cstheme="majorBidi"/>
          <w:i/>
          <w:iCs/>
        </w:rPr>
        <w:t>Psychology of Language and Communication</w:t>
      </w:r>
      <w:r w:rsidRPr="00156F4F">
        <w:rPr>
          <w:rFonts w:ascii="Book Antiqua" w:hAnsi="Book Antiqua" w:cstheme="majorBidi"/>
        </w:rPr>
        <w:t>, Vol. 16 (1), 67-78.</w:t>
      </w:r>
      <w:r w:rsidR="00E26B64" w:rsidRPr="00156F4F">
        <w:rPr>
          <w:rFonts w:ascii="Book Antiqua" w:hAnsi="Book Antiqua" w:cstheme="majorBidi"/>
          <w:b/>
          <w:bCs/>
        </w:rPr>
        <w:t xml:space="preserve"> [Google Scholar Citation  - 1]</w:t>
      </w:r>
    </w:p>
    <w:p w14:paraId="59C18370" w14:textId="72D4D9CA"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Tamir, I., Eliakim, A. and Meckel, Y. (2012). Socio-cultural Characteristics of Physical Activity Habits in Israel (1992-2008). </w:t>
      </w:r>
      <w:r w:rsidR="00E81356" w:rsidRPr="00156F4F">
        <w:rPr>
          <w:rFonts w:ascii="Book Antiqua" w:hAnsi="Book Antiqua" w:cstheme="majorBidi"/>
          <w:i/>
          <w:iCs/>
        </w:rPr>
        <w:t>International Journal of Sociology and Social Policy</w:t>
      </w:r>
      <w:r w:rsidR="00E81356" w:rsidRPr="00156F4F">
        <w:rPr>
          <w:rFonts w:ascii="Book Antiqua" w:hAnsi="Book Antiqua" w:cstheme="majorBidi"/>
        </w:rPr>
        <w:t>, Vol. 32 (7), 461-479.</w:t>
      </w:r>
      <w:r w:rsidR="0028333D" w:rsidRPr="00156F4F">
        <w:rPr>
          <w:rFonts w:ascii="Book Antiqua" w:hAnsi="Book Antiqua" w:cstheme="majorBidi"/>
        </w:rPr>
        <w:t xml:space="preserve"> </w:t>
      </w:r>
      <w:bookmarkStart w:id="63" w:name="OLE_LINK58"/>
      <w:bookmarkStart w:id="64" w:name="OLE_LINK59"/>
      <w:r w:rsidR="0028333D" w:rsidRPr="00156F4F">
        <w:rPr>
          <w:rFonts w:ascii="Book Antiqua" w:hAnsi="Book Antiqua" w:cstheme="majorBidi"/>
        </w:rPr>
        <w:t>[</w:t>
      </w:r>
      <w:r w:rsidR="0028333D" w:rsidRPr="00156F4F">
        <w:rPr>
          <w:rFonts w:ascii="Book Antiqua" w:hAnsi="Book Antiqua" w:cstheme="majorBidi"/>
          <w:b/>
        </w:rPr>
        <w:t>Impact Factor 2.7</w:t>
      </w:r>
      <w:r w:rsidR="0028333D" w:rsidRPr="00156F4F">
        <w:rPr>
          <w:rFonts w:ascii="Book Antiqua" w:hAnsi="Book Antiqua" w:cstheme="majorBidi"/>
        </w:rPr>
        <w:t>].</w:t>
      </w:r>
      <w:r w:rsidR="0028333D" w:rsidRPr="00156F4F">
        <w:rPr>
          <w:rFonts w:ascii="Book Antiqua" w:hAnsi="Book Antiqua" w:cstheme="majorBidi"/>
          <w:b/>
          <w:bCs/>
        </w:rPr>
        <w:t xml:space="preserve">  </w:t>
      </w:r>
      <w:bookmarkEnd w:id="63"/>
      <w:bookmarkEnd w:id="64"/>
    </w:p>
    <w:p w14:paraId="6FDC40A4" w14:textId="4DFD2F6C"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Yuval, F. &amp; Bar-Eli, M. (2012). Municipal Subsidiary Policy Toward professional Sports Teams: A Democratic Deficit in the Local Government. </w:t>
      </w:r>
      <w:r w:rsidR="00E81356" w:rsidRPr="00156F4F">
        <w:rPr>
          <w:rFonts w:ascii="Book Antiqua" w:hAnsi="Book Antiqua" w:cstheme="majorBidi"/>
          <w:i/>
          <w:iCs/>
        </w:rPr>
        <w:t>International Journal of Sociology and Social Policy</w:t>
      </w:r>
      <w:r w:rsidR="00E81356" w:rsidRPr="00156F4F">
        <w:rPr>
          <w:rFonts w:ascii="Book Antiqua" w:hAnsi="Book Antiqua" w:cstheme="majorBidi"/>
        </w:rPr>
        <w:t xml:space="preserve">, Vol. 32 (7), 431-447. </w:t>
      </w:r>
      <w:r w:rsidR="0028333D" w:rsidRPr="00156F4F">
        <w:rPr>
          <w:rFonts w:ascii="Book Antiqua" w:hAnsi="Book Antiqua" w:cstheme="majorBidi"/>
        </w:rPr>
        <w:t>[</w:t>
      </w:r>
      <w:r w:rsidR="0028333D" w:rsidRPr="00156F4F">
        <w:rPr>
          <w:rFonts w:ascii="Book Antiqua" w:hAnsi="Book Antiqua" w:cstheme="majorBidi"/>
          <w:b/>
        </w:rPr>
        <w:t>Impact Factor 2.7</w:t>
      </w:r>
      <w:r w:rsidR="0028333D" w:rsidRPr="00156F4F">
        <w:rPr>
          <w:rFonts w:ascii="Book Antiqua" w:hAnsi="Book Antiqua" w:cstheme="majorBidi"/>
        </w:rPr>
        <w:t>].</w:t>
      </w:r>
      <w:r w:rsidR="0028333D" w:rsidRPr="00156F4F">
        <w:rPr>
          <w:rFonts w:ascii="Book Antiqua" w:hAnsi="Book Antiqua" w:cstheme="majorBidi"/>
          <w:b/>
          <w:bCs/>
        </w:rPr>
        <w:t xml:space="preserve">  </w:t>
      </w:r>
    </w:p>
    <w:p w14:paraId="6FA8D56D" w14:textId="77777777"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Kayam, O., Talmor, R. &amp; </w:t>
      </w:r>
      <w:r w:rsidR="00CD5AFC" w:rsidRPr="00156F4F">
        <w:rPr>
          <w:rFonts w:ascii="Book Antiqua" w:hAnsi="Book Antiqua" w:cstheme="majorBidi"/>
          <w:b/>
        </w:rPr>
        <w:t>Galily, Y.</w:t>
      </w:r>
      <w:r w:rsidRPr="00156F4F">
        <w:rPr>
          <w:rFonts w:ascii="Book Antiqua" w:hAnsi="Book Antiqua" w:cstheme="majorBidi"/>
        </w:rPr>
        <w:t xml:space="preserve"> (2012). Preparation for Life – Investigation into the Israeli Ethiopian Student Community. </w:t>
      </w:r>
      <w:r w:rsidRPr="00156F4F">
        <w:rPr>
          <w:rFonts w:ascii="Book Antiqua" w:hAnsi="Book Antiqua" w:cstheme="majorBidi"/>
          <w:i/>
          <w:iCs/>
        </w:rPr>
        <w:t>International Journal of Education and Culture</w:t>
      </w:r>
      <w:r w:rsidRPr="00156F4F">
        <w:rPr>
          <w:rFonts w:ascii="Book Antiqua" w:hAnsi="Book Antiqua" w:cstheme="majorBidi"/>
        </w:rPr>
        <w:t xml:space="preserve">. 2 (1). 16-34. </w:t>
      </w:r>
    </w:p>
    <w:p w14:paraId="3B10AE8F" w14:textId="0E0A65B7"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Shor, E. &amp; </w:t>
      </w:r>
      <w:r w:rsidR="00CD5AFC" w:rsidRPr="00156F4F">
        <w:rPr>
          <w:rFonts w:ascii="Book Antiqua" w:hAnsi="Book Antiqua" w:cstheme="majorBidi"/>
          <w:b/>
        </w:rPr>
        <w:t>Galily, Y.</w:t>
      </w:r>
      <w:r w:rsidRPr="00156F4F">
        <w:rPr>
          <w:rFonts w:ascii="Book Antiqua" w:hAnsi="Book Antiqua" w:cstheme="majorBidi"/>
        </w:rPr>
        <w:t xml:space="preserve"> (2012). Between Adoption and Resistance: </w:t>
      </w:r>
      <w:proofErr w:type="spellStart"/>
      <w:r w:rsidRPr="00156F4F">
        <w:rPr>
          <w:rFonts w:ascii="Book Antiqua" w:hAnsi="Book Antiqua" w:cstheme="majorBidi"/>
        </w:rPr>
        <w:t>Grobalization</w:t>
      </w:r>
      <w:proofErr w:type="spellEnd"/>
      <w:r w:rsidRPr="00156F4F">
        <w:rPr>
          <w:rFonts w:ascii="Book Antiqua" w:hAnsi="Book Antiqua" w:cstheme="majorBidi"/>
        </w:rPr>
        <w:t xml:space="preserve"> and Glocalization in the Development of Israeli Basketball. </w:t>
      </w:r>
      <w:r w:rsidRPr="00156F4F">
        <w:rPr>
          <w:rFonts w:ascii="Book Antiqua" w:hAnsi="Book Antiqua" w:cstheme="majorBidi"/>
          <w:i/>
          <w:iCs/>
        </w:rPr>
        <w:t>Sociology of Sport Journal</w:t>
      </w:r>
      <w:r w:rsidRPr="00156F4F">
        <w:rPr>
          <w:rFonts w:ascii="Book Antiqua" w:hAnsi="Book Antiqua" w:cstheme="majorBidi"/>
        </w:rPr>
        <w:t xml:space="preserve"> 29(4) 526-545. </w:t>
      </w:r>
      <w:r w:rsidRPr="00156F4F">
        <w:rPr>
          <w:rFonts w:ascii="Book Antiqua" w:hAnsi="Book Antiqua" w:cstheme="majorBidi"/>
          <w:b/>
          <w:bCs/>
        </w:rPr>
        <w:t xml:space="preserve">[ISI Impact Factor </w:t>
      </w:r>
      <w:r w:rsidR="00CD6BDE" w:rsidRPr="00156F4F">
        <w:rPr>
          <w:rFonts w:ascii="Book Antiqua" w:hAnsi="Book Antiqua" w:cstheme="majorBidi"/>
          <w:b/>
          <w:bCs/>
        </w:rPr>
        <w:t>2.134</w:t>
      </w:r>
      <w:r w:rsidRPr="00156F4F">
        <w:rPr>
          <w:rFonts w:ascii="Book Antiqua" w:hAnsi="Book Antiqua" w:cstheme="majorBidi"/>
          <w:b/>
          <w:bCs/>
        </w:rPr>
        <w:t>].</w:t>
      </w:r>
      <w:r w:rsidR="006E5E8F"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6E5E8F" w:rsidRPr="00156F4F">
        <w:rPr>
          <w:rFonts w:ascii="Book Antiqua" w:hAnsi="Book Antiqua" w:cstheme="majorBidi"/>
          <w:b/>
          <w:bCs/>
        </w:rPr>
        <w:t xml:space="preserve"> 2</w:t>
      </w:r>
      <w:r w:rsidR="00E75BA2" w:rsidRPr="00156F4F">
        <w:rPr>
          <w:rFonts w:ascii="Book Antiqua" w:hAnsi="Book Antiqua" w:cstheme="majorBidi"/>
          <w:b/>
          <w:bCs/>
        </w:rPr>
        <w:t>]</w:t>
      </w:r>
    </w:p>
    <w:p w14:paraId="0A057673" w14:textId="6785B094"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Tamir, I. &amp; Levy, M. (2012). International Federations Policies and the Influence of Terror Attacks on Hosting Sporting Events in Israel. </w:t>
      </w:r>
      <w:r w:rsidR="00E81356" w:rsidRPr="00156F4F">
        <w:rPr>
          <w:rFonts w:ascii="Book Antiqua" w:hAnsi="Book Antiqua" w:cstheme="majorBidi"/>
          <w:i/>
          <w:iCs/>
        </w:rPr>
        <w:t>Israel Affairs</w:t>
      </w:r>
      <w:r w:rsidR="00E81356" w:rsidRPr="00156F4F">
        <w:rPr>
          <w:rFonts w:ascii="Book Antiqua" w:hAnsi="Book Antiqua" w:cstheme="majorBidi"/>
        </w:rPr>
        <w:t xml:space="preserve">. 18(4). 629-644. </w:t>
      </w:r>
      <w:r w:rsidR="00E81356" w:rsidRPr="00156F4F">
        <w:rPr>
          <w:rFonts w:ascii="Book Antiqua" w:hAnsi="Book Antiqua" w:cstheme="majorBidi"/>
          <w:b/>
          <w:bCs/>
        </w:rPr>
        <w:t>[ISI Impact Factor 0.</w:t>
      </w:r>
      <w:r w:rsidR="00623F98" w:rsidRPr="00156F4F">
        <w:rPr>
          <w:rFonts w:ascii="Book Antiqua" w:hAnsi="Book Antiqua" w:cstheme="majorBidi"/>
          <w:b/>
          <w:bCs/>
        </w:rPr>
        <w:t>5</w:t>
      </w:r>
      <w:r w:rsidR="00E81356" w:rsidRPr="00156F4F">
        <w:rPr>
          <w:rFonts w:ascii="Book Antiqua" w:hAnsi="Book Antiqua" w:cstheme="majorBidi"/>
          <w:b/>
          <w:bCs/>
        </w:rPr>
        <w:t>].</w:t>
      </w:r>
      <w:r w:rsidR="00E75BA2"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E75BA2" w:rsidRPr="00156F4F">
        <w:rPr>
          <w:rFonts w:ascii="Book Antiqua" w:hAnsi="Book Antiqua" w:cstheme="majorBidi"/>
          <w:b/>
          <w:bCs/>
        </w:rPr>
        <w:t xml:space="preserve"> 3]</w:t>
      </w:r>
    </w:p>
    <w:p w14:paraId="0E9DCCBB" w14:textId="7D67EDEA"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lastRenderedPageBreak/>
        <w:t xml:space="preserve">Kayam, O., Hirsch, T. and </w:t>
      </w:r>
      <w:r w:rsidR="00CD5AFC" w:rsidRPr="00156F4F">
        <w:rPr>
          <w:rFonts w:ascii="Book Antiqua" w:hAnsi="Book Antiqua" w:cstheme="majorBidi"/>
          <w:b/>
        </w:rPr>
        <w:t>Galily, Y.</w:t>
      </w:r>
      <w:r w:rsidRPr="00156F4F">
        <w:rPr>
          <w:rFonts w:ascii="Book Antiqua" w:hAnsi="Book Antiqua" w:cstheme="majorBidi"/>
        </w:rPr>
        <w:t xml:space="preserve"> (2012). Linguistic Landscape: Investigation of Linguistic Representations of Cape Town. </w:t>
      </w:r>
      <w:r w:rsidRPr="00156F4F">
        <w:rPr>
          <w:rFonts w:ascii="Book Antiqua" w:hAnsi="Book Antiqua" w:cstheme="majorBidi"/>
          <w:i/>
          <w:iCs/>
        </w:rPr>
        <w:t>International Journal of Linguistics</w:t>
      </w:r>
      <w:r w:rsidRPr="00156F4F">
        <w:rPr>
          <w:rFonts w:ascii="Book Antiqua" w:hAnsi="Book Antiqua" w:cstheme="majorBidi"/>
        </w:rPr>
        <w:t>. 4 (3) 69-77.</w:t>
      </w:r>
      <w:r w:rsidR="00B418A2" w:rsidRPr="00156F4F">
        <w:rPr>
          <w:rFonts w:ascii="Book Antiqua" w:hAnsi="Book Antiqua" w:cstheme="majorBidi"/>
          <w:b/>
          <w:bCs/>
        </w:rPr>
        <w:t xml:space="preserve"> [Go</w:t>
      </w:r>
      <w:r w:rsidR="003F5007" w:rsidRPr="00156F4F">
        <w:rPr>
          <w:rFonts w:ascii="Book Antiqua" w:hAnsi="Book Antiqua" w:cstheme="majorBidi"/>
          <w:b/>
          <w:bCs/>
        </w:rPr>
        <w:t>ogle Scholar Citation  - 8</w:t>
      </w:r>
      <w:r w:rsidR="00B418A2" w:rsidRPr="00156F4F">
        <w:rPr>
          <w:rFonts w:ascii="Book Antiqua" w:hAnsi="Book Antiqua" w:cstheme="majorBidi"/>
          <w:b/>
          <w:bCs/>
        </w:rPr>
        <w:t>]</w:t>
      </w:r>
    </w:p>
    <w:p w14:paraId="56C3E930" w14:textId="77777777"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Galily, Y.</w:t>
      </w:r>
      <w:r w:rsidR="00E81356" w:rsidRPr="00156F4F">
        <w:rPr>
          <w:rFonts w:ascii="Book Antiqua" w:hAnsi="Book Antiqua" w:cstheme="majorBidi"/>
        </w:rPr>
        <w:t xml:space="preserve"> &amp; Shimon, P. (2012). The Transition of Retired Military Officers to a Second Career in Sport Management: The Israeli Case. </w:t>
      </w:r>
      <w:r w:rsidR="00E81356" w:rsidRPr="00156F4F">
        <w:rPr>
          <w:rFonts w:ascii="Book Antiqua" w:hAnsi="Book Antiqua" w:cstheme="majorBidi"/>
          <w:i/>
          <w:iCs/>
        </w:rPr>
        <w:t>Journal of Multidisciplinary Research</w:t>
      </w:r>
      <w:r w:rsidR="00E81356" w:rsidRPr="00156F4F">
        <w:rPr>
          <w:rFonts w:ascii="Book Antiqua" w:hAnsi="Book Antiqua" w:cstheme="majorBidi"/>
        </w:rPr>
        <w:t xml:space="preserve"> 4 (2) pp. 5-17.</w:t>
      </w:r>
    </w:p>
    <w:p w14:paraId="34D5CCAD" w14:textId="6AC9E28F"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Leitner, M., </w:t>
      </w:r>
      <w:r w:rsidR="00CD5AFC" w:rsidRPr="00156F4F">
        <w:rPr>
          <w:rFonts w:ascii="Book Antiqua" w:hAnsi="Book Antiqua" w:cstheme="majorBidi"/>
          <w:b/>
        </w:rPr>
        <w:t>Galily, Y.</w:t>
      </w:r>
      <w:r w:rsidRPr="00156F4F">
        <w:rPr>
          <w:rFonts w:ascii="Book Antiqua" w:hAnsi="Book Antiqua" w:cstheme="majorBidi"/>
        </w:rPr>
        <w:t xml:space="preserve"> &amp; Shimon, P. (2012). The Effects of Peres Center for Peace Sports Programs on the Attitudes of Arab and Jewish Israeli Youth. </w:t>
      </w:r>
      <w:r w:rsidRPr="00156F4F">
        <w:rPr>
          <w:rFonts w:ascii="Book Antiqua" w:hAnsi="Book Antiqua" w:cstheme="majorBidi"/>
          <w:i/>
          <w:iCs/>
        </w:rPr>
        <w:t>Leadership and Policy Quarterly</w:t>
      </w:r>
      <w:r w:rsidRPr="00156F4F">
        <w:rPr>
          <w:rFonts w:ascii="Book Antiqua" w:hAnsi="Book Antiqua" w:cstheme="majorBidi"/>
        </w:rPr>
        <w:t>, 1(2): 109-121</w:t>
      </w:r>
      <w:r w:rsidR="006E5E8F" w:rsidRPr="00156F4F">
        <w:rPr>
          <w:rFonts w:ascii="Book Antiqua" w:hAnsi="Book Antiqua" w:cstheme="majorBidi"/>
          <w:b/>
          <w:bCs/>
        </w:rPr>
        <w:t xml:space="preserve">[Google Scholar </w:t>
      </w:r>
      <w:r w:rsidR="00A06BE4" w:rsidRPr="00156F4F">
        <w:rPr>
          <w:rFonts w:ascii="Book Antiqua" w:hAnsi="Book Antiqua" w:cstheme="majorBidi"/>
          <w:b/>
          <w:bCs/>
        </w:rPr>
        <w:t>Citation -</w:t>
      </w:r>
      <w:r w:rsidR="006E5E8F" w:rsidRPr="00156F4F">
        <w:rPr>
          <w:rFonts w:ascii="Book Antiqua" w:hAnsi="Book Antiqua" w:cstheme="majorBidi"/>
          <w:b/>
          <w:bCs/>
        </w:rPr>
        <w:t xml:space="preserve"> 2</w:t>
      </w:r>
      <w:r w:rsidR="00B418A2" w:rsidRPr="00156F4F">
        <w:rPr>
          <w:rFonts w:ascii="Book Antiqua" w:hAnsi="Book Antiqua" w:cstheme="majorBidi"/>
          <w:b/>
          <w:bCs/>
        </w:rPr>
        <w:t>]</w:t>
      </w:r>
    </w:p>
    <w:p w14:paraId="0919D474" w14:textId="77777777"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Kayam, O. and </w:t>
      </w:r>
      <w:r w:rsidR="00CD5AFC" w:rsidRPr="00156F4F">
        <w:rPr>
          <w:rFonts w:ascii="Book Antiqua" w:hAnsi="Book Antiqua" w:cstheme="majorBidi"/>
          <w:b/>
        </w:rPr>
        <w:t>Galily, Y.</w:t>
      </w:r>
      <w:r w:rsidRPr="00156F4F">
        <w:rPr>
          <w:rFonts w:ascii="Book Antiqua" w:hAnsi="Book Antiqua" w:cstheme="majorBidi"/>
        </w:rPr>
        <w:t xml:space="preserve"> (2012). The Road to Success: An Examination of the Emotive Rhetorical Devices Appearing in Barack Obama’s Campaign Speeches Leading up to His Inauguration. </w:t>
      </w:r>
      <w:r w:rsidRPr="00156F4F">
        <w:rPr>
          <w:rFonts w:ascii="Book Antiqua" w:hAnsi="Book Antiqua" w:cstheme="majorBidi"/>
          <w:i/>
          <w:iCs/>
        </w:rPr>
        <w:t>Language and Communication Quarterly</w:t>
      </w:r>
      <w:r w:rsidRPr="00156F4F">
        <w:rPr>
          <w:rFonts w:ascii="Book Antiqua" w:hAnsi="Book Antiqua" w:cstheme="majorBidi"/>
        </w:rPr>
        <w:t>, 1(2): 144-168</w:t>
      </w:r>
    </w:p>
    <w:p w14:paraId="3EF8242F" w14:textId="77777777"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Kayam, O. &amp; Bar Eli, M. (2012). Effectiveness of Classification Measures in Predicting Achievement in the Israel Defense Forces – Fitness Instruction Trainers Courses as a Case Study. </w:t>
      </w:r>
      <w:r w:rsidR="00E81356" w:rsidRPr="00156F4F">
        <w:rPr>
          <w:rFonts w:ascii="Book Antiqua" w:hAnsi="Book Antiqua" w:cstheme="majorBidi"/>
          <w:i/>
          <w:iCs/>
        </w:rPr>
        <w:t>Sport Science Review</w:t>
      </w:r>
      <w:r w:rsidR="00E81356" w:rsidRPr="00156F4F">
        <w:rPr>
          <w:rFonts w:ascii="Book Antiqua" w:hAnsi="Book Antiqua" w:cstheme="majorBidi"/>
        </w:rPr>
        <w:t>. 21(5-6), 145-172.</w:t>
      </w:r>
    </w:p>
    <w:p w14:paraId="5090E1D6" w14:textId="77777777"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Carmi, U. &amp; </w:t>
      </w:r>
      <w:r w:rsidR="00CD5AFC" w:rsidRPr="00156F4F">
        <w:rPr>
          <w:rFonts w:ascii="Book Antiqua" w:hAnsi="Book Antiqua" w:cstheme="majorBidi"/>
          <w:b/>
        </w:rPr>
        <w:t>Galily, Y.</w:t>
      </w:r>
      <w:r w:rsidRPr="00156F4F">
        <w:rPr>
          <w:rFonts w:ascii="Book Antiqua" w:hAnsi="Book Antiqua" w:cstheme="majorBidi"/>
        </w:rPr>
        <w:t xml:space="preserve"> (2011/published in 2013). The Duel: The Law above the Law? </w:t>
      </w:r>
      <w:r w:rsidRPr="00156F4F">
        <w:rPr>
          <w:rFonts w:ascii="Book Antiqua" w:hAnsi="Book Antiqua" w:cstheme="majorBidi"/>
          <w:i/>
          <w:iCs/>
        </w:rPr>
        <w:t>Stadion -</w:t>
      </w:r>
      <w:proofErr w:type="spellStart"/>
      <w:r w:rsidRPr="00156F4F">
        <w:rPr>
          <w:rFonts w:ascii="Book Antiqua" w:hAnsi="Book Antiqua" w:cstheme="majorBidi"/>
          <w:i/>
          <w:iCs/>
        </w:rPr>
        <w:t>Internationale</w:t>
      </w:r>
      <w:proofErr w:type="spellEnd"/>
      <w:r w:rsidRPr="00156F4F">
        <w:rPr>
          <w:rFonts w:ascii="Book Antiqua" w:hAnsi="Book Antiqua" w:cstheme="majorBidi"/>
          <w:i/>
          <w:iCs/>
        </w:rPr>
        <w:t xml:space="preserve"> </w:t>
      </w:r>
      <w:proofErr w:type="spellStart"/>
      <w:r w:rsidRPr="00156F4F">
        <w:rPr>
          <w:rFonts w:ascii="Book Antiqua" w:hAnsi="Book Antiqua" w:cstheme="majorBidi"/>
          <w:i/>
          <w:iCs/>
        </w:rPr>
        <w:t>Zeitschrift</w:t>
      </w:r>
      <w:proofErr w:type="spellEnd"/>
      <w:r w:rsidRPr="00156F4F">
        <w:rPr>
          <w:rFonts w:ascii="Book Antiqua" w:hAnsi="Book Antiqua" w:cstheme="majorBidi"/>
          <w:i/>
          <w:iCs/>
        </w:rPr>
        <w:t xml:space="preserve"> fur </w:t>
      </w:r>
      <w:proofErr w:type="spellStart"/>
      <w:r w:rsidRPr="00156F4F">
        <w:rPr>
          <w:rFonts w:ascii="Book Antiqua" w:hAnsi="Book Antiqua" w:cstheme="majorBidi"/>
          <w:i/>
          <w:iCs/>
        </w:rPr>
        <w:t>Sportgeschichte</w:t>
      </w:r>
      <w:proofErr w:type="spellEnd"/>
      <w:r w:rsidRPr="00156F4F">
        <w:rPr>
          <w:rFonts w:ascii="Book Antiqua" w:hAnsi="Book Antiqua" w:cstheme="majorBidi"/>
        </w:rPr>
        <w:t>. 37 (2). 195-219.</w:t>
      </w:r>
    </w:p>
    <w:p w14:paraId="6134A283" w14:textId="358EBFB2"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Talmor, R., Kayam, O., Shoval, E. &amp; </w:t>
      </w:r>
      <w:r w:rsidR="00CD5AFC" w:rsidRPr="00156F4F">
        <w:rPr>
          <w:rFonts w:ascii="Book Antiqua" w:hAnsi="Book Antiqua" w:cstheme="majorBidi"/>
          <w:b/>
        </w:rPr>
        <w:t>Galily, Y.</w:t>
      </w:r>
      <w:r w:rsidRPr="00156F4F">
        <w:rPr>
          <w:rFonts w:ascii="Book Antiqua" w:hAnsi="Book Antiqua" w:cstheme="majorBidi"/>
        </w:rPr>
        <w:t xml:space="preserve"> (2013). Success IS a </w:t>
      </w:r>
      <w:r w:rsidR="00A06BE4" w:rsidRPr="00156F4F">
        <w:rPr>
          <w:rFonts w:ascii="Book Antiqua" w:hAnsi="Book Antiqua" w:cstheme="majorBidi"/>
        </w:rPr>
        <w:t>choice!</w:t>
      </w:r>
      <w:r w:rsidRPr="00156F4F">
        <w:rPr>
          <w:rFonts w:ascii="Book Antiqua" w:hAnsi="Book Antiqua" w:cstheme="majorBidi"/>
        </w:rPr>
        <w:t xml:space="preserve"> Explaining Success in Academic Preparation Programs in Israel. </w:t>
      </w:r>
      <w:r w:rsidRPr="00156F4F">
        <w:rPr>
          <w:rFonts w:ascii="Book Antiqua" w:hAnsi="Book Antiqua" w:cstheme="majorBidi"/>
          <w:i/>
          <w:iCs/>
        </w:rPr>
        <w:t>Journal of Comparative Research in Anthropology and Sociology</w:t>
      </w:r>
      <w:r w:rsidRPr="00156F4F">
        <w:rPr>
          <w:rFonts w:ascii="Book Antiqua" w:hAnsi="Book Antiqua" w:cstheme="majorBidi"/>
        </w:rPr>
        <w:t>. 4(1), 141-151.</w:t>
      </w:r>
    </w:p>
    <w:p w14:paraId="3B4B5847" w14:textId="43AB373F"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Atad, O. I., </w:t>
      </w:r>
      <w:r w:rsidR="00CD5AFC" w:rsidRPr="00156F4F">
        <w:rPr>
          <w:rFonts w:ascii="Book Antiqua" w:hAnsi="Book Antiqua" w:cstheme="majorBidi"/>
          <w:b/>
        </w:rPr>
        <w:t>Galily, Y.</w:t>
      </w:r>
      <w:r w:rsidR="00722446" w:rsidRPr="00156F4F">
        <w:rPr>
          <w:rFonts w:ascii="Book Antiqua" w:hAnsi="Book Antiqua" w:cstheme="majorBidi"/>
          <w:b/>
        </w:rPr>
        <w:t xml:space="preserve"> </w:t>
      </w:r>
      <w:r w:rsidRPr="00156F4F">
        <w:rPr>
          <w:rFonts w:ascii="Book Antiqua" w:hAnsi="Book Antiqua" w:cstheme="majorBidi"/>
        </w:rPr>
        <w:t xml:space="preserve">&amp; Grant, A. M. (2013). Life Coaching In Israel: An Overview of Israel's Burgeoning Life-Coaching Industry. </w:t>
      </w:r>
      <w:r w:rsidRPr="00156F4F">
        <w:rPr>
          <w:rFonts w:ascii="Book Antiqua" w:hAnsi="Book Antiqua" w:cstheme="majorBidi"/>
          <w:i/>
          <w:iCs/>
        </w:rPr>
        <w:t>International Journal of Evidence Based Coaching and Mentoring</w:t>
      </w:r>
      <w:r w:rsidRPr="00156F4F">
        <w:rPr>
          <w:rFonts w:ascii="Book Antiqua" w:hAnsi="Book Antiqua" w:cstheme="majorBidi"/>
        </w:rPr>
        <w:t>, 11(2), 112-123.</w:t>
      </w:r>
      <w:r w:rsidR="000A5892"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0A5892" w:rsidRPr="00156F4F">
        <w:rPr>
          <w:rFonts w:ascii="Book Antiqua" w:hAnsi="Book Antiqua" w:cstheme="majorBidi"/>
          <w:b/>
          <w:bCs/>
        </w:rPr>
        <w:t xml:space="preserve"> 1]</w:t>
      </w:r>
    </w:p>
    <w:p w14:paraId="548669B8" w14:textId="0E84870F"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Galily, Y.</w:t>
      </w:r>
      <w:r w:rsidR="00E81356" w:rsidRPr="00156F4F">
        <w:rPr>
          <w:rFonts w:ascii="Book Antiqua" w:hAnsi="Book Antiqua" w:cstheme="majorBidi"/>
        </w:rPr>
        <w:t xml:space="preserve"> Leitner, M. &amp; Shimon, P. (2013). The Effects of Three Israeli Sports Programs on Attitudes of Arabs </w:t>
      </w:r>
      <w:r w:rsidR="00A06BE4" w:rsidRPr="00156F4F">
        <w:rPr>
          <w:rFonts w:ascii="Book Antiqua" w:hAnsi="Book Antiqua" w:cstheme="majorBidi"/>
        </w:rPr>
        <w:t>and</w:t>
      </w:r>
      <w:r w:rsidR="00E81356" w:rsidRPr="00156F4F">
        <w:rPr>
          <w:rFonts w:ascii="Book Antiqua" w:hAnsi="Book Antiqua" w:cstheme="majorBidi"/>
        </w:rPr>
        <w:t xml:space="preserve"> Jews Toward One Another. </w:t>
      </w:r>
      <w:r w:rsidR="00E81356" w:rsidRPr="00156F4F">
        <w:rPr>
          <w:rFonts w:ascii="Book Antiqua" w:hAnsi="Book Antiqua" w:cstheme="majorBidi"/>
          <w:i/>
          <w:iCs/>
        </w:rPr>
        <w:t>Journal of Aggression, Conflict and peace research</w:t>
      </w:r>
      <w:r w:rsidR="00E81356" w:rsidRPr="00156F4F">
        <w:rPr>
          <w:rFonts w:ascii="Book Antiqua" w:hAnsi="Book Antiqua" w:cstheme="majorBidi"/>
        </w:rPr>
        <w:t>. 5 (4) 243-258.</w:t>
      </w:r>
      <w:r w:rsidR="000A5892"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0A5892" w:rsidRPr="00156F4F">
        <w:rPr>
          <w:rFonts w:ascii="Book Antiqua" w:hAnsi="Book Antiqua" w:cstheme="majorBidi"/>
          <w:b/>
          <w:bCs/>
        </w:rPr>
        <w:t xml:space="preserve"> </w:t>
      </w:r>
      <w:r w:rsidR="00FF27BA" w:rsidRPr="00156F4F">
        <w:rPr>
          <w:rFonts w:ascii="Book Antiqua" w:hAnsi="Book Antiqua" w:cstheme="majorBidi"/>
          <w:b/>
          <w:bCs/>
        </w:rPr>
        <w:t>8</w:t>
      </w:r>
      <w:r w:rsidR="000A5892" w:rsidRPr="00156F4F">
        <w:rPr>
          <w:rFonts w:ascii="Book Antiqua" w:hAnsi="Book Antiqua" w:cstheme="majorBidi"/>
          <w:b/>
          <w:bCs/>
        </w:rPr>
        <w:t>]</w:t>
      </w:r>
    </w:p>
    <w:p w14:paraId="43928E16" w14:textId="0CAAC826"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00E81356" w:rsidRPr="00156F4F">
        <w:rPr>
          <w:rFonts w:ascii="Book Antiqua" w:hAnsi="Book Antiqua" w:cstheme="majorBidi"/>
        </w:rPr>
        <w:t xml:space="preserve">(2013). Sport, aggression, conflict and peace: an introduction. </w:t>
      </w:r>
      <w:r w:rsidR="00E81356" w:rsidRPr="00156F4F">
        <w:rPr>
          <w:rFonts w:ascii="Book Antiqua" w:hAnsi="Book Antiqua" w:cstheme="majorBidi"/>
          <w:i/>
          <w:iCs/>
        </w:rPr>
        <w:t>Journal of Aggression, Conflict and peace research</w:t>
      </w:r>
      <w:r w:rsidR="00E81356" w:rsidRPr="00156F4F">
        <w:rPr>
          <w:rFonts w:ascii="Book Antiqua" w:hAnsi="Book Antiqua" w:cstheme="majorBidi"/>
        </w:rPr>
        <w:t xml:space="preserve">. 5 (4), 201-202. </w:t>
      </w:r>
      <w:bookmarkStart w:id="65" w:name="_Hlk152003869"/>
      <w:bookmarkStart w:id="66" w:name="OLE_LINK94"/>
      <w:r w:rsidR="00FC399B" w:rsidRPr="00156F4F">
        <w:rPr>
          <w:rFonts w:ascii="Book Antiqua" w:hAnsi="Book Antiqua" w:cstheme="majorBidi"/>
          <w:b/>
          <w:bCs/>
        </w:rPr>
        <w:t xml:space="preserve">[ISI Impact Factor </w:t>
      </w:r>
      <w:r w:rsidR="00FC399B" w:rsidRPr="00156F4F">
        <w:rPr>
          <w:rFonts w:ascii="Book Antiqua" w:hAnsi="Book Antiqua" w:cstheme="majorBidi"/>
          <w:b/>
        </w:rPr>
        <w:t>0.8</w:t>
      </w:r>
      <w:r w:rsidR="00FC399B" w:rsidRPr="00156F4F">
        <w:rPr>
          <w:rFonts w:ascii="Book Antiqua" w:hAnsi="Book Antiqua" w:cstheme="majorBidi"/>
          <w:b/>
          <w:bCs/>
        </w:rPr>
        <w:t>].</w:t>
      </w:r>
    </w:p>
    <w:bookmarkEnd w:id="65"/>
    <w:bookmarkEnd w:id="66"/>
    <w:p w14:paraId="6861BE74" w14:textId="77777777"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Galily, Y.,</w:t>
      </w:r>
      <w:r w:rsidR="00E81356" w:rsidRPr="00156F4F">
        <w:rPr>
          <w:rFonts w:ascii="Book Antiqua" w:hAnsi="Book Antiqua" w:cstheme="majorBidi"/>
        </w:rPr>
        <w:t xml:space="preserve"> Leitner, M. &amp; Shimon, P. (2013). The Effect of </w:t>
      </w:r>
      <w:proofErr w:type="spellStart"/>
      <w:r w:rsidR="00E81356" w:rsidRPr="00156F4F">
        <w:rPr>
          <w:rFonts w:ascii="Book Antiqua" w:hAnsi="Book Antiqua" w:cstheme="majorBidi"/>
        </w:rPr>
        <w:t>Mifalot</w:t>
      </w:r>
      <w:proofErr w:type="spellEnd"/>
      <w:r w:rsidR="00E81356" w:rsidRPr="00156F4F">
        <w:rPr>
          <w:rFonts w:ascii="Book Antiqua" w:hAnsi="Book Antiqua" w:cstheme="majorBidi"/>
        </w:rPr>
        <w:t xml:space="preserve"> soccer programs on the attitudes of Palestinian, Jordanian and Israeli youth towards one another. </w:t>
      </w:r>
      <w:r w:rsidR="00E81356" w:rsidRPr="00156F4F">
        <w:rPr>
          <w:rFonts w:ascii="Book Antiqua" w:hAnsi="Book Antiqua" w:cstheme="majorBidi"/>
          <w:i/>
          <w:iCs/>
        </w:rPr>
        <w:t>Journal of Comparative Research in Anthropology and Sociology</w:t>
      </w:r>
      <w:r w:rsidR="00E81356" w:rsidRPr="00156F4F">
        <w:rPr>
          <w:rFonts w:ascii="Book Antiqua" w:hAnsi="Book Antiqua" w:cstheme="majorBidi"/>
        </w:rPr>
        <w:t>. 4(2), 181-193.</w:t>
      </w:r>
    </w:p>
    <w:p w14:paraId="08D44787" w14:textId="77777777"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Kayam, O., Sover, A. and </w:t>
      </w:r>
      <w:r w:rsidR="00CD5AFC" w:rsidRPr="00156F4F">
        <w:rPr>
          <w:rFonts w:ascii="Book Antiqua" w:hAnsi="Book Antiqua" w:cstheme="majorBidi"/>
          <w:b/>
        </w:rPr>
        <w:t>Galily, Y.</w:t>
      </w:r>
      <w:r w:rsidRPr="00156F4F">
        <w:rPr>
          <w:rFonts w:ascii="Book Antiqua" w:hAnsi="Book Antiqua" w:cstheme="majorBidi"/>
        </w:rPr>
        <w:t xml:space="preserve"> (2014). Humor, Media and The Public Discourse: A Case Study of Humor and Politics. </w:t>
      </w:r>
      <w:r w:rsidRPr="00156F4F">
        <w:rPr>
          <w:rFonts w:ascii="Book Antiqua" w:hAnsi="Book Antiqua" w:cstheme="majorBidi"/>
          <w:i/>
          <w:iCs/>
        </w:rPr>
        <w:t>The French Journal for Media Research</w:t>
      </w:r>
      <w:r w:rsidRPr="00156F4F">
        <w:rPr>
          <w:rFonts w:ascii="Book Antiqua" w:hAnsi="Book Antiqua" w:cstheme="majorBidi"/>
        </w:rPr>
        <w:t>. 1 (1), 22-34.</w:t>
      </w:r>
    </w:p>
    <w:p w14:paraId="52C8C249" w14:textId="14853626"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Kayam, O. &amp; </w:t>
      </w:r>
      <w:r w:rsidR="00CD5AFC" w:rsidRPr="00156F4F">
        <w:rPr>
          <w:rFonts w:ascii="Book Antiqua" w:hAnsi="Book Antiqua" w:cstheme="majorBidi"/>
          <w:b/>
        </w:rPr>
        <w:t>Galily, Y.</w:t>
      </w:r>
      <w:r w:rsidRPr="00156F4F">
        <w:rPr>
          <w:rFonts w:ascii="Book Antiqua" w:hAnsi="Book Antiqua" w:cstheme="majorBidi"/>
        </w:rPr>
        <w:t xml:space="preserve"> (2014). Dry of picturesque? The Use of Figurative Language in Israeli Supreme Court Verdicts. </w:t>
      </w:r>
      <w:r w:rsidRPr="00156F4F">
        <w:rPr>
          <w:rFonts w:ascii="Book Antiqua" w:hAnsi="Book Antiqua" w:cstheme="majorBidi"/>
          <w:i/>
          <w:iCs/>
        </w:rPr>
        <w:t>Human Affairs</w:t>
      </w:r>
      <w:r w:rsidRPr="00156F4F">
        <w:rPr>
          <w:rFonts w:ascii="Book Antiqua" w:hAnsi="Book Antiqua" w:cstheme="majorBidi"/>
        </w:rPr>
        <w:t>. 24 (2). 269-280</w:t>
      </w:r>
      <w:r w:rsidR="00FC399B" w:rsidRPr="00156F4F">
        <w:rPr>
          <w:rFonts w:ascii="Book Antiqua" w:hAnsi="Book Antiqua" w:cstheme="majorBidi"/>
        </w:rPr>
        <w:t xml:space="preserve">.  </w:t>
      </w:r>
      <w:r w:rsidR="00FC399B" w:rsidRPr="00156F4F">
        <w:rPr>
          <w:rFonts w:ascii="Book Antiqua" w:hAnsi="Book Antiqua" w:cstheme="majorBidi"/>
          <w:b/>
          <w:bCs/>
        </w:rPr>
        <w:t>[ISI Impact Factor 0.4].</w:t>
      </w:r>
    </w:p>
    <w:p w14:paraId="7AD245DB" w14:textId="6F943B0D"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lastRenderedPageBreak/>
        <w:t xml:space="preserve">Leitner, M., </w:t>
      </w:r>
      <w:r w:rsidR="00CD5AFC" w:rsidRPr="00156F4F">
        <w:rPr>
          <w:rFonts w:ascii="Book Antiqua" w:hAnsi="Book Antiqua" w:cstheme="majorBidi"/>
          <w:b/>
        </w:rPr>
        <w:t>Galily, Y.</w:t>
      </w:r>
      <w:r w:rsidRPr="00156F4F">
        <w:rPr>
          <w:rFonts w:ascii="Book Antiqua" w:hAnsi="Book Antiqua" w:cstheme="majorBidi"/>
        </w:rPr>
        <w:t xml:space="preserve"> &amp; Shimon, P. (2014). A Two Years Study on the Effects of the Friendship Games on Attitudes towards Arabs and Jews. </w:t>
      </w:r>
      <w:r w:rsidRPr="00156F4F">
        <w:rPr>
          <w:rFonts w:ascii="Book Antiqua" w:hAnsi="Book Antiqua" w:cstheme="majorBidi"/>
          <w:i/>
          <w:iCs/>
        </w:rPr>
        <w:t>World Leisure</w:t>
      </w:r>
      <w:r w:rsidRPr="00156F4F">
        <w:rPr>
          <w:rFonts w:ascii="Book Antiqua" w:hAnsi="Book Antiqua" w:cstheme="majorBidi"/>
        </w:rPr>
        <w:t xml:space="preserve"> Journal. Vol. 56, (3), 236–252</w:t>
      </w:r>
      <w:r w:rsidR="00AA5606" w:rsidRPr="00156F4F">
        <w:rPr>
          <w:rFonts w:ascii="Book Antiqua" w:hAnsi="Book Antiqua" w:cstheme="majorBidi"/>
        </w:rPr>
        <w:t xml:space="preserve">. </w:t>
      </w:r>
      <w:r w:rsidR="00AA5606" w:rsidRPr="00156F4F">
        <w:rPr>
          <w:rFonts w:ascii="Book Antiqua" w:hAnsi="Book Antiqua" w:cstheme="majorBidi"/>
          <w:b/>
          <w:bCs/>
        </w:rPr>
        <w:t>[Google Scholar Citation  - 1]</w:t>
      </w:r>
    </w:p>
    <w:p w14:paraId="6FCECC81" w14:textId="46462FF4"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Arnon, M., &amp; </w:t>
      </w:r>
      <w:r w:rsidR="00CD5AFC" w:rsidRPr="00156F4F">
        <w:rPr>
          <w:rFonts w:ascii="Book Antiqua" w:hAnsi="Book Antiqua" w:cstheme="majorBidi"/>
          <w:b/>
        </w:rPr>
        <w:t>Galily, Y.</w:t>
      </w:r>
      <w:r w:rsidRPr="00156F4F">
        <w:rPr>
          <w:rFonts w:ascii="Book Antiqua" w:hAnsi="Book Antiqua" w:cstheme="majorBidi"/>
        </w:rPr>
        <w:t xml:space="preserve"> (2014). Monitoring the effects of an education for peace program: An Israeli perspective. </w:t>
      </w:r>
      <w:r w:rsidRPr="00156F4F">
        <w:rPr>
          <w:rFonts w:ascii="Book Antiqua" w:hAnsi="Book Antiqua" w:cstheme="majorBidi"/>
          <w:i/>
          <w:iCs/>
        </w:rPr>
        <w:t>Human Affairs</w:t>
      </w:r>
      <w:r w:rsidRPr="00156F4F">
        <w:rPr>
          <w:rFonts w:ascii="Book Antiqua" w:hAnsi="Book Antiqua" w:cstheme="majorBidi"/>
        </w:rPr>
        <w:t>, 24(4), 531-544.</w:t>
      </w:r>
      <w:r w:rsidRPr="00156F4F">
        <w:rPr>
          <w:rFonts w:ascii="Book Antiqua" w:hAnsi="Book Antiqua" w:cstheme="majorBidi"/>
          <w:rtl/>
        </w:rPr>
        <w:t>‏</w:t>
      </w:r>
      <w:r w:rsidR="00FC399B" w:rsidRPr="00156F4F">
        <w:rPr>
          <w:rFonts w:ascii="Book Antiqua" w:hAnsi="Book Antiqua" w:cstheme="majorBidi"/>
        </w:rPr>
        <w:t xml:space="preserve"> </w:t>
      </w:r>
      <w:r w:rsidR="00FC399B" w:rsidRPr="00156F4F">
        <w:rPr>
          <w:rFonts w:ascii="Book Antiqua" w:hAnsi="Book Antiqua" w:cstheme="majorBidi"/>
          <w:b/>
          <w:bCs/>
        </w:rPr>
        <w:t>[ISI Impact Factor 0.4].</w:t>
      </w:r>
    </w:p>
    <w:p w14:paraId="6B886B12" w14:textId="23957C94"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Galily, Y.</w:t>
      </w:r>
      <w:r w:rsidR="00E81356" w:rsidRPr="00156F4F">
        <w:rPr>
          <w:rFonts w:ascii="Book Antiqua" w:hAnsi="Book Antiqua" w:cstheme="majorBidi"/>
        </w:rPr>
        <w:t xml:space="preserve"> and Tamir I. (2014). A match made in heaven?!: sport, television and new media in the beginning of the third millennia. </w:t>
      </w:r>
      <w:r w:rsidR="00E81356" w:rsidRPr="00156F4F">
        <w:rPr>
          <w:rFonts w:ascii="Book Antiqua" w:hAnsi="Book Antiqua" w:cstheme="majorBidi"/>
          <w:i/>
          <w:iCs/>
        </w:rPr>
        <w:t xml:space="preserve">Television </w:t>
      </w:r>
      <w:r w:rsidR="002C1F59" w:rsidRPr="00156F4F">
        <w:rPr>
          <w:rFonts w:ascii="Book Antiqua" w:hAnsi="Book Antiqua" w:cstheme="majorBidi"/>
          <w:i/>
          <w:iCs/>
        </w:rPr>
        <w:t>&amp;</w:t>
      </w:r>
      <w:r w:rsidR="00E81356" w:rsidRPr="00156F4F">
        <w:rPr>
          <w:rFonts w:ascii="Book Antiqua" w:hAnsi="Book Antiqua" w:cstheme="majorBidi"/>
          <w:i/>
          <w:iCs/>
        </w:rPr>
        <w:t xml:space="preserve"> New Media</w:t>
      </w:r>
      <w:r w:rsidR="00E81356" w:rsidRPr="00156F4F">
        <w:rPr>
          <w:rFonts w:ascii="Book Antiqua" w:hAnsi="Book Antiqua" w:cstheme="majorBidi"/>
        </w:rPr>
        <w:t xml:space="preserve">. 15 (8). pp. 699-702 </w:t>
      </w:r>
      <w:bookmarkStart w:id="67" w:name="OLE_LINK92"/>
      <w:bookmarkStart w:id="68" w:name="OLE_LINK93"/>
      <w:r w:rsidR="00E81356" w:rsidRPr="00156F4F">
        <w:rPr>
          <w:rFonts w:ascii="Book Antiqua" w:hAnsi="Book Antiqua" w:cstheme="majorBidi"/>
          <w:b/>
          <w:bCs/>
        </w:rPr>
        <w:t xml:space="preserve">[ISI Impact Factor </w:t>
      </w:r>
      <w:r w:rsidR="006C3DE2" w:rsidRPr="00156F4F">
        <w:rPr>
          <w:rFonts w:ascii="Book Antiqua" w:hAnsi="Book Antiqua" w:cstheme="majorBidi"/>
          <w:b/>
        </w:rPr>
        <w:t>3.</w:t>
      </w:r>
      <w:r w:rsidR="00931B19" w:rsidRPr="00156F4F">
        <w:rPr>
          <w:rFonts w:ascii="Book Antiqua" w:hAnsi="Book Antiqua" w:cstheme="majorBidi"/>
          <w:b/>
        </w:rPr>
        <w:t>252</w:t>
      </w:r>
      <w:r w:rsidR="00E81356" w:rsidRPr="00156F4F">
        <w:rPr>
          <w:rFonts w:ascii="Book Antiqua" w:hAnsi="Book Antiqua" w:cstheme="majorBidi"/>
          <w:b/>
          <w:bCs/>
        </w:rPr>
        <w:t>]</w:t>
      </w:r>
      <w:bookmarkEnd w:id="67"/>
      <w:bookmarkEnd w:id="68"/>
      <w:r w:rsidR="00E81356" w:rsidRPr="00156F4F">
        <w:rPr>
          <w:rFonts w:ascii="Book Antiqua" w:hAnsi="Book Antiqua" w:cstheme="majorBidi"/>
          <w:b/>
          <w:bCs/>
        </w:rPr>
        <w:t>.</w:t>
      </w:r>
      <w:r w:rsidR="00AA5606"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AA5606" w:rsidRPr="00156F4F">
        <w:rPr>
          <w:rFonts w:ascii="Book Antiqua" w:hAnsi="Book Antiqua" w:cstheme="majorBidi"/>
          <w:b/>
          <w:bCs/>
        </w:rPr>
        <w:t xml:space="preserve"> </w:t>
      </w:r>
      <w:r w:rsidR="003C637D" w:rsidRPr="00156F4F">
        <w:rPr>
          <w:rFonts w:ascii="Book Antiqua" w:hAnsi="Book Antiqua" w:cstheme="majorBidi"/>
          <w:b/>
          <w:bCs/>
        </w:rPr>
        <w:t>3</w:t>
      </w:r>
      <w:r w:rsidR="00AA5606" w:rsidRPr="00156F4F">
        <w:rPr>
          <w:rFonts w:ascii="Book Antiqua" w:hAnsi="Book Antiqua" w:cstheme="majorBidi"/>
          <w:b/>
          <w:bCs/>
        </w:rPr>
        <w:t>]</w:t>
      </w:r>
    </w:p>
    <w:p w14:paraId="6B807544" w14:textId="6AB1E057"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Galily, Y.</w:t>
      </w:r>
      <w:r w:rsidR="00E81356" w:rsidRPr="00156F4F">
        <w:rPr>
          <w:rFonts w:ascii="Book Antiqua" w:hAnsi="Book Antiqua" w:cstheme="majorBidi"/>
        </w:rPr>
        <w:t xml:space="preserve"> (2014). When the medium becomes “well done”: Sport, television and technology in the 21st century. </w:t>
      </w:r>
      <w:r w:rsidR="00E81356" w:rsidRPr="00156F4F">
        <w:rPr>
          <w:rFonts w:ascii="Book Antiqua" w:hAnsi="Book Antiqua" w:cstheme="majorBidi"/>
          <w:i/>
          <w:iCs/>
        </w:rPr>
        <w:t xml:space="preserve">Television </w:t>
      </w:r>
      <w:r w:rsidR="002C1F59" w:rsidRPr="00156F4F">
        <w:rPr>
          <w:rFonts w:ascii="Book Antiqua" w:hAnsi="Book Antiqua" w:cstheme="majorBidi"/>
          <w:i/>
          <w:iCs/>
        </w:rPr>
        <w:t>&amp;</w:t>
      </w:r>
      <w:r w:rsidR="00E81356" w:rsidRPr="00156F4F">
        <w:rPr>
          <w:rFonts w:ascii="Book Antiqua" w:hAnsi="Book Antiqua" w:cstheme="majorBidi"/>
          <w:i/>
          <w:iCs/>
        </w:rPr>
        <w:t xml:space="preserve"> New Media</w:t>
      </w:r>
      <w:r w:rsidR="00E81356" w:rsidRPr="00156F4F">
        <w:rPr>
          <w:rFonts w:ascii="Book Antiqua" w:hAnsi="Book Antiqua" w:cstheme="majorBidi"/>
        </w:rPr>
        <w:t xml:space="preserve">. 15(8). pp. 717-724. </w:t>
      </w:r>
      <w:r w:rsidR="00E81356" w:rsidRPr="00156F4F">
        <w:rPr>
          <w:rFonts w:ascii="Book Antiqua" w:hAnsi="Book Antiqua" w:cstheme="majorBidi"/>
          <w:b/>
          <w:bCs/>
        </w:rPr>
        <w:t xml:space="preserve">[ISI Impact Factor </w:t>
      </w:r>
      <w:r w:rsidR="006C3DE2" w:rsidRPr="00156F4F">
        <w:rPr>
          <w:rFonts w:ascii="Book Antiqua" w:hAnsi="Book Antiqua" w:cstheme="majorBidi"/>
          <w:b/>
        </w:rPr>
        <w:t>3.</w:t>
      </w:r>
      <w:r w:rsidR="00931B19" w:rsidRPr="00156F4F">
        <w:rPr>
          <w:rFonts w:ascii="Book Antiqua" w:hAnsi="Book Antiqua" w:cstheme="majorBidi"/>
          <w:b/>
        </w:rPr>
        <w:t>252</w:t>
      </w:r>
      <w:r w:rsidR="00E81356" w:rsidRPr="00156F4F">
        <w:rPr>
          <w:rFonts w:ascii="Book Antiqua" w:hAnsi="Book Antiqua" w:cstheme="majorBidi"/>
          <w:b/>
          <w:bCs/>
        </w:rPr>
        <w:t>].</w:t>
      </w:r>
      <w:r w:rsidR="000A5892" w:rsidRPr="00156F4F">
        <w:rPr>
          <w:rFonts w:ascii="Book Antiqua" w:hAnsi="Book Antiqua" w:cstheme="majorBidi"/>
          <w:b/>
          <w:bCs/>
        </w:rPr>
        <w:t xml:space="preserve"> [Google Scholar </w:t>
      </w:r>
      <w:r w:rsidR="00A06BE4" w:rsidRPr="00156F4F">
        <w:rPr>
          <w:rFonts w:ascii="Book Antiqua" w:hAnsi="Book Antiqua" w:cstheme="majorBidi"/>
          <w:b/>
          <w:bCs/>
        </w:rPr>
        <w:t>Citation -</w:t>
      </w:r>
      <w:r w:rsidR="000A5892" w:rsidRPr="00156F4F">
        <w:rPr>
          <w:rFonts w:ascii="Book Antiqua" w:hAnsi="Book Antiqua" w:cstheme="majorBidi"/>
          <w:b/>
          <w:bCs/>
        </w:rPr>
        <w:t xml:space="preserve"> </w:t>
      </w:r>
      <w:r w:rsidR="001C2047" w:rsidRPr="00156F4F">
        <w:rPr>
          <w:rFonts w:ascii="Book Antiqua" w:hAnsi="Book Antiqua" w:cstheme="majorBidi"/>
          <w:b/>
          <w:bCs/>
        </w:rPr>
        <w:t>5</w:t>
      </w:r>
      <w:r w:rsidR="000A5892" w:rsidRPr="00156F4F">
        <w:rPr>
          <w:rFonts w:ascii="Book Antiqua" w:hAnsi="Book Antiqua" w:cstheme="majorBidi"/>
          <w:b/>
          <w:bCs/>
        </w:rPr>
        <w:t>]</w:t>
      </w:r>
    </w:p>
    <w:p w14:paraId="3A1FA8EA" w14:textId="77777777" w:rsidR="00E81356" w:rsidRPr="00156F4F" w:rsidRDefault="00E81356" w:rsidP="00B25A34">
      <w:pPr>
        <w:pStyle w:val="ListParagraph"/>
        <w:numPr>
          <w:ilvl w:val="0"/>
          <w:numId w:val="9"/>
        </w:numPr>
        <w:bidi w:val="0"/>
        <w:ind w:hanging="720"/>
        <w:rPr>
          <w:rFonts w:ascii="Book Antiqua" w:hAnsi="Book Antiqua" w:cstheme="majorBidi"/>
        </w:rPr>
      </w:pPr>
      <w:proofErr w:type="spellStart"/>
      <w:r w:rsidRPr="00156F4F">
        <w:rPr>
          <w:rFonts w:ascii="Book Antiqua" w:hAnsi="Book Antiqua" w:cstheme="majorBidi"/>
        </w:rPr>
        <w:t>Levental</w:t>
      </w:r>
      <w:proofErr w:type="spellEnd"/>
      <w:r w:rsidRPr="00156F4F">
        <w:rPr>
          <w:rFonts w:ascii="Book Antiqua" w:hAnsi="Book Antiqua" w:cstheme="majorBidi"/>
        </w:rPr>
        <w:t xml:space="preserve">, O., </w:t>
      </w:r>
      <w:r w:rsidR="00CD5AFC" w:rsidRPr="00156F4F">
        <w:rPr>
          <w:rFonts w:ascii="Book Antiqua" w:hAnsi="Book Antiqua" w:cstheme="majorBidi"/>
          <w:b/>
        </w:rPr>
        <w:t>Galily, Y.</w:t>
      </w:r>
      <w:r w:rsidRPr="00156F4F">
        <w:rPr>
          <w:rFonts w:ascii="Book Antiqua" w:hAnsi="Book Antiqua" w:cstheme="majorBidi"/>
        </w:rPr>
        <w:t xml:space="preserve"> and Tamir, I. (2014). Walls of Goals: The Case Of Israeli National Football Stadium in Ramat Gan. </w:t>
      </w:r>
      <w:r w:rsidRPr="00156F4F">
        <w:rPr>
          <w:rFonts w:ascii="Book Antiqua" w:hAnsi="Book Antiqua" w:cstheme="majorBidi"/>
          <w:i/>
          <w:iCs/>
        </w:rPr>
        <w:t>Stadion -</w:t>
      </w:r>
      <w:proofErr w:type="spellStart"/>
      <w:r w:rsidRPr="00156F4F">
        <w:rPr>
          <w:rFonts w:ascii="Book Antiqua" w:hAnsi="Book Antiqua" w:cstheme="majorBidi"/>
          <w:i/>
          <w:iCs/>
        </w:rPr>
        <w:t>Internationale</w:t>
      </w:r>
      <w:proofErr w:type="spellEnd"/>
      <w:r w:rsidRPr="00156F4F">
        <w:rPr>
          <w:rFonts w:ascii="Book Antiqua" w:hAnsi="Book Antiqua" w:cstheme="majorBidi"/>
          <w:i/>
          <w:iCs/>
        </w:rPr>
        <w:t xml:space="preserve"> </w:t>
      </w:r>
      <w:proofErr w:type="spellStart"/>
      <w:r w:rsidRPr="00156F4F">
        <w:rPr>
          <w:rFonts w:ascii="Book Antiqua" w:hAnsi="Book Antiqua" w:cstheme="majorBidi"/>
          <w:i/>
          <w:iCs/>
        </w:rPr>
        <w:t>Zeitschrift</w:t>
      </w:r>
      <w:proofErr w:type="spellEnd"/>
      <w:r w:rsidRPr="00156F4F">
        <w:rPr>
          <w:rFonts w:ascii="Book Antiqua" w:hAnsi="Book Antiqua" w:cstheme="majorBidi"/>
          <w:i/>
          <w:iCs/>
        </w:rPr>
        <w:t xml:space="preserve"> fur </w:t>
      </w:r>
      <w:proofErr w:type="spellStart"/>
      <w:r w:rsidRPr="00156F4F">
        <w:rPr>
          <w:rFonts w:ascii="Book Antiqua" w:hAnsi="Book Antiqua" w:cstheme="majorBidi"/>
          <w:i/>
          <w:iCs/>
        </w:rPr>
        <w:t>Sportgeschichte</w:t>
      </w:r>
      <w:proofErr w:type="spellEnd"/>
      <w:r w:rsidRPr="00156F4F">
        <w:rPr>
          <w:rFonts w:ascii="Book Antiqua" w:hAnsi="Book Antiqua" w:cstheme="majorBidi"/>
          <w:i/>
          <w:iCs/>
        </w:rPr>
        <w:t xml:space="preserve"> </w:t>
      </w:r>
      <w:r w:rsidRPr="00156F4F">
        <w:rPr>
          <w:rFonts w:ascii="Book Antiqua" w:hAnsi="Book Antiqua" w:cstheme="majorBidi"/>
        </w:rPr>
        <w:t xml:space="preserve">(40) 1, pp </w:t>
      </w:r>
      <w:r w:rsidR="005F7BBA" w:rsidRPr="00156F4F">
        <w:rPr>
          <w:rFonts w:ascii="Book Antiqua" w:hAnsi="Book Antiqua" w:cstheme="majorBidi"/>
        </w:rPr>
        <w:t>23-37</w:t>
      </w:r>
      <w:r w:rsidRPr="00156F4F">
        <w:rPr>
          <w:rFonts w:ascii="Book Antiqua" w:hAnsi="Book Antiqua" w:cstheme="majorBidi"/>
        </w:rPr>
        <w:t xml:space="preserve">. </w:t>
      </w:r>
    </w:p>
    <w:p w14:paraId="6B9FF28B" w14:textId="58981D88" w:rsidR="00E81356" w:rsidRPr="00156F4F" w:rsidRDefault="00000000" w:rsidP="00B25A34">
      <w:pPr>
        <w:pStyle w:val="ListParagraph"/>
        <w:numPr>
          <w:ilvl w:val="0"/>
          <w:numId w:val="9"/>
        </w:numPr>
        <w:bidi w:val="0"/>
        <w:ind w:hanging="720"/>
        <w:rPr>
          <w:rFonts w:ascii="Book Antiqua" w:hAnsi="Book Antiqua" w:cstheme="majorBidi"/>
          <w:b/>
          <w:bCs/>
        </w:rPr>
      </w:pPr>
      <w:dir w:val="ltr">
        <w:r w:rsidR="00E81356" w:rsidRPr="00156F4F">
          <w:rPr>
            <w:rFonts w:ascii="Book Antiqua" w:hAnsi="Book Antiqua" w:cstheme="majorBidi"/>
          </w:rPr>
          <w:t xml:space="preserve"> </w:t>
        </w:r>
        <w:dir w:val="ltr">
          <w:r w:rsidR="00CD5AFC" w:rsidRPr="00156F4F">
            <w:rPr>
              <w:rFonts w:ascii="Book Antiqua" w:hAnsi="Book Antiqua" w:cstheme="majorBidi"/>
              <w:b/>
            </w:rPr>
            <w:t>Galily, Y.</w:t>
          </w:r>
          <w:r w:rsidR="00127C23" w:rsidRPr="00156F4F">
            <w:rPr>
              <w:rFonts w:ascii="Book Antiqua" w:hAnsi="Book Antiqua" w:cstheme="majorBidi"/>
              <w:b/>
            </w:rPr>
            <w:t xml:space="preserve"> </w:t>
          </w:r>
          <w:r w:rsidR="00E81356" w:rsidRPr="00156F4F">
            <w:rPr>
              <w:rFonts w:ascii="Book Antiqua" w:hAnsi="Book Antiqua" w:cstheme="majorBidi"/>
            </w:rPr>
            <w:t xml:space="preserve">&amp; Betzer-Tayar, M. (2014). Losing is Not an Option! Women's Basketball in Israel and its Struggle for Equality (1985–2002). </w:t>
          </w:r>
          <w:r w:rsidR="00E81356" w:rsidRPr="00156F4F">
            <w:rPr>
              <w:rFonts w:ascii="Book Antiqua" w:hAnsi="Book Antiqua" w:cstheme="majorBidi"/>
              <w:i/>
              <w:iCs/>
            </w:rPr>
            <w:t>The International Journal of the History of Sport</w:t>
          </w:r>
          <w:r w:rsidR="00E81356" w:rsidRPr="00156F4F">
            <w:rPr>
              <w:rFonts w:ascii="Book Antiqua" w:hAnsi="Book Antiqua" w:cstheme="majorBidi"/>
            </w:rPr>
            <w:t>, 31(13), 1694-1705.</w:t>
          </w:r>
          <w:r w:rsidR="00E81356" w:rsidRPr="00156F4F">
            <w:rPr>
              <w:rFonts w:ascii="Book Antiqua" w:hAnsi="Book Antiqua" w:cstheme="majorBidi"/>
              <w:rtl/>
            </w:rPr>
            <w:t>‏</w:t>
          </w:r>
          <w:r w:rsidR="00E81356" w:rsidRPr="00156F4F">
            <w:rPr>
              <w:rFonts w:ascii="Book Antiqua" w:hAnsi="Book Antiqua" w:cstheme="majorBidi"/>
            </w:rPr>
            <w:t xml:space="preserve"> </w:t>
          </w:r>
          <w:r w:rsidR="00E81356" w:rsidRPr="00156F4F">
            <w:rPr>
              <w:rFonts w:ascii="Book Antiqua" w:hAnsi="Book Antiqua" w:cstheme="majorBidi"/>
              <w:b/>
              <w:bCs/>
            </w:rPr>
            <w:t xml:space="preserve">[ISI Impact Factor </w:t>
          </w:r>
          <w:r w:rsidR="00AF7802" w:rsidRPr="00156F4F">
            <w:rPr>
              <w:rFonts w:ascii="Book Antiqua" w:hAnsi="Book Antiqua" w:cstheme="majorBidi"/>
              <w:b/>
              <w:bCs/>
            </w:rPr>
            <w:t>0.</w:t>
          </w:r>
          <w:r w:rsidR="00006581" w:rsidRPr="00156F4F">
            <w:rPr>
              <w:rFonts w:ascii="Book Antiqua" w:hAnsi="Book Antiqua" w:cstheme="majorBidi"/>
              <w:b/>
              <w:bCs/>
            </w:rPr>
            <w:t>8</w:t>
          </w:r>
          <w:r w:rsidR="00E81356" w:rsidRPr="00156F4F">
            <w:rPr>
              <w:rFonts w:ascii="Book Antiqua" w:hAnsi="Book Antiqua" w:cstheme="majorBidi"/>
              <w:b/>
              <w:bCs/>
            </w:rPr>
            <w:t>].</w:t>
          </w:r>
          <w:r w:rsidR="00CF723C" w:rsidRPr="00156F4F">
            <w:rPr>
              <w:rFonts w:ascii="MS Mincho" w:eastAsia="MS Mincho" w:hAnsi="MS Mincho" w:cs="MS Mincho" w:hint="eastAsia"/>
              <w:b/>
              <w:bCs/>
            </w:rPr>
            <w:t>‬</w:t>
          </w:r>
          <w:r w:rsidR="00CF723C" w:rsidRPr="00156F4F">
            <w:rPr>
              <w:rFonts w:ascii="MS Mincho" w:eastAsia="MS Mincho" w:hAnsi="MS Mincho" w:cs="MS Mincho" w:hint="eastAsia"/>
              <w:b/>
              <w:bCs/>
            </w:rPr>
            <w:t>‬</w:t>
          </w:r>
          <w:r w:rsidR="00D70CCC" w:rsidRPr="00156F4F">
            <w:rPr>
              <w:rFonts w:ascii="MS Mincho" w:eastAsia="MS Mincho" w:hAnsi="MS Mincho" w:cs="MS Mincho" w:hint="eastAsia"/>
              <w:b/>
              <w:bCs/>
            </w:rPr>
            <w:t>‬</w:t>
          </w:r>
          <w:r w:rsidR="00D70CCC" w:rsidRPr="00156F4F">
            <w:rPr>
              <w:rFonts w:ascii="MS Mincho" w:eastAsia="MS Mincho" w:hAnsi="MS Mincho" w:cs="MS Mincho" w:hint="eastAsia"/>
              <w:b/>
              <w:bCs/>
            </w:rPr>
            <w:t>‬</w:t>
          </w:r>
          <w:r w:rsidR="00023B43" w:rsidRPr="00156F4F">
            <w:rPr>
              <w:rFonts w:ascii="MS Mincho" w:eastAsia="MS Mincho" w:hAnsi="MS Mincho" w:cs="MS Mincho" w:hint="eastAsia"/>
              <w:b/>
              <w:bCs/>
            </w:rPr>
            <w:t>‬</w:t>
          </w:r>
          <w:r w:rsidR="00023B43" w:rsidRPr="00156F4F">
            <w:rPr>
              <w:rFonts w:ascii="MS Mincho" w:eastAsia="MS Mincho" w:hAnsi="MS Mincho" w:cs="MS Mincho" w:hint="eastAsia"/>
              <w:b/>
              <w:bCs/>
            </w:rPr>
            <w:t>‬</w:t>
          </w:r>
          <w:r w:rsidR="000A5892" w:rsidRPr="00156F4F">
            <w:rPr>
              <w:rFonts w:ascii="MS Mincho" w:eastAsia="MS Mincho" w:hAnsi="MS Mincho" w:cs="MS Mincho" w:hint="eastAsia"/>
              <w:b/>
              <w:bCs/>
            </w:rPr>
            <w:t>‬</w:t>
          </w:r>
          <w:r w:rsidR="000A5892" w:rsidRPr="00156F4F">
            <w:rPr>
              <w:rFonts w:ascii="MS Mincho" w:eastAsia="MS Mincho" w:hAnsi="MS Mincho" w:cs="MS Mincho" w:hint="eastAsia"/>
              <w:b/>
              <w:bCs/>
            </w:rPr>
            <w:t>‬</w:t>
          </w:r>
          <w:r w:rsidR="00743521" w:rsidRPr="00156F4F">
            <w:rPr>
              <w:rFonts w:ascii="MS Mincho" w:eastAsia="MS Mincho" w:hAnsi="MS Mincho" w:cs="MS Mincho" w:hint="eastAsia"/>
            </w:rPr>
            <w:t>‬</w:t>
          </w:r>
          <w:r w:rsidR="00743521" w:rsidRPr="00156F4F">
            <w:rPr>
              <w:rFonts w:ascii="MS Mincho" w:eastAsia="MS Mincho" w:hAnsi="MS Mincho" w:cs="MS Mincho" w:hint="eastAsia"/>
            </w:rPr>
            <w:t>‬</w:t>
          </w:r>
          <w:r w:rsidR="005F7BBA" w:rsidRPr="00156F4F">
            <w:rPr>
              <w:rFonts w:ascii="MS Mincho" w:eastAsia="MS Mincho" w:hAnsi="MS Mincho" w:cs="MS Mincho" w:hint="eastAsia"/>
            </w:rPr>
            <w:t>‬</w:t>
          </w:r>
          <w:r w:rsidR="005F7BBA" w:rsidRPr="00156F4F">
            <w:rPr>
              <w:rFonts w:ascii="MS Mincho" w:eastAsia="MS Mincho" w:hAnsi="MS Mincho" w:cs="MS Mincho" w:hint="eastAsia"/>
            </w:rPr>
            <w:t>‬</w:t>
          </w:r>
          <w:r w:rsidR="00543CAB" w:rsidRPr="00156F4F">
            <w:rPr>
              <w:rFonts w:ascii="MS Mincho" w:eastAsia="MS Mincho" w:hAnsi="MS Mincho" w:cs="MS Mincho" w:hint="eastAsia"/>
            </w:rPr>
            <w:t>‬</w:t>
          </w:r>
          <w:r w:rsidR="00543CAB" w:rsidRPr="00156F4F">
            <w:rPr>
              <w:rFonts w:ascii="MS Mincho" w:eastAsia="MS Mincho" w:hAnsi="MS Mincho" w:cs="MS Mincho" w:hint="eastAsia"/>
            </w:rPr>
            <w:t>‬</w:t>
          </w:r>
          <w:r w:rsidR="00C543D0" w:rsidRPr="00156F4F">
            <w:rPr>
              <w:rFonts w:ascii="MS Mincho" w:eastAsia="MS Mincho" w:hAnsi="MS Mincho" w:cs="MS Mincho" w:hint="eastAsia"/>
            </w:rPr>
            <w:t>‬</w:t>
          </w:r>
          <w:r w:rsidR="00C543D0" w:rsidRPr="00156F4F">
            <w:rPr>
              <w:rFonts w:ascii="MS Mincho" w:eastAsia="MS Mincho" w:hAnsi="MS Mincho" w:cs="MS Mincho" w:hint="eastAsia"/>
            </w:rPr>
            <w:t>‬</w:t>
          </w:r>
          <w:r w:rsidR="0009553B" w:rsidRPr="00156F4F">
            <w:rPr>
              <w:rFonts w:ascii="MS Mincho" w:eastAsia="MS Mincho" w:hAnsi="MS Mincho" w:cs="MS Mincho" w:hint="eastAsia"/>
            </w:rPr>
            <w:t>‬</w:t>
          </w:r>
          <w:r w:rsidR="0009553B" w:rsidRPr="00156F4F">
            <w:rPr>
              <w:rFonts w:ascii="MS Mincho" w:eastAsia="MS Mincho" w:hAnsi="MS Mincho" w:cs="MS Mincho" w:hint="eastAsia"/>
            </w:rPr>
            <w:t>‬</w:t>
          </w:r>
          <w:r w:rsidR="002138F9" w:rsidRPr="00156F4F">
            <w:rPr>
              <w:rFonts w:ascii="MS Mincho" w:eastAsia="MS Mincho" w:hAnsi="MS Mincho" w:cs="MS Mincho" w:hint="eastAsia"/>
            </w:rPr>
            <w:t>‬</w:t>
          </w:r>
          <w:r w:rsidR="002138F9" w:rsidRPr="00156F4F">
            <w:rPr>
              <w:rFonts w:ascii="MS Mincho" w:eastAsia="MS Mincho" w:hAnsi="MS Mincho" w:cs="MS Mincho" w:hint="eastAsia"/>
            </w:rPr>
            <w:t>‬</w:t>
          </w:r>
          <w:r w:rsidR="008F7DA0" w:rsidRPr="00156F4F">
            <w:rPr>
              <w:rFonts w:ascii="MS Mincho" w:eastAsia="MS Mincho" w:hAnsi="MS Mincho" w:cs="MS Mincho" w:hint="eastAsia"/>
            </w:rPr>
            <w:t>‬</w:t>
          </w:r>
          <w:r w:rsidR="008F7DA0" w:rsidRPr="00156F4F">
            <w:rPr>
              <w:rFonts w:ascii="MS Mincho" w:eastAsia="MS Mincho" w:hAnsi="MS Mincho" w:cs="MS Mincho" w:hint="eastAsia"/>
            </w:rPr>
            <w:t>‬</w:t>
          </w:r>
          <w:r w:rsidR="003C2A8E" w:rsidRPr="00156F4F">
            <w:rPr>
              <w:rFonts w:ascii="MS Mincho" w:eastAsia="MS Mincho" w:hAnsi="MS Mincho" w:cs="MS Mincho" w:hint="eastAsia"/>
            </w:rPr>
            <w:t>‬</w:t>
          </w:r>
          <w:r w:rsidR="003C2A8E" w:rsidRPr="00156F4F">
            <w:rPr>
              <w:rFonts w:ascii="MS Mincho" w:eastAsia="MS Mincho" w:hAnsi="MS Mincho" w:cs="MS Mincho" w:hint="eastAsia"/>
            </w:rPr>
            <w:t>‬</w:t>
          </w:r>
          <w:r w:rsidR="00F07893" w:rsidRPr="00156F4F">
            <w:rPr>
              <w:rFonts w:ascii="MS Mincho" w:eastAsia="MS Mincho" w:hAnsi="MS Mincho" w:cs="MS Mincho" w:hint="eastAsia"/>
            </w:rPr>
            <w:t>‬</w:t>
          </w:r>
          <w:r w:rsidR="00F07893" w:rsidRPr="00156F4F">
            <w:rPr>
              <w:rFonts w:ascii="MS Mincho" w:eastAsia="MS Mincho" w:hAnsi="MS Mincho" w:cs="MS Mincho" w:hint="eastAsia"/>
            </w:rPr>
            <w:t>‬</w:t>
          </w:r>
          <w:r w:rsidR="00260BE9" w:rsidRPr="00156F4F">
            <w:rPr>
              <w:rFonts w:ascii="MS Mincho" w:eastAsia="MS Mincho" w:hAnsi="MS Mincho" w:cs="MS Mincho" w:hint="eastAsia"/>
            </w:rPr>
            <w:t>‬</w:t>
          </w:r>
          <w:r w:rsidR="00260BE9" w:rsidRPr="00156F4F">
            <w:rPr>
              <w:rFonts w:ascii="MS Mincho" w:eastAsia="MS Mincho" w:hAnsi="MS Mincho" w:cs="MS Mincho" w:hint="eastAsia"/>
            </w:rPr>
            <w:t>‬</w:t>
          </w:r>
          <w:r w:rsidR="00002331" w:rsidRPr="00156F4F">
            <w:rPr>
              <w:rFonts w:ascii="MS Mincho" w:eastAsia="MS Mincho" w:hAnsi="MS Mincho" w:cs="MS Mincho" w:hint="eastAsia"/>
            </w:rPr>
            <w:t>‬</w:t>
          </w:r>
          <w:r w:rsidR="00002331" w:rsidRPr="00156F4F">
            <w:rPr>
              <w:rFonts w:ascii="MS Mincho" w:eastAsia="MS Mincho" w:hAnsi="MS Mincho" w:cs="MS Mincho" w:hint="eastAsia"/>
            </w:rPr>
            <w:t>‬</w:t>
          </w:r>
          <w:r w:rsidR="008B7C09" w:rsidRPr="00156F4F">
            <w:rPr>
              <w:rFonts w:ascii="MS Mincho" w:eastAsia="MS Mincho" w:hAnsi="MS Mincho" w:cs="MS Mincho" w:hint="eastAsia"/>
            </w:rPr>
            <w:t>‬</w:t>
          </w:r>
          <w:r w:rsidR="008B7C09" w:rsidRPr="00156F4F">
            <w:rPr>
              <w:rFonts w:ascii="MS Mincho" w:eastAsia="MS Mincho" w:hAnsi="MS Mincho" w:cs="MS Mincho" w:hint="eastAsia"/>
            </w:rPr>
            <w:t>‬</w:t>
          </w:r>
          <w:r w:rsidR="00E02502" w:rsidRPr="00156F4F">
            <w:rPr>
              <w:rFonts w:ascii="MS Mincho" w:eastAsia="MS Mincho" w:hAnsi="MS Mincho" w:cs="MS Mincho" w:hint="eastAsia"/>
            </w:rPr>
            <w:t>‬</w:t>
          </w:r>
          <w:r w:rsidR="00E02502" w:rsidRPr="00156F4F">
            <w:rPr>
              <w:rFonts w:ascii="MS Mincho" w:eastAsia="MS Mincho" w:hAnsi="MS Mincho" w:cs="MS Mincho" w:hint="eastAsia"/>
            </w:rPr>
            <w:t>‬</w:t>
          </w:r>
          <w:r w:rsidR="00D56ADB" w:rsidRPr="00156F4F">
            <w:rPr>
              <w:rFonts w:ascii="MS Mincho" w:eastAsia="MS Mincho" w:hAnsi="MS Mincho" w:cs="MS Mincho" w:hint="eastAsia"/>
            </w:rPr>
            <w:t>‬</w:t>
          </w:r>
          <w:r w:rsidR="00D56ADB" w:rsidRPr="00156F4F">
            <w:rPr>
              <w:rFonts w:ascii="MS Mincho" w:eastAsia="MS Mincho" w:hAnsi="MS Mincho" w:cs="MS Mincho" w:hint="eastAsia"/>
            </w:rPr>
            <w:t>‬</w:t>
          </w:r>
          <w:r w:rsidR="00334801" w:rsidRPr="00156F4F">
            <w:rPr>
              <w:rFonts w:ascii="MS Mincho" w:eastAsia="MS Mincho" w:hAnsi="MS Mincho" w:cs="MS Mincho" w:hint="eastAsia"/>
            </w:rPr>
            <w:t>‬</w:t>
          </w:r>
          <w:r w:rsidR="00334801" w:rsidRPr="00156F4F">
            <w:rPr>
              <w:rFonts w:ascii="MS Mincho" w:eastAsia="MS Mincho" w:hAnsi="MS Mincho" w:cs="MS Mincho" w:hint="eastAsia"/>
            </w:rPr>
            <w:t>‬</w:t>
          </w:r>
          <w:r w:rsidR="005800D4" w:rsidRPr="00156F4F">
            <w:rPr>
              <w:rFonts w:ascii="MS Mincho" w:eastAsia="MS Mincho" w:hAnsi="MS Mincho" w:cs="MS Mincho" w:hint="eastAsia"/>
            </w:rPr>
            <w:t>‬</w:t>
          </w:r>
          <w:r w:rsidR="005800D4" w:rsidRPr="00156F4F">
            <w:rPr>
              <w:rFonts w:ascii="MS Mincho" w:eastAsia="MS Mincho" w:hAnsi="MS Mincho" w:cs="MS Mincho" w:hint="eastAsia"/>
            </w:rPr>
            <w:t>‬</w:t>
          </w:r>
          <w:r w:rsidR="003A24DE" w:rsidRPr="00156F4F">
            <w:rPr>
              <w:rFonts w:ascii="MS Mincho" w:eastAsia="MS Mincho" w:hAnsi="MS Mincho" w:cs="MS Mincho" w:hint="eastAsia"/>
            </w:rPr>
            <w:t>‬</w:t>
          </w:r>
          <w:r w:rsidR="003A24DE" w:rsidRPr="00156F4F">
            <w:rPr>
              <w:rFonts w:ascii="MS Mincho" w:eastAsia="MS Mincho" w:hAnsi="MS Mincho" w:cs="MS Mincho" w:hint="eastAsia"/>
            </w:rPr>
            <w:t>‬</w:t>
          </w:r>
          <w:r w:rsidR="00E16D5D" w:rsidRPr="00156F4F">
            <w:rPr>
              <w:rFonts w:ascii="MS Mincho" w:eastAsia="MS Mincho" w:hAnsi="MS Mincho" w:cs="MS Mincho" w:hint="eastAsia"/>
            </w:rPr>
            <w:t>‬</w:t>
          </w:r>
          <w:r w:rsidR="00E16D5D" w:rsidRPr="00156F4F">
            <w:rPr>
              <w:rFonts w:ascii="MS Mincho" w:eastAsia="MS Mincho" w:hAnsi="MS Mincho" w:cs="MS Mincho" w:hint="eastAsia"/>
            </w:rPr>
            <w:t>‬</w:t>
          </w:r>
          <w:r w:rsidR="00976D83" w:rsidRPr="00156F4F">
            <w:rPr>
              <w:rFonts w:ascii="MS Mincho" w:eastAsia="MS Mincho" w:hAnsi="MS Mincho" w:cs="MS Mincho" w:hint="eastAsia"/>
            </w:rPr>
            <w:t>‬</w:t>
          </w:r>
          <w:r w:rsidR="00976D83" w:rsidRPr="00156F4F">
            <w:rPr>
              <w:rFonts w:ascii="MS Mincho" w:eastAsia="MS Mincho" w:hAnsi="MS Mincho" w:cs="MS Mincho" w:hint="eastAsia"/>
            </w:rPr>
            <w:t>‬</w:t>
          </w:r>
          <w:r w:rsidR="00543034" w:rsidRPr="00156F4F">
            <w:rPr>
              <w:rFonts w:ascii="MS Mincho" w:eastAsia="MS Mincho" w:hAnsi="MS Mincho" w:cs="MS Mincho" w:hint="eastAsia"/>
            </w:rPr>
            <w:t>‬</w:t>
          </w:r>
          <w:r w:rsidR="00543034" w:rsidRPr="00156F4F">
            <w:rPr>
              <w:rFonts w:ascii="MS Mincho" w:eastAsia="MS Mincho" w:hAnsi="MS Mincho" w:cs="MS Mincho" w:hint="eastAsia"/>
            </w:rPr>
            <w:t>‬</w:t>
          </w:r>
          <w:r w:rsidR="0089749A" w:rsidRPr="00156F4F">
            <w:rPr>
              <w:rFonts w:ascii="MS Mincho" w:eastAsia="MS Mincho" w:hAnsi="MS Mincho" w:cs="MS Mincho" w:hint="eastAsia"/>
            </w:rPr>
            <w:t>‬</w:t>
          </w:r>
          <w:r w:rsidR="0089749A" w:rsidRPr="00156F4F">
            <w:rPr>
              <w:rFonts w:ascii="MS Mincho" w:eastAsia="MS Mincho" w:hAnsi="MS Mincho" w:cs="MS Mincho" w:hint="eastAsia"/>
            </w:rPr>
            <w:t>‬</w:t>
          </w:r>
          <w:r w:rsidR="00763430" w:rsidRPr="00156F4F">
            <w:rPr>
              <w:rFonts w:ascii="MS Mincho" w:eastAsia="MS Mincho" w:hAnsi="MS Mincho" w:cs="MS Mincho" w:hint="eastAsia"/>
            </w:rPr>
            <w:t>‬</w:t>
          </w:r>
          <w:r w:rsidR="00763430" w:rsidRPr="00156F4F">
            <w:rPr>
              <w:rFonts w:ascii="MS Mincho" w:eastAsia="MS Mincho" w:hAnsi="MS Mincho" w:cs="MS Mincho" w:hint="eastAsia"/>
            </w:rPr>
            <w:t>‬</w:t>
          </w:r>
          <w:r w:rsidR="00972D4B" w:rsidRPr="00156F4F">
            <w:rPr>
              <w:rFonts w:ascii="MS Mincho" w:eastAsia="MS Mincho" w:hAnsi="MS Mincho" w:cs="MS Mincho" w:hint="eastAsia"/>
            </w:rPr>
            <w:t>‬</w:t>
          </w:r>
          <w:r w:rsidR="00972D4B" w:rsidRPr="00156F4F">
            <w:rPr>
              <w:rFonts w:ascii="MS Mincho" w:eastAsia="MS Mincho" w:hAnsi="MS Mincho" w:cs="MS Mincho" w:hint="eastAsia"/>
            </w:rPr>
            <w:t>‬</w:t>
          </w:r>
          <w:r w:rsidR="0098238E" w:rsidRPr="00156F4F">
            <w:rPr>
              <w:rFonts w:ascii="MS Mincho" w:eastAsia="MS Mincho" w:hAnsi="MS Mincho" w:cs="MS Mincho" w:hint="eastAsia"/>
            </w:rPr>
            <w:t>‬</w:t>
          </w:r>
          <w:r w:rsidR="0098238E" w:rsidRPr="00156F4F">
            <w:rPr>
              <w:rFonts w:ascii="MS Mincho" w:eastAsia="MS Mincho" w:hAnsi="MS Mincho" w:cs="MS Mincho" w:hint="eastAsia"/>
            </w:rPr>
            <w:t>‬</w:t>
          </w:r>
          <w:r w:rsidR="00644623" w:rsidRPr="00156F4F">
            <w:rPr>
              <w:rFonts w:ascii="MS Mincho" w:eastAsia="MS Mincho" w:hAnsi="MS Mincho" w:cs="MS Mincho" w:hint="eastAsia"/>
            </w:rPr>
            <w:t>‬</w:t>
          </w:r>
          <w:r w:rsidR="00644623" w:rsidRPr="00156F4F">
            <w:rPr>
              <w:rFonts w:ascii="MS Mincho" w:eastAsia="MS Mincho" w:hAnsi="MS Mincho" w:cs="MS Mincho" w:hint="eastAsia"/>
            </w:rPr>
            <w:t>‬</w:t>
          </w:r>
          <w:r w:rsidR="00B01D8A" w:rsidRPr="00156F4F">
            <w:rPr>
              <w:rFonts w:ascii="MS Mincho" w:eastAsia="MS Mincho" w:hAnsi="MS Mincho" w:cs="MS Mincho" w:hint="eastAsia"/>
            </w:rPr>
            <w:t>‬</w:t>
          </w:r>
          <w:r w:rsidR="00B01D8A" w:rsidRPr="00156F4F">
            <w:rPr>
              <w:rFonts w:ascii="MS Mincho" w:eastAsia="MS Mincho" w:hAnsi="MS Mincho" w:cs="MS Mincho" w:hint="eastAsia"/>
            </w:rPr>
            <w:t>‬</w:t>
          </w:r>
          <w:r w:rsidR="00B941DF" w:rsidRPr="00156F4F">
            <w:rPr>
              <w:rFonts w:ascii="MS Mincho" w:eastAsia="MS Mincho" w:hAnsi="MS Mincho" w:cs="MS Mincho" w:hint="eastAsia"/>
            </w:rPr>
            <w:t>‬</w:t>
          </w:r>
          <w:r w:rsidR="00B941DF" w:rsidRPr="00156F4F">
            <w:rPr>
              <w:rFonts w:ascii="MS Mincho" w:eastAsia="MS Mincho" w:hAnsi="MS Mincho" w:cs="MS Mincho" w:hint="eastAsia"/>
            </w:rPr>
            <w:t>‬</w:t>
          </w:r>
          <w:r w:rsidR="002F153A" w:rsidRPr="00156F4F">
            <w:rPr>
              <w:rFonts w:ascii="MS Mincho" w:eastAsia="MS Mincho" w:hAnsi="MS Mincho" w:cs="MS Mincho" w:hint="eastAsia"/>
            </w:rPr>
            <w:t>‬</w:t>
          </w:r>
          <w:r w:rsidR="002F153A" w:rsidRPr="00156F4F">
            <w:rPr>
              <w:rFonts w:ascii="MS Mincho" w:eastAsia="MS Mincho" w:hAnsi="MS Mincho" w:cs="MS Mincho" w:hint="eastAsia"/>
            </w:rPr>
            <w:t>‬</w:t>
          </w:r>
          <w:r w:rsidR="00684190" w:rsidRPr="00156F4F">
            <w:rPr>
              <w:rFonts w:ascii="MS Mincho" w:eastAsia="MS Mincho" w:hAnsi="MS Mincho" w:cs="MS Mincho" w:hint="eastAsia"/>
            </w:rPr>
            <w:t>‬</w:t>
          </w:r>
          <w:r w:rsidR="00684190" w:rsidRPr="00156F4F">
            <w:rPr>
              <w:rFonts w:ascii="MS Mincho" w:eastAsia="MS Mincho" w:hAnsi="MS Mincho" w:cs="MS Mincho" w:hint="eastAsia"/>
            </w:rPr>
            <w:t>‬</w:t>
          </w:r>
          <w:r w:rsidR="00A62553" w:rsidRPr="00156F4F">
            <w:rPr>
              <w:rFonts w:ascii="MS Mincho" w:eastAsia="MS Mincho" w:hAnsi="MS Mincho" w:cs="MS Mincho" w:hint="eastAsia"/>
            </w:rPr>
            <w:t>‬</w:t>
          </w:r>
          <w:r w:rsidR="00A62553" w:rsidRPr="00156F4F">
            <w:rPr>
              <w:rFonts w:ascii="MS Mincho" w:eastAsia="MS Mincho" w:hAnsi="MS Mincho" w:cs="MS Mincho" w:hint="eastAsia"/>
            </w:rPr>
            <w:t>‬</w:t>
          </w:r>
          <w:r w:rsidR="00A64742" w:rsidRPr="00156F4F">
            <w:rPr>
              <w:rFonts w:ascii="MS Mincho" w:eastAsia="MS Mincho" w:hAnsi="MS Mincho" w:cs="MS Mincho" w:hint="eastAsia"/>
            </w:rPr>
            <w:t>‬</w:t>
          </w:r>
          <w:r w:rsidR="00A64742" w:rsidRPr="00156F4F">
            <w:rPr>
              <w:rFonts w:ascii="MS Mincho" w:eastAsia="MS Mincho" w:hAnsi="MS Mincho" w:cs="MS Mincho" w:hint="eastAsia"/>
            </w:rPr>
            <w:t>‬</w:t>
          </w:r>
          <w:r w:rsidR="001864AF" w:rsidRPr="00156F4F">
            <w:rPr>
              <w:rFonts w:ascii="MS Mincho" w:eastAsia="MS Mincho" w:hAnsi="MS Mincho" w:cs="MS Mincho" w:hint="eastAsia"/>
            </w:rPr>
            <w:t>‬</w:t>
          </w:r>
          <w:r w:rsidR="001864AF" w:rsidRPr="00156F4F">
            <w:rPr>
              <w:rFonts w:ascii="MS Mincho" w:eastAsia="MS Mincho" w:hAnsi="MS Mincho" w:cs="MS Mincho" w:hint="eastAsia"/>
            </w:rPr>
            <w:t>‬</w:t>
          </w:r>
          <w:r w:rsidR="00CC63E3" w:rsidRPr="00156F4F">
            <w:rPr>
              <w:rFonts w:ascii="MS Mincho" w:eastAsia="MS Mincho" w:hAnsi="MS Mincho" w:cs="MS Mincho" w:hint="eastAsia"/>
            </w:rPr>
            <w:t>‬</w:t>
          </w:r>
          <w:r w:rsidR="00CC63E3" w:rsidRPr="00156F4F">
            <w:rPr>
              <w:rFonts w:ascii="MS Mincho" w:eastAsia="MS Mincho" w:hAnsi="MS Mincho" w:cs="MS Mincho" w:hint="eastAsia"/>
            </w:rPr>
            <w:t>‬</w:t>
          </w:r>
          <w:r w:rsidR="00C14C28" w:rsidRPr="00156F4F">
            <w:rPr>
              <w:rFonts w:ascii="MS Mincho" w:eastAsia="MS Mincho" w:hAnsi="MS Mincho" w:cs="MS Mincho" w:hint="eastAsia"/>
            </w:rPr>
            <w:t>‬</w:t>
          </w:r>
          <w:r w:rsidR="00C14C28" w:rsidRPr="00156F4F">
            <w:rPr>
              <w:rFonts w:ascii="MS Mincho" w:eastAsia="MS Mincho" w:hAnsi="MS Mincho" w:cs="MS Mincho" w:hint="eastAsia"/>
            </w:rPr>
            <w:t>‬</w:t>
          </w:r>
          <w:r w:rsidR="00AA6CF9" w:rsidRPr="00156F4F">
            <w:rPr>
              <w:rFonts w:ascii="MS Mincho" w:eastAsia="MS Mincho" w:hAnsi="MS Mincho" w:cs="MS Mincho" w:hint="eastAsia"/>
            </w:rPr>
            <w:t>‬</w:t>
          </w:r>
          <w:r w:rsidR="00AA6CF9" w:rsidRPr="00156F4F">
            <w:rPr>
              <w:rFonts w:ascii="MS Mincho" w:eastAsia="MS Mincho" w:hAnsi="MS Mincho" w:cs="MS Mincho" w:hint="eastAsia"/>
            </w:rPr>
            <w:t>‬</w:t>
          </w:r>
          <w:r w:rsidR="00AF7303" w:rsidRPr="00156F4F">
            <w:rPr>
              <w:rFonts w:ascii="MS Mincho" w:eastAsia="MS Mincho" w:hAnsi="MS Mincho" w:cs="MS Mincho" w:hint="eastAsia"/>
            </w:rPr>
            <w:t>‬</w:t>
          </w:r>
          <w:r w:rsidR="00AF7303" w:rsidRPr="00156F4F">
            <w:rPr>
              <w:rFonts w:ascii="MS Mincho" w:eastAsia="MS Mincho" w:hAnsi="MS Mincho" w:cs="MS Mincho" w:hint="eastAsia"/>
            </w:rPr>
            <w:t>‬</w:t>
          </w:r>
          <w:r w:rsidR="00127C23" w:rsidRPr="00156F4F">
            <w:rPr>
              <w:rFonts w:ascii="MS Mincho" w:eastAsia="MS Mincho" w:hAnsi="MS Mincho" w:cs="MS Mincho" w:hint="eastAsia"/>
            </w:rPr>
            <w:t>‬</w:t>
          </w:r>
          <w:r w:rsidR="00127C23" w:rsidRPr="00156F4F">
            <w:rPr>
              <w:rFonts w:ascii="MS Mincho" w:eastAsia="MS Mincho" w:hAnsi="MS Mincho" w:cs="MS Mincho" w:hint="eastAsia"/>
            </w:rPr>
            <w:t>‬</w:t>
          </w:r>
          <w:r w:rsidR="00AA5606" w:rsidRPr="00156F4F">
            <w:rPr>
              <w:rFonts w:ascii="MS Mincho" w:eastAsia="MS Mincho" w:hAnsi="MS Mincho" w:cs="MS Mincho" w:hint="eastAsia"/>
            </w:rPr>
            <w:t>‬</w:t>
          </w:r>
          <w:r w:rsidR="00AA5606" w:rsidRPr="00156F4F">
            <w:rPr>
              <w:rFonts w:ascii="MS Mincho" w:eastAsia="MS Mincho" w:hAnsi="MS Mincho" w:cs="MS Mincho" w:hint="eastAsia"/>
            </w:rPr>
            <w:t>‬</w:t>
          </w:r>
          <w:r w:rsidR="00AA5606" w:rsidRPr="00156F4F">
            <w:rPr>
              <w:rFonts w:ascii="Book Antiqua" w:hAnsi="Book Antiqua"/>
            </w:rPr>
            <w:t xml:space="preserve"> </w:t>
          </w:r>
          <w:r w:rsidR="00AA5606" w:rsidRPr="00156F4F">
            <w:rPr>
              <w:rFonts w:ascii="Book Antiqua" w:hAnsi="Book Antiqua" w:cstheme="majorBidi"/>
              <w:b/>
              <w:bCs/>
            </w:rPr>
            <w:t>[Google Scholar Citation  - 1]</w:t>
          </w:r>
          <w:r w:rsidR="00B362ED" w:rsidRPr="00156F4F">
            <w:rPr>
              <w:rFonts w:ascii="MS Mincho" w:eastAsia="MS Mincho" w:hAnsi="MS Mincho" w:cs="MS Mincho" w:hint="eastAsia"/>
            </w:rPr>
            <w:t>‬</w:t>
          </w:r>
          <w:r w:rsidR="00B362ED" w:rsidRPr="00156F4F">
            <w:rPr>
              <w:rFonts w:ascii="MS Mincho" w:eastAsia="MS Mincho" w:hAnsi="MS Mincho" w:cs="MS Mincho" w:hint="eastAsia"/>
            </w:rPr>
            <w:t>‬</w:t>
          </w:r>
          <w:r w:rsidR="009F1D64" w:rsidRPr="00156F4F">
            <w:rPr>
              <w:rFonts w:ascii="MS Mincho" w:eastAsia="MS Mincho" w:hAnsi="MS Mincho" w:cs="MS Mincho" w:hint="eastAsia"/>
            </w:rPr>
            <w:t>‬</w:t>
          </w:r>
          <w:r w:rsidR="009F1D64" w:rsidRPr="00156F4F">
            <w:rPr>
              <w:rFonts w:ascii="MS Mincho" w:eastAsia="MS Mincho" w:hAnsi="MS Mincho" w:cs="MS Mincho" w:hint="eastAsia"/>
            </w:rPr>
            <w:t>‬</w:t>
          </w:r>
          <w:r w:rsidR="00AB4B17" w:rsidRPr="00156F4F">
            <w:rPr>
              <w:rFonts w:ascii="MS Mincho" w:eastAsia="MS Mincho" w:hAnsi="MS Mincho" w:cs="MS Mincho" w:hint="eastAsia"/>
            </w:rPr>
            <w:t>‬</w:t>
          </w:r>
          <w:r w:rsidR="00AB4B17" w:rsidRPr="00156F4F">
            <w:rPr>
              <w:rFonts w:ascii="MS Mincho" w:eastAsia="MS Mincho" w:hAnsi="MS Mincho" w:cs="MS Mincho" w:hint="eastAsia"/>
            </w:rPr>
            <w:t>‬</w:t>
          </w:r>
          <w:r w:rsidR="008E43B3" w:rsidRPr="00156F4F">
            <w:rPr>
              <w:rFonts w:ascii="MS Mincho" w:eastAsia="MS Mincho" w:hAnsi="MS Mincho" w:cs="MS Mincho" w:hint="eastAsia"/>
            </w:rPr>
            <w:t>‬</w:t>
          </w:r>
          <w:r w:rsidR="008E43B3" w:rsidRPr="00156F4F">
            <w:rPr>
              <w:rFonts w:ascii="MS Mincho" w:eastAsia="MS Mincho" w:hAnsi="MS Mincho" w:cs="MS Mincho" w:hint="eastAsia"/>
            </w:rPr>
            <w:t>‬</w:t>
          </w:r>
          <w:r w:rsidR="0009622C" w:rsidRPr="00156F4F">
            <w:rPr>
              <w:rFonts w:ascii="MS Mincho" w:eastAsia="MS Mincho" w:hAnsi="MS Mincho" w:cs="MS Mincho" w:hint="eastAsia"/>
            </w:rPr>
            <w:t>‬</w:t>
          </w:r>
          <w:r w:rsidR="0009622C" w:rsidRPr="00156F4F">
            <w:rPr>
              <w:rFonts w:ascii="MS Mincho" w:eastAsia="MS Mincho" w:hAnsi="MS Mincho" w:cs="MS Mincho" w:hint="eastAsia"/>
            </w:rPr>
            <w:t>‬</w:t>
          </w:r>
          <w:r w:rsidR="004B184C" w:rsidRPr="00156F4F">
            <w:rPr>
              <w:rFonts w:ascii="MS Mincho" w:eastAsia="MS Mincho" w:hAnsi="MS Mincho" w:cs="MS Mincho" w:hint="eastAsia"/>
            </w:rPr>
            <w:t>‬</w:t>
          </w:r>
          <w:r w:rsidR="004B184C" w:rsidRPr="00156F4F">
            <w:rPr>
              <w:rFonts w:ascii="MS Mincho" w:eastAsia="MS Mincho" w:hAnsi="MS Mincho" w:cs="MS Mincho" w:hint="eastAsia"/>
            </w:rPr>
            <w:t>‬</w:t>
          </w:r>
          <w:r w:rsidR="00170270" w:rsidRPr="00156F4F">
            <w:rPr>
              <w:rFonts w:ascii="MS Mincho" w:eastAsia="MS Mincho" w:hAnsi="MS Mincho" w:cs="MS Mincho" w:hint="eastAsia"/>
            </w:rPr>
            <w:t>‬</w:t>
          </w:r>
          <w:r w:rsidR="00170270" w:rsidRPr="00156F4F">
            <w:rPr>
              <w:rFonts w:ascii="MS Mincho" w:eastAsia="MS Mincho" w:hAnsi="MS Mincho" w:cs="MS Mincho" w:hint="eastAsia"/>
            </w:rPr>
            <w:t>‬</w:t>
          </w:r>
          <w:r w:rsidR="002C2E70" w:rsidRPr="00156F4F">
            <w:rPr>
              <w:rFonts w:ascii="MS Mincho" w:eastAsia="MS Mincho" w:hAnsi="MS Mincho" w:cs="MS Mincho" w:hint="eastAsia"/>
            </w:rPr>
            <w:t>‬</w:t>
          </w:r>
          <w:r w:rsidR="002C2E70" w:rsidRPr="00156F4F">
            <w:rPr>
              <w:rFonts w:ascii="MS Mincho" w:eastAsia="MS Mincho" w:hAnsi="MS Mincho" w:cs="MS Mincho" w:hint="eastAsia"/>
            </w:rPr>
            <w:t>‬</w:t>
          </w:r>
          <w:r w:rsidR="00B20B1E" w:rsidRPr="00156F4F">
            <w:rPr>
              <w:rFonts w:ascii="MS Mincho" w:eastAsia="MS Mincho" w:hAnsi="MS Mincho" w:cs="MS Mincho" w:hint="eastAsia"/>
            </w:rPr>
            <w:t>‬</w:t>
          </w:r>
          <w:r w:rsidR="00B20B1E" w:rsidRPr="00156F4F">
            <w:rPr>
              <w:rFonts w:ascii="MS Mincho" w:eastAsia="MS Mincho" w:hAnsi="MS Mincho" w:cs="MS Mincho" w:hint="eastAsia"/>
            </w:rPr>
            <w:t>‬</w:t>
          </w:r>
          <w:r w:rsidR="00E65018" w:rsidRPr="00156F4F">
            <w:rPr>
              <w:rFonts w:ascii="MS Mincho" w:eastAsia="MS Mincho" w:hAnsi="MS Mincho" w:cs="MS Mincho" w:hint="eastAsia"/>
            </w:rPr>
            <w:t>‬</w:t>
          </w:r>
          <w:r w:rsidR="00E65018" w:rsidRPr="00156F4F">
            <w:rPr>
              <w:rFonts w:ascii="MS Mincho" w:eastAsia="MS Mincho" w:hAnsi="MS Mincho" w:cs="MS Mincho" w:hint="eastAsia"/>
            </w:rPr>
            <w:t>‬</w:t>
          </w:r>
          <w:r w:rsidR="004B6E5B" w:rsidRPr="00156F4F">
            <w:rPr>
              <w:rFonts w:ascii="MS Mincho" w:eastAsia="MS Mincho" w:hAnsi="MS Mincho" w:cs="MS Mincho" w:hint="eastAsia"/>
            </w:rPr>
            <w:t>‬</w:t>
          </w:r>
          <w:r w:rsidR="004B6E5B" w:rsidRPr="00156F4F">
            <w:rPr>
              <w:rFonts w:ascii="MS Mincho" w:eastAsia="MS Mincho" w:hAnsi="MS Mincho" w:cs="MS Mincho" w:hint="eastAsia"/>
            </w:rPr>
            <w:t>‬</w:t>
          </w:r>
          <w:r w:rsidR="004A1300" w:rsidRPr="00156F4F">
            <w:rPr>
              <w:rFonts w:ascii="MS Mincho" w:eastAsia="MS Mincho" w:hAnsi="MS Mincho" w:cs="MS Mincho" w:hint="eastAsia"/>
            </w:rPr>
            <w:t>‬</w:t>
          </w:r>
          <w:r w:rsidR="004A1300" w:rsidRPr="00156F4F">
            <w:rPr>
              <w:rFonts w:ascii="MS Mincho" w:eastAsia="MS Mincho" w:hAnsi="MS Mincho" w:cs="MS Mincho" w:hint="eastAsia"/>
            </w:rPr>
            <w:t>‬</w:t>
          </w:r>
          <w:r w:rsidR="00164C41" w:rsidRPr="00156F4F">
            <w:rPr>
              <w:rFonts w:ascii="MS Mincho" w:eastAsia="MS Mincho" w:hAnsi="MS Mincho" w:cs="MS Mincho" w:hint="eastAsia"/>
            </w:rPr>
            <w:t>‬</w:t>
          </w:r>
          <w:r w:rsidR="00164C41" w:rsidRPr="00156F4F">
            <w:rPr>
              <w:rFonts w:ascii="MS Mincho" w:eastAsia="MS Mincho" w:hAnsi="MS Mincho" w:cs="MS Mincho" w:hint="eastAsia"/>
            </w:rPr>
            <w:t>‬</w:t>
          </w:r>
          <w:r w:rsidR="00BA790C" w:rsidRPr="00156F4F">
            <w:rPr>
              <w:rFonts w:ascii="MS Mincho" w:eastAsia="MS Mincho" w:hAnsi="MS Mincho" w:cs="MS Mincho" w:hint="eastAsia"/>
            </w:rPr>
            <w:t>‬</w:t>
          </w:r>
          <w:r w:rsidR="00BA790C" w:rsidRPr="00156F4F">
            <w:rPr>
              <w:rFonts w:ascii="MS Mincho" w:eastAsia="MS Mincho" w:hAnsi="MS Mincho" w:cs="MS Mincho" w:hint="eastAsia"/>
            </w:rPr>
            <w:t>‬</w:t>
          </w:r>
          <w:r w:rsidR="001A5B16" w:rsidRPr="00156F4F">
            <w:rPr>
              <w:rFonts w:ascii="MS Mincho" w:eastAsia="MS Mincho" w:hAnsi="MS Mincho" w:cs="MS Mincho" w:hint="eastAsia"/>
            </w:rPr>
            <w:t>‬</w:t>
          </w:r>
          <w:r w:rsidR="001A5B16" w:rsidRPr="00156F4F">
            <w:rPr>
              <w:rFonts w:ascii="MS Mincho" w:eastAsia="MS Mincho" w:hAnsi="MS Mincho" w:cs="MS Mincho" w:hint="eastAsia"/>
            </w:rPr>
            <w:t>‬</w:t>
          </w:r>
          <w:r w:rsidR="00E17333" w:rsidRPr="00156F4F">
            <w:rPr>
              <w:rFonts w:ascii="MS Mincho" w:eastAsia="MS Mincho" w:hAnsi="MS Mincho" w:cs="MS Mincho" w:hint="eastAsia"/>
            </w:rPr>
            <w:t>‬</w:t>
          </w:r>
          <w:r w:rsidR="00E17333" w:rsidRPr="00156F4F">
            <w:rPr>
              <w:rFonts w:ascii="MS Mincho" w:eastAsia="MS Mincho" w:hAnsi="MS Mincho" w:cs="MS Mincho" w:hint="eastAsia"/>
            </w:rPr>
            <w:t>‬</w:t>
          </w:r>
          <w:r w:rsidR="00CA2843" w:rsidRPr="00156F4F">
            <w:rPr>
              <w:rFonts w:ascii="MS Mincho" w:eastAsia="MS Mincho" w:hAnsi="MS Mincho" w:cs="MS Mincho" w:hint="eastAsia"/>
            </w:rPr>
            <w:t>‬</w:t>
          </w:r>
          <w:r w:rsidR="00CA2843" w:rsidRPr="00156F4F">
            <w:rPr>
              <w:rFonts w:ascii="MS Mincho" w:eastAsia="MS Mincho" w:hAnsi="MS Mincho" w:cs="MS Mincho" w:hint="eastAsia"/>
            </w:rPr>
            <w:t>‬</w:t>
          </w:r>
          <w:r w:rsidR="00437C9C" w:rsidRPr="00156F4F">
            <w:rPr>
              <w:rFonts w:ascii="MS Mincho" w:eastAsia="MS Mincho" w:hAnsi="MS Mincho" w:cs="MS Mincho" w:hint="eastAsia"/>
            </w:rPr>
            <w:t>‬</w:t>
          </w:r>
          <w:r w:rsidR="00437C9C" w:rsidRPr="00156F4F">
            <w:rPr>
              <w:rFonts w:ascii="MS Mincho" w:eastAsia="MS Mincho" w:hAnsi="MS Mincho" w:cs="MS Mincho" w:hint="eastAsia"/>
            </w:rPr>
            <w:t>‬</w:t>
          </w:r>
          <w:r w:rsidR="00AB4969" w:rsidRPr="00156F4F">
            <w:rPr>
              <w:rFonts w:ascii="MS Mincho" w:eastAsia="MS Mincho" w:hAnsi="MS Mincho" w:cs="MS Mincho" w:hint="eastAsia"/>
            </w:rPr>
            <w:t>‬</w:t>
          </w:r>
          <w:r w:rsidR="00AB4969" w:rsidRPr="00156F4F">
            <w:rPr>
              <w:rFonts w:ascii="MS Mincho" w:eastAsia="MS Mincho" w:hAnsi="MS Mincho" w:cs="MS Mincho" w:hint="eastAsia"/>
            </w:rPr>
            <w:t>‬</w:t>
          </w:r>
          <w:r w:rsidR="00CF1A01" w:rsidRPr="00156F4F">
            <w:rPr>
              <w:rFonts w:ascii="MS Mincho" w:eastAsia="MS Mincho" w:hAnsi="MS Mincho" w:cs="MS Mincho" w:hint="eastAsia"/>
            </w:rPr>
            <w:t>‬</w:t>
          </w:r>
          <w:r w:rsidR="00CF1A01" w:rsidRPr="00156F4F">
            <w:rPr>
              <w:rFonts w:ascii="MS Mincho" w:eastAsia="MS Mincho" w:hAnsi="MS Mincho" w:cs="MS Mincho" w:hint="eastAsia"/>
            </w:rPr>
            <w:t>‬</w:t>
          </w:r>
          <w:r w:rsidR="002F7890" w:rsidRPr="00156F4F">
            <w:rPr>
              <w:rFonts w:ascii="MS Mincho" w:eastAsia="MS Mincho" w:hAnsi="MS Mincho" w:cs="MS Mincho" w:hint="eastAsia"/>
            </w:rPr>
            <w:t>‬</w:t>
          </w:r>
          <w:r w:rsidR="002F7890" w:rsidRPr="00156F4F">
            <w:rPr>
              <w:rFonts w:ascii="MS Mincho" w:eastAsia="MS Mincho" w:hAnsi="MS Mincho" w:cs="MS Mincho" w:hint="eastAsia"/>
            </w:rPr>
            <w:t>‬</w:t>
          </w:r>
          <w:r w:rsidR="007939D4" w:rsidRPr="00156F4F">
            <w:rPr>
              <w:rFonts w:ascii="MS Mincho" w:eastAsia="MS Mincho" w:hAnsi="MS Mincho" w:cs="MS Mincho" w:hint="eastAsia"/>
            </w:rPr>
            <w:t>‬</w:t>
          </w:r>
          <w:r w:rsidR="007939D4" w:rsidRPr="00156F4F">
            <w:rPr>
              <w:rFonts w:ascii="MS Mincho" w:eastAsia="MS Mincho" w:hAnsi="MS Mincho" w:cs="MS Mincho" w:hint="eastAsia"/>
            </w:rPr>
            <w:t>‬</w:t>
          </w:r>
          <w:r w:rsidR="006E0716" w:rsidRPr="00156F4F">
            <w:rPr>
              <w:rFonts w:ascii="MS Mincho" w:eastAsia="MS Mincho" w:hAnsi="MS Mincho" w:cs="MS Mincho" w:hint="eastAsia"/>
            </w:rPr>
            <w:t>‬</w:t>
          </w:r>
          <w:r w:rsidR="006E0716" w:rsidRPr="00156F4F">
            <w:rPr>
              <w:rFonts w:ascii="MS Mincho" w:eastAsia="MS Mincho" w:hAnsi="MS Mincho" w:cs="MS Mincho" w:hint="eastAsia"/>
            </w:rPr>
            <w:t>‬</w:t>
          </w:r>
          <w:r w:rsidR="00852808" w:rsidRPr="00156F4F">
            <w:rPr>
              <w:rFonts w:ascii="MS Mincho" w:eastAsia="MS Mincho" w:hAnsi="MS Mincho" w:cs="MS Mincho" w:hint="eastAsia"/>
            </w:rPr>
            <w:t>‬</w:t>
          </w:r>
          <w:r w:rsidR="00852808" w:rsidRPr="00156F4F">
            <w:rPr>
              <w:rFonts w:ascii="MS Mincho" w:eastAsia="MS Mincho" w:hAnsi="MS Mincho" w:cs="MS Mincho" w:hint="eastAsia"/>
            </w:rPr>
            <w:t>‬</w:t>
          </w:r>
          <w:r w:rsidR="0047659F" w:rsidRPr="00156F4F">
            <w:rPr>
              <w:rFonts w:ascii="MS Mincho" w:eastAsia="MS Mincho" w:hAnsi="MS Mincho" w:cs="MS Mincho" w:hint="eastAsia"/>
            </w:rPr>
            <w:t>‬</w:t>
          </w:r>
          <w:r w:rsidR="0047659F" w:rsidRPr="00156F4F">
            <w:rPr>
              <w:rFonts w:ascii="MS Mincho" w:eastAsia="MS Mincho" w:hAnsi="MS Mincho" w:cs="MS Mincho" w:hint="eastAsia"/>
            </w:rPr>
            <w:t>‬</w:t>
          </w:r>
          <w:r w:rsidR="005202CD" w:rsidRPr="00156F4F">
            <w:rPr>
              <w:rFonts w:ascii="MS Mincho" w:eastAsia="MS Mincho" w:hAnsi="MS Mincho" w:cs="MS Mincho" w:hint="eastAsia"/>
            </w:rPr>
            <w:t>‬</w:t>
          </w:r>
          <w:r w:rsidR="005202CD" w:rsidRPr="00156F4F">
            <w:rPr>
              <w:rFonts w:ascii="MS Mincho" w:eastAsia="MS Mincho" w:hAnsi="MS Mincho" w:cs="MS Mincho" w:hint="eastAsia"/>
            </w:rPr>
            <w:t>‬</w:t>
          </w:r>
          <w:r w:rsidR="003B10C4" w:rsidRPr="00156F4F">
            <w:rPr>
              <w:rFonts w:ascii="MS Mincho" w:eastAsia="MS Mincho" w:hAnsi="MS Mincho" w:cs="MS Mincho" w:hint="eastAsia"/>
            </w:rPr>
            <w:t>‬</w:t>
          </w:r>
          <w:r w:rsidR="003B10C4" w:rsidRPr="00156F4F">
            <w:rPr>
              <w:rFonts w:ascii="MS Mincho" w:eastAsia="MS Mincho" w:hAnsi="MS Mincho" w:cs="MS Mincho" w:hint="eastAsia"/>
            </w:rPr>
            <w:t>‬</w:t>
          </w:r>
          <w:r w:rsidR="00C6557D" w:rsidRPr="00156F4F">
            <w:rPr>
              <w:rFonts w:ascii="MS Mincho" w:eastAsia="MS Mincho" w:hAnsi="MS Mincho" w:cs="MS Mincho" w:hint="eastAsia"/>
            </w:rPr>
            <w:t>‬</w:t>
          </w:r>
          <w:r w:rsidR="00C6557D" w:rsidRPr="00156F4F">
            <w:rPr>
              <w:rFonts w:ascii="MS Mincho" w:eastAsia="MS Mincho" w:hAnsi="MS Mincho" w:cs="MS Mincho" w:hint="eastAsia"/>
            </w:rPr>
            <w:t>‬</w:t>
          </w:r>
          <w:r w:rsidR="00467F77" w:rsidRPr="00156F4F">
            <w:rPr>
              <w:rFonts w:ascii="MS Mincho" w:eastAsia="MS Mincho" w:hAnsi="MS Mincho" w:cs="MS Mincho" w:hint="eastAsia"/>
            </w:rPr>
            <w:t>‬</w:t>
          </w:r>
          <w:r w:rsidR="00467F77" w:rsidRPr="00156F4F">
            <w:rPr>
              <w:rFonts w:ascii="MS Mincho" w:eastAsia="MS Mincho" w:hAnsi="MS Mincho" w:cs="MS Mincho" w:hint="eastAsia"/>
            </w:rPr>
            <w:t>‬</w:t>
          </w:r>
          <w:r w:rsidR="003864A0" w:rsidRPr="00156F4F">
            <w:rPr>
              <w:rFonts w:ascii="MS Mincho" w:eastAsia="MS Mincho" w:hAnsi="MS Mincho" w:cs="MS Mincho" w:hint="eastAsia"/>
            </w:rPr>
            <w:t>‬</w:t>
          </w:r>
          <w:r w:rsidR="003864A0" w:rsidRPr="00156F4F">
            <w:rPr>
              <w:rFonts w:ascii="MS Mincho" w:eastAsia="MS Mincho" w:hAnsi="MS Mincho" w:cs="MS Mincho" w:hint="eastAsia"/>
            </w:rPr>
            <w:t>‬</w:t>
          </w:r>
          <w:r w:rsidR="006B25BB" w:rsidRPr="00156F4F">
            <w:rPr>
              <w:rFonts w:ascii="MS Mincho" w:eastAsia="MS Mincho" w:hAnsi="MS Mincho" w:cs="MS Mincho" w:hint="eastAsia"/>
            </w:rPr>
            <w:t>‬</w:t>
          </w:r>
          <w:r w:rsidR="006B25BB" w:rsidRPr="00156F4F">
            <w:rPr>
              <w:rFonts w:ascii="MS Mincho" w:eastAsia="MS Mincho" w:hAnsi="MS Mincho" w:cs="MS Mincho" w:hint="eastAsia"/>
            </w:rPr>
            <w:t>‬</w:t>
          </w:r>
          <w:r w:rsidR="00C91A15" w:rsidRPr="00156F4F">
            <w:rPr>
              <w:rFonts w:ascii="MS Mincho" w:eastAsia="MS Mincho" w:hAnsi="MS Mincho" w:cs="MS Mincho" w:hint="eastAsia"/>
            </w:rPr>
            <w:t>‬</w:t>
          </w:r>
          <w:r w:rsidR="00C91A15" w:rsidRPr="00156F4F">
            <w:rPr>
              <w:rFonts w:ascii="MS Mincho" w:eastAsia="MS Mincho" w:hAnsi="MS Mincho" w:cs="MS Mincho" w:hint="eastAsia"/>
            </w:rPr>
            <w:t>‬</w:t>
          </w:r>
          <w:r w:rsidR="005D136E" w:rsidRPr="00156F4F">
            <w:rPr>
              <w:rFonts w:ascii="MS Mincho" w:eastAsia="MS Mincho" w:hAnsi="MS Mincho" w:cs="MS Mincho" w:hint="eastAsia"/>
            </w:rPr>
            <w:t>‬</w:t>
          </w:r>
          <w:r w:rsidR="005D136E" w:rsidRPr="00156F4F">
            <w:rPr>
              <w:rFonts w:ascii="MS Mincho" w:eastAsia="MS Mincho" w:hAnsi="MS Mincho" w:cs="MS Mincho" w:hint="eastAsia"/>
            </w:rPr>
            <w:t>‬</w:t>
          </w:r>
          <w:r w:rsidR="00B258B0" w:rsidRPr="00156F4F">
            <w:rPr>
              <w:rFonts w:ascii="MS Mincho" w:eastAsia="MS Mincho" w:hAnsi="MS Mincho" w:cs="MS Mincho" w:hint="eastAsia"/>
            </w:rPr>
            <w:t>‬</w:t>
          </w:r>
          <w:r w:rsidR="00B258B0" w:rsidRPr="00156F4F">
            <w:rPr>
              <w:rFonts w:ascii="MS Mincho" w:eastAsia="MS Mincho" w:hAnsi="MS Mincho" w:cs="MS Mincho" w:hint="eastAsia"/>
            </w:rPr>
            <w:t>‬</w:t>
          </w:r>
          <w:r w:rsidR="006D5D61" w:rsidRPr="00156F4F">
            <w:rPr>
              <w:rFonts w:ascii="MS Mincho" w:eastAsia="MS Mincho" w:hAnsi="MS Mincho" w:cs="MS Mincho" w:hint="eastAsia"/>
            </w:rPr>
            <w:t>‬</w:t>
          </w:r>
          <w:r w:rsidR="006D5D61" w:rsidRPr="00156F4F">
            <w:rPr>
              <w:rFonts w:ascii="MS Mincho" w:eastAsia="MS Mincho" w:hAnsi="MS Mincho" w:cs="MS Mincho" w:hint="eastAsia"/>
            </w:rPr>
            <w:t>‬</w:t>
          </w:r>
          <w:r w:rsidR="0064349A" w:rsidRPr="00156F4F">
            <w:rPr>
              <w:rFonts w:ascii="MS Mincho" w:eastAsia="MS Mincho" w:hAnsi="MS Mincho" w:cs="MS Mincho" w:hint="eastAsia"/>
            </w:rPr>
            <w:t>‬</w:t>
          </w:r>
          <w:r w:rsidR="0064349A" w:rsidRPr="00156F4F">
            <w:rPr>
              <w:rFonts w:ascii="MS Mincho" w:eastAsia="MS Mincho" w:hAnsi="MS Mincho" w:cs="MS Mincho" w:hint="eastAsia"/>
            </w:rPr>
            <w:t>‬</w:t>
          </w:r>
          <w:r w:rsidR="00F039B7" w:rsidRPr="00156F4F">
            <w:rPr>
              <w:rFonts w:ascii="MS Mincho" w:eastAsia="MS Mincho" w:hAnsi="MS Mincho" w:cs="MS Mincho" w:hint="eastAsia"/>
            </w:rPr>
            <w:t>‬</w:t>
          </w:r>
          <w:r w:rsidR="00F039B7" w:rsidRPr="00156F4F">
            <w:rPr>
              <w:rFonts w:ascii="MS Mincho" w:eastAsia="MS Mincho" w:hAnsi="MS Mincho" w:cs="MS Mincho" w:hint="eastAsia"/>
            </w:rPr>
            <w:t>‬</w:t>
          </w:r>
          <w:r w:rsidR="00325E46" w:rsidRPr="00156F4F">
            <w:rPr>
              <w:rFonts w:ascii="MS Mincho" w:eastAsia="MS Mincho" w:hAnsi="MS Mincho" w:cs="MS Mincho" w:hint="eastAsia"/>
            </w:rPr>
            <w:t>‬</w:t>
          </w:r>
          <w:r w:rsidR="00325E46" w:rsidRPr="00156F4F">
            <w:rPr>
              <w:rFonts w:ascii="MS Mincho" w:eastAsia="MS Mincho" w:hAnsi="MS Mincho" w:cs="MS Mincho" w:hint="eastAsia"/>
            </w:rPr>
            <w:t>‬</w:t>
          </w:r>
          <w:r w:rsidR="00415B95" w:rsidRPr="00156F4F">
            <w:rPr>
              <w:rFonts w:ascii="MS Mincho" w:eastAsia="MS Mincho" w:hAnsi="MS Mincho" w:cs="MS Mincho" w:hint="eastAsia"/>
            </w:rPr>
            <w:t>‬</w:t>
          </w:r>
          <w:r w:rsidR="00415B95" w:rsidRPr="00156F4F">
            <w:rPr>
              <w:rFonts w:ascii="MS Mincho" w:eastAsia="MS Mincho" w:hAnsi="MS Mincho" w:cs="MS Mincho" w:hint="eastAsia"/>
            </w:rPr>
            <w:t>‬</w:t>
          </w:r>
          <w:r w:rsidR="00480829" w:rsidRPr="00156F4F">
            <w:rPr>
              <w:rFonts w:ascii="MS Mincho" w:eastAsia="MS Mincho" w:hAnsi="MS Mincho" w:cs="MS Mincho" w:hint="eastAsia"/>
            </w:rPr>
            <w:t>‬</w:t>
          </w:r>
          <w:r w:rsidR="00480829" w:rsidRPr="00156F4F">
            <w:rPr>
              <w:rFonts w:ascii="MS Mincho" w:eastAsia="MS Mincho" w:hAnsi="MS Mincho" w:cs="MS Mincho" w:hint="eastAsia"/>
            </w:rPr>
            <w:t>‬</w:t>
          </w:r>
          <w:r w:rsidR="00FA59A5" w:rsidRPr="00156F4F">
            <w:rPr>
              <w:rFonts w:ascii="MS Mincho" w:eastAsia="MS Mincho" w:hAnsi="MS Mincho" w:cs="MS Mincho" w:hint="eastAsia"/>
            </w:rPr>
            <w:t>‬</w:t>
          </w:r>
          <w:r w:rsidR="00FA59A5" w:rsidRPr="00156F4F">
            <w:rPr>
              <w:rFonts w:ascii="MS Mincho" w:eastAsia="MS Mincho" w:hAnsi="MS Mincho" w:cs="MS Mincho" w:hint="eastAsia"/>
            </w:rPr>
            <w:t>‬</w:t>
          </w:r>
          <w:r w:rsidR="0098261C" w:rsidRPr="00156F4F">
            <w:rPr>
              <w:rFonts w:ascii="MS Mincho" w:eastAsia="MS Mincho" w:hAnsi="MS Mincho" w:cs="MS Mincho" w:hint="eastAsia"/>
            </w:rPr>
            <w:t>‬</w:t>
          </w:r>
          <w:r w:rsidR="0098261C" w:rsidRPr="00156F4F">
            <w:rPr>
              <w:rFonts w:ascii="MS Mincho" w:eastAsia="MS Mincho" w:hAnsi="MS Mincho" w:cs="MS Mincho" w:hint="eastAsia"/>
            </w:rPr>
            <w:t>‬</w:t>
          </w:r>
          <w:r w:rsidR="00DE1BAF" w:rsidRPr="00156F4F">
            <w:rPr>
              <w:rFonts w:ascii="MS Mincho" w:eastAsia="MS Mincho" w:hAnsi="MS Mincho" w:cs="MS Mincho" w:hint="eastAsia"/>
            </w:rPr>
            <w:t>‬</w:t>
          </w:r>
          <w:r w:rsidR="00DE1BAF" w:rsidRPr="00156F4F">
            <w:rPr>
              <w:rFonts w:ascii="MS Mincho" w:eastAsia="MS Mincho" w:hAnsi="MS Mincho" w:cs="MS Mincho" w:hint="eastAsia"/>
            </w:rPr>
            <w:t>‬</w:t>
          </w:r>
          <w:r w:rsidR="00234281" w:rsidRPr="00156F4F">
            <w:rPr>
              <w:rFonts w:ascii="MS Mincho" w:eastAsia="MS Mincho" w:hAnsi="MS Mincho" w:cs="MS Mincho" w:hint="eastAsia"/>
            </w:rPr>
            <w:t>‬</w:t>
          </w:r>
          <w:r w:rsidR="00234281" w:rsidRPr="00156F4F">
            <w:rPr>
              <w:rFonts w:ascii="MS Mincho" w:eastAsia="MS Mincho" w:hAnsi="MS Mincho" w:cs="MS Mincho" w:hint="eastAsia"/>
            </w:rPr>
            <w:t>‬</w:t>
          </w:r>
          <w:r w:rsidR="009D0C51" w:rsidRPr="00156F4F">
            <w:rPr>
              <w:rFonts w:ascii="MS Mincho" w:eastAsia="MS Mincho" w:hAnsi="MS Mincho" w:cs="MS Mincho" w:hint="eastAsia"/>
            </w:rPr>
            <w:t>‬</w:t>
          </w:r>
          <w:r w:rsidR="009D0C51" w:rsidRPr="00156F4F">
            <w:rPr>
              <w:rFonts w:ascii="MS Mincho" w:eastAsia="MS Mincho" w:hAnsi="MS Mincho" w:cs="MS Mincho" w:hint="eastAsia"/>
            </w:rPr>
            <w:t>‬</w:t>
          </w:r>
          <w:r w:rsidR="00644443" w:rsidRPr="00156F4F">
            <w:rPr>
              <w:rFonts w:ascii="MS Mincho" w:eastAsia="MS Mincho" w:hAnsi="MS Mincho" w:cs="MS Mincho" w:hint="eastAsia"/>
            </w:rPr>
            <w:t>‬</w:t>
          </w:r>
          <w:r w:rsidR="00644443" w:rsidRPr="00156F4F">
            <w:rPr>
              <w:rFonts w:ascii="MS Mincho" w:eastAsia="MS Mincho" w:hAnsi="MS Mincho" w:cs="MS Mincho" w:hint="eastAsia"/>
            </w:rPr>
            <w:t>‬</w:t>
          </w:r>
          <w:r w:rsidR="00E5387A" w:rsidRPr="00156F4F">
            <w:rPr>
              <w:rFonts w:ascii="MS Mincho" w:eastAsia="MS Mincho" w:hAnsi="MS Mincho" w:cs="MS Mincho" w:hint="eastAsia"/>
            </w:rPr>
            <w:t>‬</w:t>
          </w:r>
          <w:r w:rsidR="00E5387A" w:rsidRPr="00156F4F">
            <w:rPr>
              <w:rFonts w:ascii="MS Mincho" w:eastAsia="MS Mincho" w:hAnsi="MS Mincho" w:cs="MS Mincho" w:hint="eastAsia"/>
            </w:rPr>
            <w:t>‬</w:t>
          </w:r>
          <w:r w:rsidR="00ED0F60" w:rsidRPr="00156F4F">
            <w:rPr>
              <w:rFonts w:ascii="MS Mincho" w:eastAsia="MS Mincho" w:hAnsi="MS Mincho" w:cs="MS Mincho" w:hint="eastAsia"/>
            </w:rPr>
            <w:t>‬</w:t>
          </w:r>
          <w:r w:rsidR="00ED0F60" w:rsidRPr="00156F4F">
            <w:rPr>
              <w:rFonts w:ascii="MS Mincho" w:eastAsia="MS Mincho" w:hAnsi="MS Mincho" w:cs="MS Mincho" w:hint="eastAsia"/>
            </w:rPr>
            <w:t>‬</w:t>
          </w:r>
          <w:r w:rsidR="001E0548" w:rsidRPr="00156F4F">
            <w:rPr>
              <w:rFonts w:ascii="MS Mincho" w:eastAsia="MS Mincho" w:hAnsi="MS Mincho" w:cs="MS Mincho" w:hint="eastAsia"/>
            </w:rPr>
            <w:t>‬</w:t>
          </w:r>
          <w:r w:rsidR="001E0548" w:rsidRPr="00156F4F">
            <w:rPr>
              <w:rFonts w:ascii="MS Mincho" w:eastAsia="MS Mincho" w:hAnsi="MS Mincho" w:cs="MS Mincho" w:hint="eastAsia"/>
            </w:rPr>
            <w:t>‬</w:t>
          </w:r>
          <w:r w:rsidR="00AC20BE" w:rsidRPr="00156F4F">
            <w:rPr>
              <w:rFonts w:ascii="MS Mincho" w:eastAsia="MS Mincho" w:hAnsi="MS Mincho" w:cs="MS Mincho" w:hint="eastAsia"/>
            </w:rPr>
            <w:t>‬</w:t>
          </w:r>
          <w:r w:rsidR="00AC20BE" w:rsidRPr="00156F4F">
            <w:rPr>
              <w:rFonts w:ascii="MS Mincho" w:eastAsia="MS Mincho" w:hAnsi="MS Mincho" w:cs="MS Mincho" w:hint="eastAsia"/>
            </w:rPr>
            <w:t>‬</w:t>
          </w:r>
          <w:r w:rsidR="00514F2F" w:rsidRPr="00156F4F">
            <w:rPr>
              <w:rFonts w:ascii="MS Mincho" w:eastAsia="MS Mincho" w:hAnsi="MS Mincho" w:cs="MS Mincho" w:hint="eastAsia"/>
            </w:rPr>
            <w:t>‬</w:t>
          </w:r>
          <w:r w:rsidR="00514F2F" w:rsidRPr="00156F4F">
            <w:rPr>
              <w:rFonts w:ascii="MS Mincho" w:eastAsia="MS Mincho" w:hAnsi="MS Mincho" w:cs="MS Mincho" w:hint="eastAsia"/>
            </w:rPr>
            <w:t>‬</w:t>
          </w:r>
          <w:r w:rsidR="00275B84" w:rsidRPr="00156F4F">
            <w:rPr>
              <w:rFonts w:ascii="MS Mincho" w:eastAsia="MS Mincho" w:hAnsi="MS Mincho" w:cs="MS Mincho" w:hint="eastAsia"/>
            </w:rPr>
            <w:t>‬</w:t>
          </w:r>
          <w:r w:rsidR="00275B84" w:rsidRPr="00156F4F">
            <w:rPr>
              <w:rFonts w:ascii="MS Mincho" w:eastAsia="MS Mincho" w:hAnsi="MS Mincho" w:cs="MS Mincho" w:hint="eastAsia"/>
            </w:rPr>
            <w:t>‬</w:t>
          </w:r>
          <w:r w:rsidR="00E1067D" w:rsidRPr="00156F4F">
            <w:rPr>
              <w:rFonts w:ascii="MS Mincho" w:eastAsia="MS Mincho" w:hAnsi="MS Mincho" w:cs="MS Mincho" w:hint="eastAsia"/>
            </w:rPr>
            <w:t>‬</w:t>
          </w:r>
          <w:r w:rsidR="00E1067D" w:rsidRPr="00156F4F">
            <w:rPr>
              <w:rFonts w:ascii="MS Mincho" w:eastAsia="MS Mincho" w:hAnsi="MS Mincho" w:cs="MS Mincho" w:hint="eastAsia"/>
            </w:rPr>
            <w:t>‬</w:t>
          </w:r>
          <w:r w:rsidR="00D7585D" w:rsidRPr="00156F4F">
            <w:rPr>
              <w:rFonts w:ascii="MS Mincho" w:eastAsia="MS Mincho" w:hAnsi="MS Mincho" w:cs="MS Mincho" w:hint="eastAsia"/>
            </w:rPr>
            <w:t>‬</w:t>
          </w:r>
          <w:r w:rsidR="00D7585D" w:rsidRPr="00156F4F">
            <w:rPr>
              <w:rFonts w:ascii="MS Mincho" w:eastAsia="MS Mincho" w:hAnsi="MS Mincho" w:cs="MS Mincho" w:hint="eastAsia"/>
            </w:rPr>
            <w:t>‬</w:t>
          </w:r>
          <w:r w:rsidR="00284B36" w:rsidRPr="00156F4F">
            <w:rPr>
              <w:rFonts w:ascii="MS Mincho" w:eastAsia="MS Mincho" w:hAnsi="MS Mincho" w:cs="MS Mincho" w:hint="eastAsia"/>
            </w:rPr>
            <w:t>‬</w:t>
          </w:r>
          <w:r w:rsidR="00284B36" w:rsidRPr="00156F4F">
            <w:rPr>
              <w:rFonts w:ascii="MS Mincho" w:eastAsia="MS Mincho" w:hAnsi="MS Mincho" w:cs="MS Mincho" w:hint="eastAsia"/>
            </w:rPr>
            <w:t>‬</w:t>
          </w:r>
          <w:r w:rsidR="006A68FB" w:rsidRPr="00156F4F">
            <w:rPr>
              <w:rFonts w:ascii="MS Mincho" w:eastAsia="MS Mincho" w:hAnsi="MS Mincho" w:cs="MS Mincho" w:hint="eastAsia"/>
            </w:rPr>
            <w:t>‬</w:t>
          </w:r>
          <w:r w:rsidR="006A68FB" w:rsidRPr="00156F4F">
            <w:rPr>
              <w:rFonts w:ascii="MS Mincho" w:eastAsia="MS Mincho" w:hAnsi="MS Mincho" w:cs="MS Mincho" w:hint="eastAsia"/>
            </w:rPr>
            <w:t>‬</w:t>
          </w:r>
          <w:r w:rsidR="00A91DC1" w:rsidRPr="00156F4F">
            <w:rPr>
              <w:rFonts w:ascii="MS Mincho" w:eastAsia="MS Mincho" w:hAnsi="MS Mincho" w:cs="MS Mincho" w:hint="eastAsia"/>
            </w:rPr>
            <w:t>‬</w:t>
          </w:r>
          <w:r w:rsidR="00A91DC1" w:rsidRPr="00156F4F">
            <w:rPr>
              <w:rFonts w:ascii="MS Mincho" w:eastAsia="MS Mincho" w:hAnsi="MS Mincho" w:cs="MS Mincho" w:hint="eastAsia"/>
            </w:rPr>
            <w:t>‬</w:t>
          </w:r>
          <w:r w:rsidR="003E2EAC" w:rsidRPr="00156F4F">
            <w:rPr>
              <w:rFonts w:ascii="MS Mincho" w:eastAsia="MS Mincho" w:hAnsi="MS Mincho" w:cs="MS Mincho" w:hint="eastAsia"/>
            </w:rPr>
            <w:t>‬</w:t>
          </w:r>
          <w:r w:rsidR="003E2EAC" w:rsidRPr="00156F4F">
            <w:rPr>
              <w:rFonts w:ascii="MS Mincho" w:eastAsia="MS Mincho" w:hAnsi="MS Mincho" w:cs="MS Mincho" w:hint="eastAsia"/>
            </w:rPr>
            <w:t>‬</w:t>
          </w:r>
          <w:r w:rsidR="001C219F" w:rsidRPr="00156F4F">
            <w:rPr>
              <w:rFonts w:ascii="MS Mincho" w:eastAsia="MS Mincho" w:hAnsi="MS Mincho" w:cs="MS Mincho" w:hint="eastAsia"/>
            </w:rPr>
            <w:t>‬</w:t>
          </w:r>
          <w:r w:rsidR="001C219F" w:rsidRPr="00156F4F">
            <w:rPr>
              <w:rFonts w:ascii="MS Mincho" w:eastAsia="MS Mincho" w:hAnsi="MS Mincho" w:cs="MS Mincho" w:hint="eastAsia"/>
            </w:rPr>
            <w:t>‬</w:t>
          </w:r>
          <w:r w:rsidR="007B0272" w:rsidRPr="00156F4F">
            <w:rPr>
              <w:rFonts w:ascii="MS Mincho" w:eastAsia="MS Mincho" w:hAnsi="MS Mincho" w:cs="MS Mincho" w:hint="eastAsia"/>
            </w:rPr>
            <w:t>‬</w:t>
          </w:r>
          <w:r w:rsidR="007B0272" w:rsidRPr="00156F4F">
            <w:rPr>
              <w:rFonts w:ascii="MS Mincho" w:eastAsia="MS Mincho" w:hAnsi="MS Mincho" w:cs="MS Mincho" w:hint="eastAsia"/>
            </w:rPr>
            <w:t>‬</w:t>
          </w:r>
          <w:r w:rsidR="00CE501E" w:rsidRPr="00156F4F">
            <w:rPr>
              <w:rFonts w:ascii="MS Mincho" w:eastAsia="MS Mincho" w:hAnsi="MS Mincho" w:cs="MS Mincho" w:hint="eastAsia"/>
            </w:rPr>
            <w:t>‬</w:t>
          </w:r>
          <w:r w:rsidR="00CE501E" w:rsidRPr="00156F4F">
            <w:rPr>
              <w:rFonts w:ascii="MS Mincho" w:eastAsia="MS Mincho" w:hAnsi="MS Mincho" w:cs="MS Mincho" w:hint="eastAsia"/>
            </w:rPr>
            <w:t>‬</w:t>
          </w:r>
          <w:r w:rsidR="0043357B" w:rsidRPr="00156F4F">
            <w:rPr>
              <w:rFonts w:ascii="MS Mincho" w:eastAsia="MS Mincho" w:hAnsi="MS Mincho" w:cs="MS Mincho" w:hint="eastAsia"/>
            </w:rPr>
            <w:t>‬</w:t>
          </w:r>
          <w:r w:rsidR="0043357B" w:rsidRPr="00156F4F">
            <w:rPr>
              <w:rFonts w:ascii="MS Mincho" w:eastAsia="MS Mincho" w:hAnsi="MS Mincho" w:cs="MS Mincho" w:hint="eastAsia"/>
            </w:rPr>
            <w:t>‬</w:t>
          </w:r>
          <w:r w:rsidR="00722446" w:rsidRPr="00156F4F">
            <w:rPr>
              <w:rFonts w:ascii="MS Mincho" w:eastAsia="MS Mincho" w:hAnsi="MS Mincho" w:cs="MS Mincho" w:hint="eastAsia"/>
            </w:rPr>
            <w:t>‬</w:t>
          </w:r>
          <w:r w:rsidR="00722446" w:rsidRPr="00156F4F">
            <w:rPr>
              <w:rFonts w:ascii="MS Mincho" w:eastAsia="MS Mincho" w:hAnsi="MS Mincho" w:cs="MS Mincho" w:hint="eastAsia"/>
            </w:rPr>
            <w:t>‬</w:t>
          </w:r>
          <w:r w:rsidR="00543709" w:rsidRPr="00156F4F">
            <w:rPr>
              <w:rFonts w:ascii="MS Mincho" w:eastAsia="MS Mincho" w:hAnsi="MS Mincho" w:cs="MS Mincho" w:hint="eastAsia"/>
            </w:rPr>
            <w:t>‬</w:t>
          </w:r>
          <w:r w:rsidR="00543709" w:rsidRPr="00156F4F">
            <w:rPr>
              <w:rFonts w:ascii="MS Mincho" w:eastAsia="MS Mincho" w:hAnsi="MS Mincho" w:cs="MS Mincho" w:hint="eastAsia"/>
            </w:rPr>
            <w:t>‬</w:t>
          </w:r>
          <w:r w:rsidR="009526B6" w:rsidRPr="00156F4F">
            <w:rPr>
              <w:rFonts w:ascii="MS Mincho" w:eastAsia="MS Mincho" w:hAnsi="MS Mincho" w:cs="MS Mincho" w:hint="eastAsia"/>
            </w:rPr>
            <w:t>‬</w:t>
          </w:r>
          <w:r w:rsidR="009526B6" w:rsidRPr="00156F4F">
            <w:rPr>
              <w:rFonts w:ascii="MS Mincho" w:eastAsia="MS Mincho" w:hAnsi="MS Mincho" w:cs="MS Mincho" w:hint="eastAsia"/>
            </w:rPr>
            <w:t>‬</w:t>
          </w:r>
          <w:r w:rsidR="006806F3" w:rsidRPr="00156F4F">
            <w:rPr>
              <w:rFonts w:ascii="MS Mincho" w:eastAsia="MS Mincho" w:hAnsi="MS Mincho" w:cs="MS Mincho" w:hint="eastAsia"/>
            </w:rPr>
            <w:t>‬</w:t>
          </w:r>
          <w:r w:rsidR="006806F3" w:rsidRPr="00156F4F">
            <w:rPr>
              <w:rFonts w:ascii="MS Mincho" w:eastAsia="MS Mincho" w:hAnsi="MS Mincho" w:cs="MS Mincho" w:hint="eastAsia"/>
            </w:rPr>
            <w:t>‬</w:t>
          </w:r>
          <w:r w:rsidR="00570607" w:rsidRPr="00156F4F">
            <w:rPr>
              <w:rFonts w:ascii="MS Mincho" w:eastAsia="MS Mincho" w:hAnsi="MS Mincho" w:cs="MS Mincho" w:hint="eastAsia"/>
            </w:rPr>
            <w:t>‬</w:t>
          </w:r>
          <w:r w:rsidR="00570607" w:rsidRPr="00156F4F">
            <w:rPr>
              <w:rFonts w:ascii="MS Mincho" w:eastAsia="MS Mincho" w:hAnsi="MS Mincho" w:cs="MS Mincho" w:hint="eastAsia"/>
            </w:rPr>
            <w:t>‬</w:t>
          </w:r>
          <w:r w:rsidR="00181C58" w:rsidRPr="00156F4F">
            <w:rPr>
              <w:rFonts w:ascii="MS Mincho" w:eastAsia="MS Mincho" w:hAnsi="MS Mincho" w:cs="MS Mincho" w:hint="eastAsia"/>
            </w:rPr>
            <w:t>‬</w:t>
          </w:r>
          <w:r w:rsidR="00181C58" w:rsidRPr="00156F4F">
            <w:rPr>
              <w:rFonts w:ascii="MS Mincho" w:eastAsia="MS Mincho" w:hAnsi="MS Mincho" w:cs="MS Mincho" w:hint="eastAsia"/>
            </w:rPr>
            <w:t>‬</w:t>
          </w:r>
          <w:r w:rsidR="001912C9" w:rsidRPr="00156F4F">
            <w:rPr>
              <w:rFonts w:ascii="MS Mincho" w:eastAsia="MS Mincho" w:hAnsi="MS Mincho" w:cs="MS Mincho" w:hint="eastAsia"/>
            </w:rPr>
            <w:t>‬</w:t>
          </w:r>
          <w:r w:rsidR="001912C9" w:rsidRPr="00156F4F">
            <w:rPr>
              <w:rFonts w:ascii="MS Mincho" w:eastAsia="MS Mincho" w:hAnsi="MS Mincho" w:cs="MS Mincho" w:hint="eastAsia"/>
            </w:rPr>
            <w:t>‬</w:t>
          </w:r>
          <w:r w:rsidR="00BD72B6" w:rsidRPr="00156F4F">
            <w:rPr>
              <w:rFonts w:ascii="MS Mincho" w:eastAsia="MS Mincho" w:hAnsi="MS Mincho" w:cs="MS Mincho" w:hint="eastAsia"/>
            </w:rPr>
            <w:t>‬</w:t>
          </w:r>
          <w:r w:rsidR="00BD72B6" w:rsidRPr="00156F4F">
            <w:rPr>
              <w:rFonts w:ascii="MS Mincho" w:eastAsia="MS Mincho" w:hAnsi="MS Mincho" w:cs="MS Mincho" w:hint="eastAsia"/>
            </w:rPr>
            <w:t>‬</w:t>
          </w:r>
          <w:r w:rsidR="005B7C0B" w:rsidRPr="00156F4F">
            <w:rPr>
              <w:rFonts w:ascii="MS Mincho" w:eastAsia="MS Mincho" w:hAnsi="MS Mincho" w:cs="MS Mincho" w:hint="eastAsia"/>
            </w:rPr>
            <w:t>‬</w:t>
          </w:r>
          <w:r w:rsidR="005B7C0B" w:rsidRPr="00156F4F">
            <w:rPr>
              <w:rFonts w:ascii="MS Mincho" w:eastAsia="MS Mincho" w:hAnsi="MS Mincho" w:cs="MS Mincho" w:hint="eastAsia"/>
            </w:rPr>
            <w:t>‬</w:t>
          </w:r>
          <w:r w:rsidR="00E91AA4" w:rsidRPr="00156F4F">
            <w:rPr>
              <w:rFonts w:ascii="MS Mincho" w:eastAsia="MS Mincho" w:hAnsi="MS Mincho" w:cs="MS Mincho" w:hint="eastAsia"/>
            </w:rPr>
            <w:t>‬</w:t>
          </w:r>
          <w:r w:rsidR="00E91AA4" w:rsidRPr="00156F4F">
            <w:rPr>
              <w:rFonts w:ascii="MS Mincho" w:eastAsia="MS Mincho" w:hAnsi="MS Mincho" w:cs="MS Mincho" w:hint="eastAsia"/>
            </w:rPr>
            <w:t>‬</w:t>
          </w:r>
          <w:r w:rsidR="00863E92" w:rsidRPr="00156F4F">
            <w:rPr>
              <w:rFonts w:ascii="MS Mincho" w:eastAsia="MS Mincho" w:hAnsi="MS Mincho" w:cs="MS Mincho" w:hint="eastAsia"/>
            </w:rPr>
            <w:t>‬</w:t>
          </w:r>
          <w:r w:rsidR="00863E92" w:rsidRPr="00156F4F">
            <w:rPr>
              <w:rFonts w:ascii="MS Mincho" w:eastAsia="MS Mincho" w:hAnsi="MS Mincho" w:cs="MS Mincho" w:hint="eastAsia"/>
            </w:rPr>
            <w:t>‬</w:t>
          </w:r>
          <w:r w:rsidR="00274DA2" w:rsidRPr="00156F4F">
            <w:rPr>
              <w:rFonts w:ascii="MS Mincho" w:eastAsia="MS Mincho" w:hAnsi="MS Mincho" w:cs="MS Mincho" w:hint="eastAsia"/>
            </w:rPr>
            <w:t>‬</w:t>
          </w:r>
          <w:r w:rsidR="00274DA2" w:rsidRPr="00156F4F">
            <w:rPr>
              <w:rFonts w:ascii="MS Mincho" w:eastAsia="MS Mincho" w:hAnsi="MS Mincho" w:cs="MS Mincho" w:hint="eastAsia"/>
            </w:rPr>
            <w:t>‬</w:t>
          </w:r>
          <w:r w:rsidR="003E2D5B" w:rsidRPr="00156F4F">
            <w:rPr>
              <w:rFonts w:ascii="MS Mincho" w:eastAsia="MS Mincho" w:hAnsi="MS Mincho" w:cs="MS Mincho" w:hint="eastAsia"/>
            </w:rPr>
            <w:t>‬</w:t>
          </w:r>
          <w:r w:rsidR="003E2D5B" w:rsidRPr="00156F4F">
            <w:rPr>
              <w:rFonts w:ascii="MS Mincho" w:eastAsia="MS Mincho" w:hAnsi="MS Mincho" w:cs="MS Mincho" w:hint="eastAsia"/>
            </w:rPr>
            <w:t>‬</w:t>
          </w:r>
          <w:r w:rsidR="0037023B" w:rsidRPr="00156F4F">
            <w:rPr>
              <w:rFonts w:ascii="MS Mincho" w:eastAsia="MS Mincho" w:hAnsi="MS Mincho" w:cs="MS Mincho" w:hint="eastAsia"/>
            </w:rPr>
            <w:t>‬</w:t>
          </w:r>
          <w:r w:rsidR="0037023B" w:rsidRPr="00156F4F">
            <w:rPr>
              <w:rFonts w:ascii="MS Mincho" w:eastAsia="MS Mincho" w:hAnsi="MS Mincho" w:cs="MS Mincho" w:hint="eastAsia"/>
            </w:rPr>
            <w:t>‬</w:t>
          </w:r>
          <w:r w:rsidR="00711C16" w:rsidRPr="00156F4F">
            <w:rPr>
              <w:rFonts w:ascii="MS Mincho" w:eastAsia="MS Mincho" w:hAnsi="MS Mincho" w:cs="MS Mincho" w:hint="eastAsia"/>
            </w:rPr>
            <w:t>‬</w:t>
          </w:r>
          <w:r w:rsidR="00711C16" w:rsidRPr="00156F4F">
            <w:rPr>
              <w:rFonts w:ascii="MS Mincho" w:eastAsia="MS Mincho" w:hAnsi="MS Mincho" w:cs="MS Mincho" w:hint="eastAsia"/>
            </w:rPr>
            <w:t>‬</w:t>
          </w:r>
          <w:r w:rsidR="004E1275" w:rsidRPr="00156F4F">
            <w:rPr>
              <w:rFonts w:ascii="MS Mincho" w:eastAsia="MS Mincho" w:hAnsi="MS Mincho" w:cs="MS Mincho" w:hint="eastAsia"/>
            </w:rPr>
            <w:t>‬</w:t>
          </w:r>
          <w:r w:rsidR="004E1275" w:rsidRPr="00156F4F">
            <w:rPr>
              <w:rFonts w:ascii="MS Mincho" w:eastAsia="MS Mincho" w:hAnsi="MS Mincho" w:cs="MS Mincho" w:hint="eastAsia"/>
            </w:rPr>
            <w:t>‬</w:t>
          </w:r>
          <w:r w:rsidR="00AD7505" w:rsidRPr="00156F4F">
            <w:rPr>
              <w:rFonts w:ascii="MS Mincho" w:eastAsia="MS Mincho" w:hAnsi="MS Mincho" w:cs="MS Mincho" w:hint="eastAsia"/>
            </w:rPr>
            <w:t>‬</w:t>
          </w:r>
          <w:r w:rsidR="00AD7505" w:rsidRPr="00156F4F">
            <w:rPr>
              <w:rFonts w:ascii="MS Mincho" w:eastAsia="MS Mincho" w:hAnsi="MS Mincho" w:cs="MS Mincho" w:hint="eastAsia"/>
            </w:rPr>
            <w:t>‬</w:t>
          </w:r>
          <w:r w:rsidR="00766DAE" w:rsidRPr="00156F4F">
            <w:rPr>
              <w:rFonts w:ascii="MS Mincho" w:eastAsia="MS Mincho" w:hAnsi="MS Mincho" w:cs="MS Mincho" w:hint="eastAsia"/>
            </w:rPr>
            <w:t>‬</w:t>
          </w:r>
          <w:r w:rsidR="00766DAE" w:rsidRPr="00156F4F">
            <w:rPr>
              <w:rFonts w:ascii="MS Mincho" w:eastAsia="MS Mincho" w:hAnsi="MS Mincho" w:cs="MS Mincho" w:hint="eastAsia"/>
            </w:rPr>
            <w:t>‬</w:t>
          </w:r>
          <w:r w:rsidR="003445F6" w:rsidRPr="00156F4F">
            <w:rPr>
              <w:rFonts w:ascii="MS Mincho" w:eastAsia="MS Mincho" w:hAnsi="MS Mincho" w:cs="MS Mincho" w:hint="eastAsia"/>
            </w:rPr>
            <w:t>‬</w:t>
          </w:r>
          <w:r w:rsidR="003445F6" w:rsidRPr="00156F4F">
            <w:rPr>
              <w:rFonts w:ascii="MS Mincho" w:eastAsia="MS Mincho" w:hAnsi="MS Mincho" w:cs="MS Mincho" w:hint="eastAsia"/>
            </w:rPr>
            <w:t>‬</w:t>
          </w:r>
          <w:r w:rsidR="002344DE" w:rsidRPr="00156F4F">
            <w:rPr>
              <w:rFonts w:ascii="MS Mincho" w:eastAsia="MS Mincho" w:hAnsi="MS Mincho" w:cs="MS Mincho" w:hint="eastAsia"/>
            </w:rPr>
            <w:t>‬</w:t>
          </w:r>
          <w:r w:rsidR="002344DE" w:rsidRPr="00156F4F">
            <w:rPr>
              <w:rFonts w:ascii="MS Mincho" w:eastAsia="MS Mincho" w:hAnsi="MS Mincho" w:cs="MS Mincho" w:hint="eastAsia"/>
            </w:rPr>
            <w:t>‬</w:t>
          </w:r>
          <w:r w:rsidR="00101BDA" w:rsidRPr="00156F4F">
            <w:rPr>
              <w:rFonts w:ascii="MS Mincho" w:eastAsia="MS Mincho" w:hAnsi="MS Mincho" w:cs="MS Mincho" w:hint="eastAsia"/>
            </w:rPr>
            <w:t>‬</w:t>
          </w:r>
          <w:r w:rsidR="00101BDA" w:rsidRPr="00156F4F">
            <w:rPr>
              <w:rFonts w:ascii="MS Mincho" w:eastAsia="MS Mincho" w:hAnsi="MS Mincho" w:cs="MS Mincho" w:hint="eastAsia"/>
            </w:rPr>
            <w:t>‬</w:t>
          </w:r>
          <w:r w:rsidR="002F5F35" w:rsidRPr="00156F4F">
            <w:rPr>
              <w:rFonts w:ascii="MS Mincho" w:eastAsia="MS Mincho" w:hAnsi="MS Mincho" w:cs="MS Mincho" w:hint="eastAsia"/>
            </w:rPr>
            <w:t>‬</w:t>
          </w:r>
          <w:r w:rsidR="002F5F35" w:rsidRPr="00156F4F">
            <w:rPr>
              <w:rFonts w:ascii="MS Mincho" w:eastAsia="MS Mincho" w:hAnsi="MS Mincho" w:cs="MS Mincho" w:hint="eastAsia"/>
            </w:rPr>
            <w:t>‬</w:t>
          </w:r>
          <w:r w:rsidR="009F2810" w:rsidRPr="00156F4F">
            <w:rPr>
              <w:rFonts w:ascii="MS Mincho" w:eastAsia="MS Mincho" w:hAnsi="MS Mincho" w:cs="MS Mincho" w:hint="eastAsia"/>
            </w:rPr>
            <w:t>‬</w:t>
          </w:r>
          <w:r w:rsidR="009F2810" w:rsidRPr="00156F4F">
            <w:rPr>
              <w:rFonts w:ascii="MS Mincho" w:eastAsia="MS Mincho" w:hAnsi="MS Mincho" w:cs="MS Mincho" w:hint="eastAsia"/>
            </w:rPr>
            <w:t>‬</w:t>
          </w:r>
          <w:r w:rsidR="002753D6" w:rsidRPr="00156F4F">
            <w:rPr>
              <w:rFonts w:ascii="MS Mincho" w:eastAsia="MS Mincho" w:hAnsi="MS Mincho" w:cs="MS Mincho" w:hint="eastAsia"/>
            </w:rPr>
            <w:t>‬</w:t>
          </w:r>
          <w:r w:rsidR="002753D6" w:rsidRPr="00156F4F">
            <w:rPr>
              <w:rFonts w:ascii="MS Mincho" w:eastAsia="MS Mincho" w:hAnsi="MS Mincho" w:cs="MS Mincho" w:hint="eastAsia"/>
            </w:rPr>
            <w:t>‬</w:t>
          </w:r>
          <w:r w:rsidR="00F76D42" w:rsidRPr="00156F4F">
            <w:rPr>
              <w:rFonts w:ascii="MS Mincho" w:eastAsia="MS Mincho" w:hAnsi="MS Mincho" w:cs="MS Mincho" w:hint="eastAsia"/>
            </w:rPr>
            <w:t>‬</w:t>
          </w:r>
          <w:r w:rsidR="00F76D42" w:rsidRPr="00156F4F">
            <w:rPr>
              <w:rFonts w:ascii="MS Mincho" w:eastAsia="MS Mincho" w:hAnsi="MS Mincho" w:cs="MS Mincho" w:hint="eastAsia"/>
            </w:rPr>
            <w:t>‬</w:t>
          </w:r>
          <w:r w:rsidR="00BB6D91" w:rsidRPr="00156F4F">
            <w:rPr>
              <w:rFonts w:ascii="MS Mincho" w:eastAsia="MS Mincho" w:hAnsi="MS Mincho" w:cs="MS Mincho" w:hint="eastAsia"/>
            </w:rPr>
            <w:t>‬</w:t>
          </w:r>
          <w:r w:rsidR="00BB6D91" w:rsidRPr="00156F4F">
            <w:rPr>
              <w:rFonts w:ascii="MS Mincho" w:eastAsia="MS Mincho" w:hAnsi="MS Mincho" w:cs="MS Mincho" w:hint="eastAsia"/>
            </w:rPr>
            <w:t>‬</w:t>
          </w:r>
          <w:r w:rsidR="00816934" w:rsidRPr="00156F4F">
            <w:rPr>
              <w:rFonts w:ascii="MS Mincho" w:eastAsia="MS Mincho" w:hAnsi="MS Mincho" w:cs="MS Mincho" w:hint="eastAsia"/>
            </w:rPr>
            <w:t>‬</w:t>
          </w:r>
          <w:r w:rsidR="00816934" w:rsidRPr="00156F4F">
            <w:rPr>
              <w:rFonts w:ascii="MS Mincho" w:eastAsia="MS Mincho" w:hAnsi="MS Mincho" w:cs="MS Mincho" w:hint="eastAsia"/>
            </w:rPr>
            <w:t>‬</w:t>
          </w:r>
          <w:r w:rsidR="006E6DF3" w:rsidRPr="00156F4F">
            <w:rPr>
              <w:rFonts w:ascii="MS Mincho" w:eastAsia="MS Mincho" w:hAnsi="MS Mincho" w:cs="MS Mincho" w:hint="eastAsia"/>
            </w:rPr>
            <w:t>‬</w:t>
          </w:r>
          <w:r w:rsidR="006E6DF3" w:rsidRPr="00156F4F">
            <w:rPr>
              <w:rFonts w:ascii="MS Mincho" w:eastAsia="MS Mincho" w:hAnsi="MS Mincho" w:cs="MS Mincho" w:hint="eastAsia"/>
            </w:rPr>
            <w:t>‬</w:t>
          </w:r>
          <w:r w:rsidR="00785635" w:rsidRPr="00156F4F">
            <w:rPr>
              <w:rFonts w:ascii="MS Mincho" w:eastAsia="MS Mincho" w:hAnsi="MS Mincho" w:cs="MS Mincho" w:hint="eastAsia"/>
            </w:rPr>
            <w:t>‬</w:t>
          </w:r>
          <w:r w:rsidR="00785635" w:rsidRPr="00156F4F">
            <w:rPr>
              <w:rFonts w:ascii="MS Mincho" w:eastAsia="MS Mincho" w:hAnsi="MS Mincho" w:cs="MS Mincho" w:hint="eastAsia"/>
            </w:rPr>
            <w:t>‬</w:t>
          </w:r>
          <w:r w:rsidR="008B25AC" w:rsidRPr="00156F4F">
            <w:rPr>
              <w:rFonts w:ascii="MS Mincho" w:eastAsia="MS Mincho" w:hAnsi="MS Mincho" w:cs="MS Mincho" w:hint="eastAsia"/>
            </w:rPr>
            <w:t>‬</w:t>
          </w:r>
          <w:r w:rsidR="008B25AC" w:rsidRPr="00156F4F">
            <w:rPr>
              <w:rFonts w:ascii="MS Mincho" w:eastAsia="MS Mincho" w:hAnsi="MS Mincho" w:cs="MS Mincho" w:hint="eastAsia"/>
            </w:rPr>
            <w:t>‬</w:t>
          </w:r>
          <w:r w:rsidR="00C85B35" w:rsidRPr="00156F4F">
            <w:rPr>
              <w:rFonts w:ascii="MS Mincho" w:eastAsia="MS Mincho" w:hAnsi="MS Mincho" w:cs="MS Mincho" w:hint="eastAsia"/>
            </w:rPr>
            <w:t>‬</w:t>
          </w:r>
          <w:r w:rsidR="00C85B35" w:rsidRPr="00156F4F">
            <w:rPr>
              <w:rFonts w:ascii="MS Mincho" w:eastAsia="MS Mincho" w:hAnsi="MS Mincho" w:cs="MS Mincho" w:hint="eastAsia"/>
            </w:rPr>
            <w:t>‬</w:t>
          </w:r>
          <w:r w:rsidR="0093029E" w:rsidRPr="00156F4F">
            <w:rPr>
              <w:rFonts w:ascii="MS Mincho" w:eastAsia="MS Mincho" w:hAnsi="MS Mincho" w:cs="MS Mincho" w:hint="eastAsia"/>
            </w:rPr>
            <w:t>‬</w:t>
          </w:r>
          <w:r w:rsidR="0093029E" w:rsidRPr="00156F4F">
            <w:rPr>
              <w:rFonts w:ascii="MS Mincho" w:eastAsia="MS Mincho" w:hAnsi="MS Mincho" w:cs="MS Mincho" w:hint="eastAsia"/>
            </w:rPr>
            <w:t>‬</w:t>
          </w:r>
          <w:r w:rsidR="00EE376E" w:rsidRPr="00156F4F">
            <w:rPr>
              <w:rFonts w:ascii="MS Mincho" w:eastAsia="MS Mincho" w:hAnsi="MS Mincho" w:cs="MS Mincho" w:hint="eastAsia"/>
            </w:rPr>
            <w:t>‬</w:t>
          </w:r>
          <w:r w:rsidR="00EE376E" w:rsidRPr="00156F4F">
            <w:rPr>
              <w:rFonts w:ascii="MS Mincho" w:eastAsia="MS Mincho" w:hAnsi="MS Mincho" w:cs="MS Mincho" w:hint="eastAsia"/>
            </w:rPr>
            <w:t>‬</w:t>
          </w:r>
          <w:r w:rsidR="00D25613" w:rsidRPr="00156F4F">
            <w:rPr>
              <w:rFonts w:ascii="MS Mincho" w:eastAsia="MS Mincho" w:hAnsi="MS Mincho" w:cs="MS Mincho" w:hint="eastAsia"/>
            </w:rPr>
            <w:t>‬</w:t>
          </w:r>
          <w:r w:rsidR="00D25613" w:rsidRPr="00156F4F">
            <w:rPr>
              <w:rFonts w:ascii="MS Mincho" w:eastAsia="MS Mincho" w:hAnsi="MS Mincho" w:cs="MS Mincho" w:hint="eastAsia"/>
            </w:rPr>
            <w:t>‬</w:t>
          </w:r>
          <w:r w:rsidR="00E82AF0" w:rsidRPr="00156F4F">
            <w:rPr>
              <w:rFonts w:ascii="MS Mincho" w:eastAsia="MS Mincho" w:hAnsi="MS Mincho" w:cs="MS Mincho" w:hint="eastAsia"/>
            </w:rPr>
            <w:t>‬</w:t>
          </w:r>
          <w:r w:rsidR="00E82AF0" w:rsidRPr="00156F4F">
            <w:rPr>
              <w:rFonts w:ascii="MS Mincho" w:eastAsia="MS Mincho" w:hAnsi="MS Mincho" w:cs="MS Mincho" w:hint="eastAsia"/>
            </w:rPr>
            <w:t>‬</w:t>
          </w:r>
          <w:r w:rsidR="0056441D" w:rsidRPr="00156F4F">
            <w:rPr>
              <w:rFonts w:ascii="MS Mincho" w:eastAsia="MS Mincho" w:hAnsi="MS Mincho" w:cs="MS Mincho" w:hint="eastAsia"/>
            </w:rPr>
            <w:t>‬</w:t>
          </w:r>
          <w:r w:rsidR="0056441D" w:rsidRPr="00156F4F">
            <w:rPr>
              <w:rFonts w:ascii="MS Mincho" w:eastAsia="MS Mincho" w:hAnsi="MS Mincho" w:cs="MS Mincho" w:hint="eastAsia"/>
            </w:rPr>
            <w:t>‬</w:t>
          </w:r>
          <w:r w:rsidR="00D82AE4" w:rsidRPr="00156F4F">
            <w:rPr>
              <w:rFonts w:ascii="MS Mincho" w:eastAsia="MS Mincho" w:hAnsi="MS Mincho" w:cs="MS Mincho" w:hint="eastAsia"/>
            </w:rPr>
            <w:t>‬</w:t>
          </w:r>
          <w:r w:rsidR="00D82AE4" w:rsidRPr="00156F4F">
            <w:rPr>
              <w:rFonts w:ascii="MS Mincho" w:eastAsia="MS Mincho" w:hAnsi="MS Mincho" w:cs="MS Mincho" w:hint="eastAsia"/>
            </w:rPr>
            <w:t>‬</w:t>
          </w:r>
          <w:r w:rsidR="009D7C47" w:rsidRPr="00156F4F">
            <w:rPr>
              <w:rFonts w:ascii="MS Mincho" w:eastAsia="MS Mincho" w:hAnsi="MS Mincho" w:cs="MS Mincho" w:hint="eastAsia"/>
            </w:rPr>
            <w:t>‬</w:t>
          </w:r>
          <w:r w:rsidR="009D7C47" w:rsidRPr="00156F4F">
            <w:rPr>
              <w:rFonts w:ascii="MS Mincho" w:eastAsia="MS Mincho" w:hAnsi="MS Mincho" w:cs="MS Mincho" w:hint="eastAsia"/>
            </w:rPr>
            <w:t>‬</w:t>
          </w:r>
          <w:r w:rsidR="00B96A8E" w:rsidRPr="00156F4F">
            <w:rPr>
              <w:rFonts w:ascii="MS Mincho" w:eastAsia="MS Mincho" w:hAnsi="MS Mincho" w:cs="MS Mincho" w:hint="eastAsia"/>
            </w:rPr>
            <w:t>‬</w:t>
          </w:r>
          <w:r w:rsidR="00B96A8E" w:rsidRPr="00156F4F">
            <w:rPr>
              <w:rFonts w:ascii="MS Mincho" w:eastAsia="MS Mincho" w:hAnsi="MS Mincho" w:cs="MS Mincho" w:hint="eastAsia"/>
            </w:rPr>
            <w:t>‬</w:t>
          </w:r>
          <w:r w:rsidR="0098420F" w:rsidRPr="00156F4F">
            <w:rPr>
              <w:rFonts w:ascii="MS Mincho" w:eastAsia="MS Mincho" w:hAnsi="MS Mincho" w:cs="MS Mincho" w:hint="eastAsia"/>
            </w:rPr>
            <w:t>‬</w:t>
          </w:r>
          <w:r w:rsidR="0098420F" w:rsidRPr="00156F4F">
            <w:rPr>
              <w:rFonts w:ascii="MS Mincho" w:eastAsia="MS Mincho" w:hAnsi="MS Mincho" w:cs="MS Mincho" w:hint="eastAsia"/>
            </w:rPr>
            <w:t>‬</w:t>
          </w:r>
          <w:r w:rsidR="00580AB7" w:rsidRPr="00156F4F">
            <w:rPr>
              <w:rFonts w:ascii="MS Mincho" w:eastAsia="MS Mincho" w:hAnsi="MS Mincho" w:cs="MS Mincho" w:hint="eastAsia"/>
            </w:rPr>
            <w:t>‬</w:t>
          </w:r>
          <w:r w:rsidR="00580AB7" w:rsidRPr="00156F4F">
            <w:rPr>
              <w:rFonts w:ascii="MS Mincho" w:eastAsia="MS Mincho" w:hAnsi="MS Mincho" w:cs="MS Mincho" w:hint="eastAsia"/>
            </w:rPr>
            <w:t>‬</w:t>
          </w:r>
          <w:r w:rsidR="00D42F0D" w:rsidRPr="00156F4F">
            <w:rPr>
              <w:rFonts w:ascii="MS Mincho" w:eastAsia="MS Mincho" w:hAnsi="MS Mincho" w:cs="MS Mincho" w:hint="eastAsia"/>
            </w:rPr>
            <w:t>‬</w:t>
          </w:r>
          <w:r w:rsidR="00D42F0D" w:rsidRPr="00156F4F">
            <w:rPr>
              <w:rFonts w:ascii="MS Mincho" w:eastAsia="MS Mincho" w:hAnsi="MS Mincho" w:cs="MS Mincho" w:hint="eastAsia"/>
            </w:rPr>
            <w:t>‬</w:t>
          </w:r>
          <w:r w:rsidR="00DC3E25" w:rsidRPr="00156F4F">
            <w:rPr>
              <w:rFonts w:ascii="MS Mincho" w:eastAsia="MS Mincho" w:hAnsi="MS Mincho" w:cs="MS Mincho" w:hint="eastAsia"/>
            </w:rPr>
            <w:t>‬</w:t>
          </w:r>
          <w:r w:rsidR="00DC3E25" w:rsidRPr="00156F4F">
            <w:rPr>
              <w:rFonts w:ascii="MS Mincho" w:eastAsia="MS Mincho" w:hAnsi="MS Mincho" w:cs="MS Mincho" w:hint="eastAsia"/>
            </w:rPr>
            <w:t>‬</w:t>
          </w:r>
          <w:r w:rsidR="00936551" w:rsidRPr="00156F4F">
            <w:rPr>
              <w:rFonts w:ascii="MS Mincho" w:eastAsia="MS Mincho" w:hAnsi="MS Mincho" w:cs="MS Mincho" w:hint="eastAsia"/>
            </w:rPr>
            <w:t>‬</w:t>
          </w:r>
          <w:r w:rsidR="00936551" w:rsidRPr="00156F4F">
            <w:rPr>
              <w:rFonts w:ascii="MS Mincho" w:eastAsia="MS Mincho" w:hAnsi="MS Mincho" w:cs="MS Mincho" w:hint="eastAsia"/>
            </w:rPr>
            <w:t>‬</w:t>
          </w:r>
          <w:r w:rsidR="00B5145F" w:rsidRPr="00156F4F">
            <w:rPr>
              <w:rFonts w:ascii="MS Mincho" w:eastAsia="MS Mincho" w:hAnsi="MS Mincho" w:cs="MS Mincho" w:hint="eastAsia"/>
            </w:rPr>
            <w:t>‬</w:t>
          </w:r>
          <w:r w:rsidR="00B5145F" w:rsidRPr="00156F4F">
            <w:rPr>
              <w:rFonts w:ascii="MS Mincho" w:eastAsia="MS Mincho" w:hAnsi="MS Mincho" w:cs="MS Mincho" w:hint="eastAsia"/>
            </w:rPr>
            <w:t>‬</w:t>
          </w:r>
          <w:r w:rsidR="00404B17" w:rsidRPr="00156F4F">
            <w:rPr>
              <w:rFonts w:ascii="MS Mincho" w:eastAsia="MS Mincho" w:hAnsi="MS Mincho" w:cs="MS Mincho" w:hint="eastAsia"/>
            </w:rPr>
            <w:t>‬</w:t>
          </w:r>
          <w:r w:rsidR="00404B17" w:rsidRPr="00156F4F">
            <w:rPr>
              <w:rFonts w:ascii="MS Mincho" w:eastAsia="MS Mincho" w:hAnsi="MS Mincho" w:cs="MS Mincho" w:hint="eastAsia"/>
            </w:rPr>
            <w:t>‬</w:t>
          </w:r>
          <w:r w:rsidR="00FF1664" w:rsidRPr="00156F4F">
            <w:rPr>
              <w:rFonts w:ascii="MS Mincho" w:eastAsia="MS Mincho" w:hAnsi="MS Mincho" w:cs="MS Mincho" w:hint="eastAsia"/>
            </w:rPr>
            <w:t>‬</w:t>
          </w:r>
          <w:r w:rsidR="00FF1664" w:rsidRPr="00156F4F">
            <w:rPr>
              <w:rFonts w:ascii="MS Mincho" w:eastAsia="MS Mincho" w:hAnsi="MS Mincho" w:cs="MS Mincho" w:hint="eastAsia"/>
            </w:rPr>
            <w:t>‬</w:t>
          </w:r>
          <w:r w:rsidR="00FD7F35" w:rsidRPr="00156F4F">
            <w:rPr>
              <w:rFonts w:ascii="MS Mincho" w:eastAsia="MS Mincho" w:hAnsi="MS Mincho" w:cs="MS Mincho" w:hint="eastAsia"/>
            </w:rPr>
            <w:t>‬</w:t>
          </w:r>
          <w:r w:rsidR="00FD7F35" w:rsidRPr="00156F4F">
            <w:rPr>
              <w:rFonts w:ascii="MS Mincho" w:eastAsia="MS Mincho" w:hAnsi="MS Mincho" w:cs="MS Mincho" w:hint="eastAsia"/>
            </w:rPr>
            <w:t>‬</w:t>
          </w:r>
          <w:r w:rsidR="00CC37C4" w:rsidRPr="00156F4F">
            <w:rPr>
              <w:rFonts w:ascii="MS Mincho" w:eastAsia="MS Mincho" w:hAnsi="MS Mincho" w:cs="MS Mincho" w:hint="eastAsia"/>
            </w:rPr>
            <w:t>‬</w:t>
          </w:r>
          <w:r w:rsidR="00CC37C4" w:rsidRPr="00156F4F">
            <w:rPr>
              <w:rFonts w:ascii="MS Mincho" w:eastAsia="MS Mincho" w:hAnsi="MS Mincho" w:cs="MS Mincho" w:hint="eastAsia"/>
            </w:rPr>
            <w:t>‬</w:t>
          </w:r>
          <w:r w:rsidR="004F28C9" w:rsidRPr="00156F4F">
            <w:rPr>
              <w:rFonts w:ascii="MS Mincho" w:eastAsia="MS Mincho" w:hAnsi="MS Mincho" w:cs="MS Mincho" w:hint="eastAsia"/>
            </w:rPr>
            <w:t>‬</w:t>
          </w:r>
          <w:r w:rsidR="004F28C9" w:rsidRPr="00156F4F">
            <w:rPr>
              <w:rFonts w:ascii="MS Mincho" w:eastAsia="MS Mincho" w:hAnsi="MS Mincho" w:cs="MS Mincho" w:hint="eastAsia"/>
            </w:rPr>
            <w:t>‬</w:t>
          </w:r>
          <w:r w:rsidR="006F2B59" w:rsidRPr="00156F4F">
            <w:rPr>
              <w:rFonts w:ascii="MS Mincho" w:eastAsia="MS Mincho" w:hAnsi="MS Mincho" w:cs="MS Mincho" w:hint="eastAsia"/>
            </w:rPr>
            <w:t>‬</w:t>
          </w:r>
          <w:r w:rsidR="006F2B59" w:rsidRPr="00156F4F">
            <w:rPr>
              <w:rFonts w:ascii="MS Mincho" w:eastAsia="MS Mincho" w:hAnsi="MS Mincho" w:cs="MS Mincho" w:hint="eastAsia"/>
            </w:rPr>
            <w:t>‬</w:t>
          </w:r>
          <w:r w:rsidR="008A3DDC" w:rsidRPr="00156F4F">
            <w:rPr>
              <w:rFonts w:ascii="MS Mincho" w:eastAsia="MS Mincho" w:hAnsi="MS Mincho" w:cs="MS Mincho" w:hint="eastAsia"/>
            </w:rPr>
            <w:t>‬</w:t>
          </w:r>
          <w:r w:rsidR="008A3DDC" w:rsidRPr="00156F4F">
            <w:rPr>
              <w:rFonts w:ascii="MS Mincho" w:eastAsia="MS Mincho" w:hAnsi="MS Mincho" w:cs="MS Mincho" w:hint="eastAsia"/>
            </w:rPr>
            <w:t>‬</w:t>
          </w:r>
          <w:r w:rsidR="006A6146" w:rsidRPr="00156F4F">
            <w:rPr>
              <w:rFonts w:ascii="MS Mincho" w:eastAsia="MS Mincho" w:hAnsi="MS Mincho" w:cs="MS Mincho" w:hint="eastAsia"/>
            </w:rPr>
            <w:t>‬</w:t>
          </w:r>
          <w:r w:rsidR="006A6146" w:rsidRPr="00156F4F">
            <w:rPr>
              <w:rFonts w:ascii="MS Mincho" w:eastAsia="MS Mincho" w:hAnsi="MS Mincho" w:cs="MS Mincho" w:hint="eastAsia"/>
            </w:rPr>
            <w:t>‬</w:t>
          </w:r>
          <w:r w:rsidR="00DC3DAE" w:rsidRPr="00156F4F">
            <w:rPr>
              <w:rFonts w:ascii="MS Mincho" w:eastAsia="MS Mincho" w:hAnsi="MS Mincho" w:cs="MS Mincho" w:hint="eastAsia"/>
            </w:rPr>
            <w:t>‬</w:t>
          </w:r>
          <w:r w:rsidR="00DC3DAE" w:rsidRPr="00156F4F">
            <w:rPr>
              <w:rFonts w:ascii="MS Mincho" w:eastAsia="MS Mincho" w:hAnsi="MS Mincho" w:cs="MS Mincho" w:hint="eastAsia"/>
            </w:rPr>
            <w:t>‬</w:t>
          </w:r>
          <w:r w:rsidR="0006060E" w:rsidRPr="00156F4F">
            <w:rPr>
              <w:rFonts w:ascii="MS Mincho" w:eastAsia="MS Mincho" w:hAnsi="MS Mincho" w:cs="MS Mincho" w:hint="eastAsia"/>
            </w:rPr>
            <w:t>‬</w:t>
          </w:r>
          <w:r w:rsidR="0006060E" w:rsidRPr="00156F4F">
            <w:rPr>
              <w:rFonts w:ascii="MS Mincho" w:eastAsia="MS Mincho" w:hAnsi="MS Mincho" w:cs="MS Mincho" w:hint="eastAsia"/>
            </w:rPr>
            <w:t>‬</w:t>
          </w:r>
          <w:r w:rsidR="005141AE" w:rsidRPr="00156F4F">
            <w:rPr>
              <w:rFonts w:ascii="MS Mincho" w:eastAsia="MS Mincho" w:hAnsi="MS Mincho" w:cs="MS Mincho" w:hint="eastAsia"/>
            </w:rPr>
            <w:t>‬</w:t>
          </w:r>
          <w:r w:rsidR="005141AE" w:rsidRPr="00156F4F">
            <w:rPr>
              <w:rFonts w:ascii="MS Mincho" w:eastAsia="MS Mincho" w:hAnsi="MS Mincho" w:cs="MS Mincho" w:hint="eastAsia"/>
            </w:rPr>
            <w:t>‬</w:t>
          </w:r>
          <w:r w:rsidR="00523BD1" w:rsidRPr="00156F4F">
            <w:rPr>
              <w:rFonts w:ascii="MS Mincho" w:eastAsia="MS Mincho" w:hAnsi="MS Mincho" w:cs="MS Mincho" w:hint="eastAsia"/>
            </w:rPr>
            <w:t>‬</w:t>
          </w:r>
          <w:r w:rsidR="00523BD1" w:rsidRPr="00156F4F">
            <w:rPr>
              <w:rFonts w:ascii="MS Mincho" w:eastAsia="MS Mincho" w:hAnsi="MS Mincho" w:cs="MS Mincho" w:hint="eastAsia"/>
            </w:rPr>
            <w:t>‬</w:t>
          </w:r>
          <w:r w:rsidR="00252890" w:rsidRPr="00156F4F">
            <w:rPr>
              <w:rFonts w:ascii="MS Mincho" w:eastAsia="MS Mincho" w:hAnsi="MS Mincho" w:cs="MS Mincho" w:hint="eastAsia"/>
            </w:rPr>
            <w:t>‬</w:t>
          </w:r>
          <w:r w:rsidR="00252890" w:rsidRPr="00156F4F">
            <w:rPr>
              <w:rFonts w:ascii="MS Mincho" w:eastAsia="MS Mincho" w:hAnsi="MS Mincho" w:cs="MS Mincho" w:hint="eastAsia"/>
            </w:rPr>
            <w:t>‬</w:t>
          </w:r>
          <w:r w:rsidR="0043119D" w:rsidRPr="00156F4F">
            <w:rPr>
              <w:rFonts w:ascii="MS Mincho" w:eastAsia="MS Mincho" w:hAnsi="MS Mincho" w:cs="MS Mincho" w:hint="eastAsia"/>
            </w:rPr>
            <w:t>‬</w:t>
          </w:r>
          <w:r w:rsidR="0043119D" w:rsidRPr="00156F4F">
            <w:rPr>
              <w:rFonts w:ascii="MS Mincho" w:eastAsia="MS Mincho" w:hAnsi="MS Mincho" w:cs="MS Mincho" w:hint="eastAsia"/>
            </w:rPr>
            <w:t>‬</w:t>
          </w:r>
          <w:r w:rsidR="00582C1C" w:rsidRPr="00156F4F">
            <w:rPr>
              <w:rFonts w:ascii="MS Mincho" w:eastAsia="MS Mincho" w:hAnsi="MS Mincho" w:cs="MS Mincho" w:hint="eastAsia"/>
            </w:rPr>
            <w:t>‬</w:t>
          </w:r>
          <w:r w:rsidR="00582C1C" w:rsidRPr="00156F4F">
            <w:rPr>
              <w:rFonts w:ascii="MS Mincho" w:eastAsia="MS Mincho" w:hAnsi="MS Mincho" w:cs="MS Mincho" w:hint="eastAsia"/>
            </w:rPr>
            <w:t>‬</w:t>
          </w:r>
          <w:r w:rsidR="00D77600" w:rsidRPr="00156F4F">
            <w:rPr>
              <w:rFonts w:ascii="MS Mincho" w:eastAsia="MS Mincho" w:hAnsi="MS Mincho" w:cs="MS Mincho" w:hint="eastAsia"/>
            </w:rPr>
            <w:t>‬</w:t>
          </w:r>
          <w:r w:rsidR="00D77600" w:rsidRPr="00156F4F">
            <w:rPr>
              <w:rFonts w:ascii="MS Mincho" w:eastAsia="MS Mincho" w:hAnsi="MS Mincho" w:cs="MS Mincho" w:hint="eastAsia"/>
            </w:rPr>
            <w:t>‬</w:t>
          </w:r>
          <w:r w:rsidR="00E72E71" w:rsidRPr="00156F4F">
            <w:rPr>
              <w:rFonts w:ascii="MS Mincho" w:eastAsia="MS Mincho" w:hAnsi="MS Mincho" w:cs="MS Mincho" w:hint="eastAsia"/>
            </w:rPr>
            <w:t>‬</w:t>
          </w:r>
          <w:r w:rsidR="00E72E71" w:rsidRPr="00156F4F">
            <w:rPr>
              <w:rFonts w:ascii="MS Mincho" w:eastAsia="MS Mincho" w:hAnsi="MS Mincho" w:cs="MS Mincho" w:hint="eastAsia"/>
            </w:rPr>
            <w:t>‬</w:t>
          </w:r>
          <w:r w:rsidR="0068469D" w:rsidRPr="00156F4F">
            <w:rPr>
              <w:rFonts w:ascii="MS Mincho" w:eastAsia="MS Mincho" w:hAnsi="MS Mincho" w:cs="MS Mincho" w:hint="eastAsia"/>
            </w:rPr>
            <w:t>‬</w:t>
          </w:r>
          <w:r w:rsidR="0068469D" w:rsidRPr="00156F4F">
            <w:rPr>
              <w:rFonts w:ascii="MS Mincho" w:eastAsia="MS Mincho" w:hAnsi="MS Mincho" w:cs="MS Mincho" w:hint="eastAsia"/>
            </w:rPr>
            <w:t>‬</w:t>
          </w:r>
          <w:r w:rsidR="008F78F3" w:rsidRPr="00156F4F">
            <w:rPr>
              <w:rFonts w:ascii="MS Mincho" w:eastAsia="MS Mincho" w:hAnsi="MS Mincho" w:cs="MS Mincho" w:hint="eastAsia"/>
            </w:rPr>
            <w:t>‬</w:t>
          </w:r>
          <w:r w:rsidR="008F78F3" w:rsidRPr="00156F4F">
            <w:rPr>
              <w:rFonts w:ascii="MS Mincho" w:eastAsia="MS Mincho" w:hAnsi="MS Mincho" w:cs="MS Mincho" w:hint="eastAsia"/>
            </w:rPr>
            <w:t>‬</w:t>
          </w:r>
          <w:r w:rsidR="00794D45" w:rsidRPr="00156F4F">
            <w:rPr>
              <w:rFonts w:ascii="MS Mincho" w:eastAsia="MS Mincho" w:hAnsi="MS Mincho" w:cs="MS Mincho" w:hint="eastAsia"/>
            </w:rPr>
            <w:t>‬</w:t>
          </w:r>
          <w:r w:rsidR="00794D45" w:rsidRPr="00156F4F">
            <w:rPr>
              <w:rFonts w:ascii="MS Mincho" w:eastAsia="MS Mincho" w:hAnsi="MS Mincho" w:cs="MS Mincho" w:hint="eastAsia"/>
            </w:rPr>
            <w:t>‬</w:t>
          </w:r>
          <w:r w:rsidR="00145427" w:rsidRPr="00156F4F">
            <w:rPr>
              <w:rFonts w:ascii="MS Mincho" w:eastAsia="MS Mincho" w:hAnsi="MS Mincho" w:cs="MS Mincho" w:hint="eastAsia"/>
            </w:rPr>
            <w:t>‬</w:t>
          </w:r>
          <w:r w:rsidR="00145427" w:rsidRPr="00156F4F">
            <w:rPr>
              <w:rFonts w:ascii="MS Mincho" w:eastAsia="MS Mincho" w:hAnsi="MS Mincho" w:cs="MS Mincho" w:hint="eastAsia"/>
            </w:rPr>
            <w:t>‬</w:t>
          </w:r>
          <w:r w:rsidR="00435643" w:rsidRPr="00156F4F">
            <w:rPr>
              <w:rFonts w:ascii="MS Mincho" w:eastAsia="MS Mincho" w:hAnsi="MS Mincho" w:cs="MS Mincho" w:hint="eastAsia"/>
            </w:rPr>
            <w:t>‬</w:t>
          </w:r>
          <w:r w:rsidR="00435643" w:rsidRPr="00156F4F">
            <w:rPr>
              <w:rFonts w:ascii="MS Mincho" w:eastAsia="MS Mincho" w:hAnsi="MS Mincho" w:cs="MS Mincho" w:hint="eastAsia"/>
            </w:rPr>
            <w:t>‬</w:t>
          </w:r>
          <w:r w:rsidR="0002437D" w:rsidRPr="00156F4F">
            <w:rPr>
              <w:rFonts w:ascii="MS Mincho" w:eastAsia="MS Mincho" w:hAnsi="MS Mincho" w:cs="MS Mincho" w:hint="eastAsia"/>
            </w:rPr>
            <w:t>‬</w:t>
          </w:r>
          <w:r w:rsidR="0002437D" w:rsidRPr="00156F4F">
            <w:rPr>
              <w:rFonts w:ascii="MS Mincho" w:eastAsia="MS Mincho" w:hAnsi="MS Mincho" w:cs="MS Mincho" w:hint="eastAsia"/>
            </w:rPr>
            <w:t>‬</w:t>
          </w:r>
          <w:r w:rsidR="00BC5949" w:rsidRPr="00156F4F">
            <w:rPr>
              <w:rFonts w:ascii="MS Mincho" w:eastAsia="MS Mincho" w:hAnsi="MS Mincho" w:cs="MS Mincho" w:hint="eastAsia"/>
            </w:rPr>
            <w:t>‬</w:t>
          </w:r>
          <w:r w:rsidR="00BC5949" w:rsidRPr="00156F4F">
            <w:rPr>
              <w:rFonts w:ascii="MS Mincho" w:eastAsia="MS Mincho" w:hAnsi="MS Mincho" w:cs="MS Mincho" w:hint="eastAsia"/>
            </w:rPr>
            <w:t>‬</w:t>
          </w:r>
          <w:r w:rsidR="00EB732F" w:rsidRPr="00156F4F">
            <w:rPr>
              <w:rFonts w:ascii="MS Mincho" w:eastAsia="MS Mincho" w:hAnsi="MS Mincho" w:cs="MS Mincho" w:hint="eastAsia"/>
            </w:rPr>
            <w:t>‬</w:t>
          </w:r>
          <w:r w:rsidR="00EB732F" w:rsidRPr="00156F4F">
            <w:rPr>
              <w:rFonts w:ascii="MS Mincho" w:eastAsia="MS Mincho" w:hAnsi="MS Mincho" w:cs="MS Mincho" w:hint="eastAsia"/>
            </w:rPr>
            <w:t>‬</w:t>
          </w:r>
          <w:r w:rsidR="00DD2E21" w:rsidRPr="00156F4F">
            <w:rPr>
              <w:rFonts w:ascii="MS Mincho" w:eastAsia="MS Mincho" w:hAnsi="MS Mincho" w:cs="MS Mincho" w:hint="eastAsia"/>
            </w:rPr>
            <w:t>‬</w:t>
          </w:r>
          <w:r w:rsidR="00DD2E21" w:rsidRPr="00156F4F">
            <w:rPr>
              <w:rFonts w:ascii="MS Mincho" w:eastAsia="MS Mincho" w:hAnsi="MS Mincho" w:cs="MS Mincho" w:hint="eastAsia"/>
            </w:rPr>
            <w:t>‬</w:t>
          </w:r>
          <w:r w:rsidR="00943787" w:rsidRPr="00156F4F">
            <w:rPr>
              <w:rFonts w:ascii="MS Mincho" w:eastAsia="MS Mincho" w:hAnsi="MS Mincho" w:cs="MS Mincho" w:hint="eastAsia"/>
            </w:rPr>
            <w:t>‬</w:t>
          </w:r>
          <w:r w:rsidR="00943787" w:rsidRPr="00156F4F">
            <w:rPr>
              <w:rFonts w:ascii="MS Mincho" w:eastAsia="MS Mincho" w:hAnsi="MS Mincho" w:cs="MS Mincho" w:hint="eastAsia"/>
            </w:rPr>
            <w:t>‬</w:t>
          </w:r>
          <w:r w:rsidR="00D1431D" w:rsidRPr="00156F4F">
            <w:rPr>
              <w:rFonts w:ascii="MS Mincho" w:eastAsia="MS Mincho" w:hAnsi="MS Mincho" w:cs="MS Mincho" w:hint="eastAsia"/>
            </w:rPr>
            <w:t>‬</w:t>
          </w:r>
          <w:r w:rsidR="00D1431D" w:rsidRPr="00156F4F">
            <w:rPr>
              <w:rFonts w:ascii="MS Mincho" w:eastAsia="MS Mincho" w:hAnsi="MS Mincho" w:cs="MS Mincho" w:hint="eastAsia"/>
            </w:rPr>
            <w:t>‬</w:t>
          </w:r>
          <w:r w:rsidR="00BB7CA4" w:rsidRPr="00156F4F">
            <w:rPr>
              <w:rFonts w:ascii="MS Mincho" w:eastAsia="MS Mincho" w:hAnsi="MS Mincho" w:cs="MS Mincho" w:hint="eastAsia"/>
            </w:rPr>
            <w:t>‬</w:t>
          </w:r>
          <w:r w:rsidR="00BB7CA4" w:rsidRPr="00156F4F">
            <w:rPr>
              <w:rFonts w:ascii="MS Mincho" w:eastAsia="MS Mincho" w:hAnsi="MS Mincho" w:cs="MS Mincho" w:hint="eastAsia"/>
            </w:rPr>
            <w:t>‬</w:t>
          </w:r>
          <w:r w:rsidR="00CB3D1F" w:rsidRPr="00156F4F">
            <w:rPr>
              <w:rFonts w:ascii="MS Mincho" w:eastAsia="MS Mincho" w:hAnsi="MS Mincho" w:cs="MS Mincho" w:hint="eastAsia"/>
            </w:rPr>
            <w:t>‬</w:t>
          </w:r>
          <w:r w:rsidR="00CB3D1F" w:rsidRPr="00156F4F">
            <w:rPr>
              <w:rFonts w:ascii="MS Mincho" w:eastAsia="MS Mincho" w:hAnsi="MS Mincho" w:cs="MS Mincho" w:hint="eastAsia"/>
            </w:rPr>
            <w:t>‬</w:t>
          </w:r>
          <w:r w:rsidR="00914EC3" w:rsidRPr="00156F4F">
            <w:rPr>
              <w:rFonts w:ascii="MS Mincho" w:eastAsia="MS Mincho" w:hAnsi="MS Mincho" w:cs="MS Mincho" w:hint="eastAsia"/>
            </w:rPr>
            <w:t>‬</w:t>
          </w:r>
          <w:r w:rsidR="00914EC3" w:rsidRPr="00156F4F">
            <w:rPr>
              <w:rFonts w:ascii="MS Mincho" w:eastAsia="MS Mincho" w:hAnsi="MS Mincho" w:cs="MS Mincho" w:hint="eastAsia"/>
            </w:rPr>
            <w:t>‬</w:t>
          </w:r>
          <w:r w:rsidR="0023710F" w:rsidRPr="00156F4F">
            <w:rPr>
              <w:rFonts w:ascii="MS Mincho" w:eastAsia="MS Mincho" w:hAnsi="MS Mincho" w:cs="MS Mincho" w:hint="eastAsia"/>
            </w:rPr>
            <w:t>‬</w:t>
          </w:r>
          <w:r w:rsidR="0023710F" w:rsidRPr="00156F4F">
            <w:rPr>
              <w:rFonts w:ascii="MS Mincho" w:eastAsia="MS Mincho" w:hAnsi="MS Mincho" w:cs="MS Mincho" w:hint="eastAsia"/>
            </w:rPr>
            <w:t>‬</w:t>
          </w:r>
          <w:r w:rsidR="005A37C4" w:rsidRPr="00156F4F">
            <w:rPr>
              <w:rFonts w:ascii="MS Mincho" w:eastAsia="MS Mincho" w:hAnsi="MS Mincho" w:cs="MS Mincho" w:hint="eastAsia"/>
            </w:rPr>
            <w:t>‬</w:t>
          </w:r>
          <w:r w:rsidR="005A37C4" w:rsidRPr="00156F4F">
            <w:rPr>
              <w:rFonts w:ascii="MS Mincho" w:eastAsia="MS Mincho" w:hAnsi="MS Mincho" w:cs="MS Mincho" w:hint="eastAsia"/>
            </w:rPr>
            <w:t>‬</w:t>
          </w:r>
          <w:r w:rsidR="00852683" w:rsidRPr="00156F4F">
            <w:rPr>
              <w:rFonts w:ascii="MS Mincho" w:eastAsia="MS Mincho" w:hAnsi="MS Mincho" w:cs="MS Mincho" w:hint="eastAsia"/>
            </w:rPr>
            <w:t>‬</w:t>
          </w:r>
          <w:r w:rsidR="00852683" w:rsidRPr="00156F4F">
            <w:rPr>
              <w:rFonts w:ascii="MS Mincho" w:eastAsia="MS Mincho" w:hAnsi="MS Mincho" w:cs="MS Mincho" w:hint="eastAsia"/>
            </w:rPr>
            <w:t>‬</w:t>
          </w:r>
          <w:r w:rsidR="00FE49A4" w:rsidRPr="00156F4F">
            <w:rPr>
              <w:rFonts w:ascii="MS Mincho" w:eastAsia="MS Mincho" w:hAnsi="MS Mincho" w:cs="MS Mincho" w:hint="eastAsia"/>
            </w:rPr>
            <w:t>‬</w:t>
          </w:r>
          <w:r w:rsidR="00FE49A4" w:rsidRPr="00156F4F">
            <w:rPr>
              <w:rFonts w:ascii="MS Mincho" w:eastAsia="MS Mincho" w:hAnsi="MS Mincho" w:cs="MS Mincho" w:hint="eastAsia"/>
            </w:rPr>
            <w:t>‬</w:t>
          </w:r>
          <w:r w:rsidR="00425394" w:rsidRPr="00156F4F">
            <w:rPr>
              <w:rFonts w:ascii="MS Mincho" w:eastAsia="MS Mincho" w:hAnsi="MS Mincho" w:cs="MS Mincho" w:hint="eastAsia"/>
            </w:rPr>
            <w:t>‬</w:t>
          </w:r>
          <w:r w:rsidR="00425394" w:rsidRPr="00156F4F">
            <w:rPr>
              <w:rFonts w:ascii="MS Mincho" w:eastAsia="MS Mincho" w:hAnsi="MS Mincho" w:cs="MS Mincho" w:hint="eastAsia"/>
            </w:rPr>
            <w:t>‬</w:t>
          </w:r>
          <w:r w:rsidR="00E17D52" w:rsidRPr="00156F4F">
            <w:rPr>
              <w:rFonts w:ascii="MS Mincho" w:eastAsia="MS Mincho" w:hAnsi="MS Mincho" w:cs="MS Mincho" w:hint="eastAsia"/>
            </w:rPr>
            <w:t>‬</w:t>
          </w:r>
          <w:r w:rsidR="00E17D52" w:rsidRPr="00156F4F">
            <w:rPr>
              <w:rFonts w:ascii="MS Mincho" w:eastAsia="MS Mincho" w:hAnsi="MS Mincho" w:cs="MS Mincho" w:hint="eastAsia"/>
            </w:rPr>
            <w:t>‬</w:t>
          </w:r>
          <w:r w:rsidR="00BC20EF" w:rsidRPr="00156F4F">
            <w:rPr>
              <w:rFonts w:ascii="MS Mincho" w:eastAsia="MS Mincho" w:hAnsi="MS Mincho" w:cs="MS Mincho" w:hint="eastAsia"/>
            </w:rPr>
            <w:t>‬</w:t>
          </w:r>
          <w:r w:rsidR="00BC20EF" w:rsidRPr="00156F4F">
            <w:rPr>
              <w:rFonts w:ascii="MS Mincho" w:eastAsia="MS Mincho" w:hAnsi="MS Mincho" w:cs="MS Mincho" w:hint="eastAsia"/>
            </w:rPr>
            <w:t>‬</w:t>
          </w:r>
          <w:r w:rsidR="00076553" w:rsidRPr="00156F4F">
            <w:rPr>
              <w:rFonts w:ascii="MS Mincho" w:eastAsia="MS Mincho" w:hAnsi="MS Mincho" w:cs="MS Mincho" w:hint="eastAsia"/>
            </w:rPr>
            <w:t>‬</w:t>
          </w:r>
          <w:r w:rsidR="00076553" w:rsidRPr="00156F4F">
            <w:rPr>
              <w:rFonts w:ascii="MS Mincho" w:eastAsia="MS Mincho" w:hAnsi="MS Mincho" w:cs="MS Mincho" w:hint="eastAsia"/>
            </w:rPr>
            <w:t>‬</w:t>
          </w:r>
          <w:r w:rsidR="00BA7DC2" w:rsidRPr="00156F4F">
            <w:rPr>
              <w:rFonts w:ascii="MS Mincho" w:eastAsia="MS Mincho" w:hAnsi="MS Mincho" w:cs="MS Mincho" w:hint="eastAsia"/>
            </w:rPr>
            <w:t>‬</w:t>
          </w:r>
          <w:r w:rsidR="00BA7DC2" w:rsidRPr="00156F4F">
            <w:rPr>
              <w:rFonts w:ascii="MS Mincho" w:eastAsia="MS Mincho" w:hAnsi="MS Mincho" w:cs="MS Mincho" w:hint="eastAsia"/>
            </w:rPr>
            <w:t>‬</w:t>
          </w:r>
          <w:r w:rsidR="0081030C" w:rsidRPr="00156F4F">
            <w:rPr>
              <w:rFonts w:ascii="MS Mincho" w:eastAsia="MS Mincho" w:hAnsi="MS Mincho" w:cs="MS Mincho" w:hint="eastAsia"/>
            </w:rPr>
            <w:t>‬</w:t>
          </w:r>
          <w:r w:rsidR="0081030C" w:rsidRPr="00156F4F">
            <w:rPr>
              <w:rFonts w:ascii="MS Mincho" w:eastAsia="MS Mincho" w:hAnsi="MS Mincho" w:cs="MS Mincho" w:hint="eastAsia"/>
            </w:rPr>
            <w:t>‬</w:t>
          </w:r>
          <w:r w:rsidR="00215FFA" w:rsidRPr="00156F4F">
            <w:rPr>
              <w:rFonts w:ascii="MS Mincho" w:eastAsia="MS Mincho" w:hAnsi="MS Mincho" w:cs="MS Mincho" w:hint="eastAsia"/>
            </w:rPr>
            <w:t>‬</w:t>
          </w:r>
          <w:r w:rsidR="00215FFA" w:rsidRPr="00156F4F">
            <w:rPr>
              <w:rFonts w:ascii="MS Mincho" w:eastAsia="MS Mincho" w:hAnsi="MS Mincho" w:cs="MS Mincho" w:hint="eastAsia"/>
            </w:rPr>
            <w:t>‬</w:t>
          </w:r>
          <w:r w:rsidR="000215D6" w:rsidRPr="00156F4F">
            <w:rPr>
              <w:rFonts w:ascii="MS Mincho" w:eastAsia="MS Mincho" w:hAnsi="MS Mincho" w:cs="MS Mincho" w:hint="eastAsia"/>
            </w:rPr>
            <w:t>‬</w:t>
          </w:r>
          <w:r w:rsidR="000215D6" w:rsidRPr="00156F4F">
            <w:rPr>
              <w:rFonts w:ascii="MS Mincho" w:eastAsia="MS Mincho" w:hAnsi="MS Mincho" w:cs="MS Mincho" w:hint="eastAsia"/>
            </w:rPr>
            <w:t>‬</w:t>
          </w:r>
          <w:r w:rsidR="00DA1AA0" w:rsidRPr="00156F4F">
            <w:rPr>
              <w:rFonts w:ascii="MS Mincho" w:eastAsia="MS Mincho" w:hAnsi="MS Mincho" w:cs="MS Mincho" w:hint="eastAsia"/>
            </w:rPr>
            <w:t>‬</w:t>
          </w:r>
          <w:r w:rsidR="00DA1AA0" w:rsidRPr="00156F4F">
            <w:rPr>
              <w:rFonts w:ascii="MS Mincho" w:eastAsia="MS Mincho" w:hAnsi="MS Mincho" w:cs="MS Mincho" w:hint="eastAsia"/>
            </w:rPr>
            <w:t>‬</w:t>
          </w:r>
          <w:r w:rsidR="00ED75C9" w:rsidRPr="00156F4F">
            <w:rPr>
              <w:rFonts w:ascii="MS Mincho" w:eastAsia="MS Mincho" w:hAnsi="MS Mincho" w:cs="MS Mincho" w:hint="eastAsia"/>
            </w:rPr>
            <w:t>‬</w:t>
          </w:r>
          <w:r w:rsidR="00ED75C9" w:rsidRPr="00156F4F">
            <w:rPr>
              <w:rFonts w:ascii="MS Mincho" w:eastAsia="MS Mincho" w:hAnsi="MS Mincho" w:cs="MS Mincho" w:hint="eastAsia"/>
            </w:rPr>
            <w:t>‬</w:t>
          </w:r>
          <w:r w:rsidR="00071442" w:rsidRPr="00156F4F">
            <w:rPr>
              <w:rFonts w:ascii="MS Mincho" w:eastAsia="MS Mincho" w:hAnsi="MS Mincho" w:cs="MS Mincho" w:hint="eastAsia"/>
            </w:rPr>
            <w:t>‬</w:t>
          </w:r>
          <w:r w:rsidR="00071442" w:rsidRPr="00156F4F">
            <w:rPr>
              <w:rFonts w:ascii="MS Mincho" w:eastAsia="MS Mincho" w:hAnsi="MS Mincho" w:cs="MS Mincho" w:hint="eastAsia"/>
            </w:rPr>
            <w:t>‬</w:t>
          </w:r>
          <w:r w:rsidR="00320FBC" w:rsidRPr="00156F4F">
            <w:rPr>
              <w:rFonts w:ascii="MS Mincho" w:eastAsia="MS Mincho" w:hAnsi="MS Mincho" w:cs="MS Mincho" w:hint="eastAsia"/>
            </w:rPr>
            <w:t>‬</w:t>
          </w:r>
          <w:r w:rsidR="00320FBC" w:rsidRPr="00156F4F">
            <w:rPr>
              <w:rFonts w:ascii="MS Mincho" w:eastAsia="MS Mincho" w:hAnsi="MS Mincho" w:cs="MS Mincho" w:hint="eastAsia"/>
            </w:rPr>
            <w:t>‬</w:t>
          </w:r>
          <w:r w:rsidR="009628A9" w:rsidRPr="00156F4F">
            <w:rPr>
              <w:rFonts w:ascii="MS Mincho" w:eastAsia="MS Mincho" w:hAnsi="MS Mincho" w:cs="MS Mincho" w:hint="eastAsia"/>
            </w:rPr>
            <w:t>‬</w:t>
          </w:r>
          <w:r w:rsidR="009628A9" w:rsidRPr="00156F4F">
            <w:rPr>
              <w:rFonts w:ascii="MS Mincho" w:eastAsia="MS Mincho" w:hAnsi="MS Mincho" w:cs="MS Mincho" w:hint="eastAsia"/>
            </w:rPr>
            <w:t>‬</w:t>
          </w:r>
          <w:r w:rsidR="001011F7" w:rsidRPr="00156F4F">
            <w:rPr>
              <w:rFonts w:ascii="MS Mincho" w:eastAsia="MS Mincho" w:hAnsi="MS Mincho" w:cs="MS Mincho" w:hint="eastAsia"/>
            </w:rPr>
            <w:t>‬</w:t>
          </w:r>
          <w:r w:rsidR="001011F7" w:rsidRPr="00156F4F">
            <w:rPr>
              <w:rFonts w:ascii="MS Mincho" w:eastAsia="MS Mincho" w:hAnsi="MS Mincho" w:cs="MS Mincho" w:hint="eastAsia"/>
            </w:rPr>
            <w:t>‬</w:t>
          </w:r>
          <w:r w:rsidR="00F1658C" w:rsidRPr="00156F4F">
            <w:rPr>
              <w:rFonts w:ascii="MS Mincho" w:eastAsia="MS Mincho" w:hAnsi="MS Mincho" w:cs="MS Mincho" w:hint="eastAsia"/>
            </w:rPr>
            <w:t>‬</w:t>
          </w:r>
          <w:r w:rsidR="00F1658C" w:rsidRPr="00156F4F">
            <w:rPr>
              <w:rFonts w:ascii="MS Mincho" w:eastAsia="MS Mincho" w:hAnsi="MS Mincho" w:cs="MS Mincho" w:hint="eastAsia"/>
            </w:rPr>
            <w:t>‬</w:t>
          </w:r>
          <w:r w:rsidR="00F27EA2" w:rsidRPr="00156F4F">
            <w:rPr>
              <w:rFonts w:ascii="MS Mincho" w:eastAsia="MS Mincho" w:hAnsi="MS Mincho" w:cs="MS Mincho" w:hint="eastAsia"/>
            </w:rPr>
            <w:t>‬</w:t>
          </w:r>
          <w:r w:rsidR="00F27EA2" w:rsidRPr="00156F4F">
            <w:rPr>
              <w:rFonts w:ascii="MS Mincho" w:eastAsia="MS Mincho" w:hAnsi="MS Mincho" w:cs="MS Mincho" w:hint="eastAsia"/>
            </w:rPr>
            <w:t>‬</w:t>
          </w:r>
          <w:r w:rsidR="00AA2908" w:rsidRPr="00156F4F">
            <w:rPr>
              <w:rFonts w:ascii="MS Mincho" w:eastAsia="MS Mincho" w:hAnsi="MS Mincho" w:cs="MS Mincho" w:hint="eastAsia"/>
            </w:rPr>
            <w:t>‬</w:t>
          </w:r>
          <w:r w:rsidR="00AA2908" w:rsidRPr="00156F4F">
            <w:rPr>
              <w:rFonts w:ascii="MS Mincho" w:eastAsia="MS Mincho" w:hAnsi="MS Mincho" w:cs="MS Mincho" w:hint="eastAsia"/>
            </w:rPr>
            <w:t>‬</w:t>
          </w:r>
          <w:r w:rsidR="00442481" w:rsidRPr="00156F4F">
            <w:rPr>
              <w:rFonts w:ascii="MS Mincho" w:eastAsia="MS Mincho" w:hAnsi="MS Mincho" w:cs="MS Mincho" w:hint="eastAsia"/>
            </w:rPr>
            <w:t>‬</w:t>
          </w:r>
          <w:r w:rsidR="00442481" w:rsidRPr="00156F4F">
            <w:rPr>
              <w:rFonts w:ascii="MS Mincho" w:eastAsia="MS Mincho" w:hAnsi="MS Mincho" w:cs="MS Mincho" w:hint="eastAsia"/>
            </w:rPr>
            <w:t>‬</w:t>
          </w:r>
          <w:r w:rsidR="00F9053A" w:rsidRPr="00156F4F">
            <w:rPr>
              <w:rFonts w:ascii="MS Mincho" w:eastAsia="MS Mincho" w:hAnsi="MS Mincho" w:cs="MS Mincho" w:hint="eastAsia"/>
            </w:rPr>
            <w:t>‬</w:t>
          </w:r>
          <w:r w:rsidR="00F9053A" w:rsidRPr="00156F4F">
            <w:rPr>
              <w:rFonts w:ascii="MS Mincho" w:eastAsia="MS Mincho" w:hAnsi="MS Mincho" w:cs="MS Mincho" w:hint="eastAsia"/>
            </w:rPr>
            <w:t>‬</w:t>
          </w:r>
          <w:r w:rsidR="00B97118" w:rsidRPr="00156F4F">
            <w:rPr>
              <w:rFonts w:ascii="MS Mincho" w:eastAsia="MS Mincho" w:hAnsi="MS Mincho" w:cs="MS Mincho" w:hint="eastAsia"/>
            </w:rPr>
            <w:t>‬</w:t>
          </w:r>
          <w:r w:rsidR="00B97118" w:rsidRPr="00156F4F">
            <w:rPr>
              <w:rFonts w:ascii="MS Mincho" w:eastAsia="MS Mincho" w:hAnsi="MS Mincho" w:cs="MS Mincho" w:hint="eastAsia"/>
            </w:rPr>
            <w:t>‬</w:t>
          </w:r>
          <w:r w:rsidR="00705E64" w:rsidRPr="00156F4F">
            <w:rPr>
              <w:rFonts w:ascii="MS Mincho" w:eastAsia="MS Mincho" w:hAnsi="MS Mincho" w:cs="MS Mincho" w:hint="eastAsia"/>
            </w:rPr>
            <w:t>‬</w:t>
          </w:r>
          <w:r w:rsidR="00705E64" w:rsidRPr="00156F4F">
            <w:rPr>
              <w:rFonts w:ascii="MS Mincho" w:eastAsia="MS Mincho" w:hAnsi="MS Mincho" w:cs="MS Mincho" w:hint="eastAsia"/>
            </w:rPr>
            <w:t>‬</w:t>
          </w:r>
          <w:r w:rsidR="00AA7FF3" w:rsidRPr="00156F4F">
            <w:rPr>
              <w:rFonts w:ascii="MS Mincho" w:eastAsia="MS Mincho" w:hAnsi="MS Mincho" w:cs="MS Mincho" w:hint="eastAsia"/>
            </w:rPr>
            <w:t>‬</w:t>
          </w:r>
          <w:r w:rsidR="00AA7FF3" w:rsidRPr="00156F4F">
            <w:rPr>
              <w:rFonts w:ascii="MS Mincho" w:eastAsia="MS Mincho" w:hAnsi="MS Mincho" w:cs="MS Mincho" w:hint="eastAsia"/>
            </w:rPr>
            <w:t>‬</w:t>
          </w:r>
          <w:r w:rsidR="009F16AB" w:rsidRPr="00156F4F">
            <w:rPr>
              <w:rFonts w:ascii="MS Mincho" w:eastAsia="MS Mincho" w:hAnsi="MS Mincho" w:cs="MS Mincho" w:hint="eastAsia"/>
            </w:rPr>
            <w:t>‬</w:t>
          </w:r>
          <w:r w:rsidR="009F16AB" w:rsidRPr="00156F4F">
            <w:rPr>
              <w:rFonts w:ascii="MS Mincho" w:eastAsia="MS Mincho" w:hAnsi="MS Mincho" w:cs="MS Mincho" w:hint="eastAsia"/>
            </w:rPr>
            <w:t>‬</w:t>
          </w:r>
          <w:r w:rsidR="0013488E" w:rsidRPr="00156F4F">
            <w:rPr>
              <w:rFonts w:ascii="MS Mincho" w:eastAsia="MS Mincho" w:hAnsi="MS Mincho" w:cs="MS Mincho" w:hint="eastAsia"/>
            </w:rPr>
            <w:t>‬</w:t>
          </w:r>
          <w:r w:rsidR="0013488E" w:rsidRPr="00156F4F">
            <w:rPr>
              <w:rFonts w:ascii="MS Mincho" w:eastAsia="MS Mincho" w:hAnsi="MS Mincho" w:cs="MS Mincho" w:hint="eastAsia"/>
            </w:rPr>
            <w:t>‬</w:t>
          </w:r>
          <w:r w:rsidR="00931990" w:rsidRPr="00156F4F">
            <w:rPr>
              <w:rFonts w:ascii="MS Mincho" w:eastAsia="MS Mincho" w:hAnsi="MS Mincho" w:cs="MS Mincho" w:hint="eastAsia"/>
            </w:rPr>
            <w:t>‬</w:t>
          </w:r>
          <w:r w:rsidR="00931990" w:rsidRPr="00156F4F">
            <w:rPr>
              <w:rFonts w:ascii="MS Mincho" w:eastAsia="MS Mincho" w:hAnsi="MS Mincho" w:cs="MS Mincho" w:hint="eastAsia"/>
            </w:rPr>
            <w:t>‬</w:t>
          </w:r>
          <w:r w:rsidR="005A4D7A" w:rsidRPr="00156F4F">
            <w:rPr>
              <w:rFonts w:ascii="MS Mincho" w:eastAsia="MS Mincho" w:hAnsi="MS Mincho" w:cs="MS Mincho" w:hint="eastAsia"/>
            </w:rPr>
            <w:t>‬</w:t>
          </w:r>
          <w:r w:rsidR="005A4D7A" w:rsidRPr="00156F4F">
            <w:rPr>
              <w:rFonts w:ascii="MS Mincho" w:eastAsia="MS Mincho" w:hAnsi="MS Mincho" w:cs="MS Mincho" w:hint="eastAsia"/>
            </w:rPr>
            <w:t>‬</w:t>
          </w:r>
          <w:r w:rsidR="0011198D" w:rsidRPr="00156F4F">
            <w:rPr>
              <w:rFonts w:ascii="MS Mincho" w:eastAsia="MS Mincho" w:hAnsi="MS Mincho" w:cs="MS Mincho" w:hint="eastAsia"/>
            </w:rPr>
            <w:t>‬</w:t>
          </w:r>
          <w:r w:rsidR="0011198D" w:rsidRPr="00156F4F">
            <w:rPr>
              <w:rFonts w:ascii="MS Mincho" w:eastAsia="MS Mincho" w:hAnsi="MS Mincho" w:cs="MS Mincho" w:hint="eastAsia"/>
            </w:rPr>
            <w:t>‬</w:t>
          </w:r>
          <w:r w:rsidR="00357391" w:rsidRPr="00156F4F">
            <w:rPr>
              <w:rFonts w:ascii="MS Mincho" w:eastAsia="MS Mincho" w:hAnsi="MS Mincho" w:cs="MS Mincho" w:hint="eastAsia"/>
            </w:rPr>
            <w:t>‬</w:t>
          </w:r>
          <w:r w:rsidR="00357391" w:rsidRPr="00156F4F">
            <w:rPr>
              <w:rFonts w:ascii="MS Mincho" w:eastAsia="MS Mincho" w:hAnsi="MS Mincho" w:cs="MS Mincho" w:hint="eastAsia"/>
            </w:rPr>
            <w:t>‬</w:t>
          </w:r>
          <w:r w:rsidR="00BA42A8" w:rsidRPr="00156F4F">
            <w:rPr>
              <w:rFonts w:ascii="MS Mincho" w:eastAsia="MS Mincho" w:hAnsi="MS Mincho" w:cs="MS Mincho" w:hint="eastAsia"/>
            </w:rPr>
            <w:t>‬</w:t>
          </w:r>
          <w:r w:rsidR="00BA42A8" w:rsidRPr="00156F4F">
            <w:rPr>
              <w:rFonts w:ascii="MS Mincho" w:eastAsia="MS Mincho" w:hAnsi="MS Mincho" w:cs="MS Mincho" w:hint="eastAsia"/>
            </w:rPr>
            <w:t>‬</w:t>
          </w:r>
          <w:r w:rsidR="001467E9" w:rsidRPr="00156F4F">
            <w:rPr>
              <w:rFonts w:ascii="MS Mincho" w:eastAsia="MS Mincho" w:hAnsi="MS Mincho" w:cs="MS Mincho" w:hint="eastAsia"/>
            </w:rPr>
            <w:t>‬</w:t>
          </w:r>
          <w:r w:rsidR="001467E9" w:rsidRPr="00156F4F">
            <w:rPr>
              <w:rFonts w:ascii="MS Mincho" w:eastAsia="MS Mincho" w:hAnsi="MS Mincho" w:cs="MS Mincho" w:hint="eastAsia"/>
            </w:rPr>
            <w:t>‬</w:t>
          </w:r>
          <w:r w:rsidR="000A65C8" w:rsidRPr="00156F4F">
            <w:rPr>
              <w:rFonts w:ascii="MS Mincho" w:eastAsia="MS Mincho" w:hAnsi="MS Mincho" w:cs="MS Mincho" w:hint="eastAsia"/>
            </w:rPr>
            <w:t>‬</w:t>
          </w:r>
          <w:r w:rsidR="000A65C8" w:rsidRPr="00156F4F">
            <w:rPr>
              <w:rFonts w:ascii="MS Mincho" w:eastAsia="MS Mincho" w:hAnsi="MS Mincho" w:cs="MS Mincho" w:hint="eastAsia"/>
            </w:rPr>
            <w:t>‬</w:t>
          </w:r>
          <w:r w:rsidR="0096236C" w:rsidRPr="00156F4F">
            <w:rPr>
              <w:rFonts w:ascii="MS Mincho" w:eastAsia="MS Mincho" w:hAnsi="MS Mincho" w:cs="MS Mincho" w:hint="eastAsia"/>
            </w:rPr>
            <w:t>‬</w:t>
          </w:r>
          <w:r w:rsidR="0096236C" w:rsidRPr="00156F4F">
            <w:rPr>
              <w:rFonts w:ascii="MS Mincho" w:eastAsia="MS Mincho" w:hAnsi="MS Mincho" w:cs="MS Mincho" w:hint="eastAsia"/>
            </w:rPr>
            <w:t>‬</w:t>
          </w:r>
          <w:r w:rsidR="00B968A4" w:rsidRPr="00156F4F">
            <w:rPr>
              <w:rFonts w:ascii="MS Mincho" w:eastAsia="MS Mincho" w:hAnsi="MS Mincho" w:cs="MS Mincho" w:hint="eastAsia"/>
            </w:rPr>
            <w:t>‬</w:t>
          </w:r>
          <w:r w:rsidR="00B968A4" w:rsidRPr="00156F4F">
            <w:rPr>
              <w:rFonts w:ascii="MS Mincho" w:eastAsia="MS Mincho" w:hAnsi="MS Mincho" w:cs="MS Mincho" w:hint="eastAsia"/>
            </w:rPr>
            <w:t>‬</w:t>
          </w:r>
          <w:r w:rsidR="00861DCA" w:rsidRPr="00156F4F">
            <w:rPr>
              <w:rFonts w:ascii="MS Mincho" w:eastAsia="MS Mincho" w:hAnsi="MS Mincho" w:cs="MS Mincho" w:hint="eastAsia"/>
            </w:rPr>
            <w:t>‬</w:t>
          </w:r>
          <w:r w:rsidR="00861DCA" w:rsidRPr="00156F4F">
            <w:rPr>
              <w:rFonts w:ascii="MS Mincho" w:eastAsia="MS Mincho" w:hAnsi="MS Mincho" w:cs="MS Mincho" w:hint="eastAsia"/>
            </w:rPr>
            <w:t>‬</w:t>
          </w:r>
          <w:r w:rsidR="002B5A0F" w:rsidRPr="00156F4F">
            <w:rPr>
              <w:rFonts w:ascii="MS Mincho" w:eastAsia="MS Mincho" w:hAnsi="MS Mincho" w:cs="MS Mincho" w:hint="eastAsia"/>
            </w:rPr>
            <w:t>‬</w:t>
          </w:r>
          <w:r w:rsidR="002B5A0F" w:rsidRPr="00156F4F">
            <w:rPr>
              <w:rFonts w:ascii="MS Mincho" w:eastAsia="MS Mincho" w:hAnsi="MS Mincho" w:cs="MS Mincho" w:hint="eastAsia"/>
            </w:rPr>
            <w:t>‬</w:t>
          </w:r>
          <w:r w:rsidR="00B85214" w:rsidRPr="00156F4F">
            <w:rPr>
              <w:rFonts w:ascii="MS Mincho" w:eastAsia="MS Mincho" w:hAnsi="MS Mincho" w:cs="MS Mincho" w:hint="eastAsia"/>
            </w:rPr>
            <w:t>‬</w:t>
          </w:r>
          <w:r w:rsidR="00B85214" w:rsidRPr="00156F4F">
            <w:rPr>
              <w:rFonts w:ascii="MS Mincho" w:eastAsia="MS Mincho" w:hAnsi="MS Mincho" w:cs="MS Mincho" w:hint="eastAsia"/>
            </w:rPr>
            <w:t>‬</w:t>
          </w:r>
          <w:r w:rsidR="00F72B65" w:rsidRPr="00156F4F">
            <w:rPr>
              <w:rFonts w:ascii="MS Mincho" w:eastAsia="MS Mincho" w:hAnsi="MS Mincho" w:cs="MS Mincho" w:hint="eastAsia"/>
            </w:rPr>
            <w:t>‬</w:t>
          </w:r>
          <w:r w:rsidR="00F72B65" w:rsidRPr="00156F4F">
            <w:rPr>
              <w:rFonts w:ascii="MS Mincho" w:eastAsia="MS Mincho" w:hAnsi="MS Mincho" w:cs="MS Mincho" w:hint="eastAsia"/>
            </w:rPr>
            <w:t>‬</w:t>
          </w:r>
          <w:r w:rsidR="00BF7D20" w:rsidRPr="00156F4F">
            <w:rPr>
              <w:rFonts w:ascii="MS Mincho" w:eastAsia="MS Mincho" w:hAnsi="MS Mincho" w:cs="MS Mincho" w:hint="eastAsia"/>
            </w:rPr>
            <w:t>‬</w:t>
          </w:r>
          <w:r w:rsidR="00BF7D20" w:rsidRPr="00156F4F">
            <w:rPr>
              <w:rFonts w:ascii="MS Mincho" w:eastAsia="MS Mincho" w:hAnsi="MS Mincho" w:cs="MS Mincho" w:hint="eastAsia"/>
            </w:rPr>
            <w:t>‬</w:t>
          </w:r>
          <w:r w:rsidR="00246F33" w:rsidRPr="00156F4F">
            <w:rPr>
              <w:rFonts w:ascii="MS Mincho" w:eastAsia="MS Mincho" w:hAnsi="MS Mincho" w:cs="MS Mincho" w:hint="eastAsia"/>
            </w:rPr>
            <w:t>‬</w:t>
          </w:r>
          <w:r w:rsidR="00246F33" w:rsidRPr="00156F4F">
            <w:rPr>
              <w:rFonts w:ascii="MS Mincho" w:eastAsia="MS Mincho" w:hAnsi="MS Mincho" w:cs="MS Mincho" w:hint="eastAsia"/>
            </w:rPr>
            <w:t>‬</w:t>
          </w:r>
          <w:r w:rsidR="001541B8" w:rsidRPr="00156F4F">
            <w:rPr>
              <w:rFonts w:ascii="MS Mincho" w:eastAsia="MS Mincho" w:hAnsi="MS Mincho" w:cs="MS Mincho" w:hint="eastAsia"/>
            </w:rPr>
            <w:t>‬</w:t>
          </w:r>
          <w:r w:rsidR="001541B8" w:rsidRPr="00156F4F">
            <w:rPr>
              <w:rFonts w:ascii="MS Mincho" w:eastAsia="MS Mincho" w:hAnsi="MS Mincho" w:cs="MS Mincho" w:hint="eastAsia"/>
            </w:rPr>
            <w:t>‬</w:t>
          </w:r>
          <w:r w:rsidR="002A2A96" w:rsidRPr="00156F4F">
            <w:rPr>
              <w:rFonts w:ascii="MS Mincho" w:eastAsia="MS Mincho" w:hAnsi="MS Mincho" w:cs="MS Mincho" w:hint="eastAsia"/>
            </w:rPr>
            <w:t>‬</w:t>
          </w:r>
          <w:r w:rsidR="002A2A96" w:rsidRPr="00156F4F">
            <w:rPr>
              <w:rFonts w:ascii="MS Mincho" w:eastAsia="MS Mincho" w:hAnsi="MS Mincho" w:cs="MS Mincho" w:hint="eastAsia"/>
            </w:rPr>
            <w:t>‬</w:t>
          </w:r>
          <w:r w:rsidR="00874EEC" w:rsidRPr="00156F4F">
            <w:rPr>
              <w:rFonts w:ascii="MS Mincho" w:eastAsia="MS Mincho" w:hAnsi="MS Mincho" w:cs="MS Mincho" w:hint="eastAsia"/>
            </w:rPr>
            <w:t>‬</w:t>
          </w:r>
          <w:r w:rsidR="00874EEC" w:rsidRPr="00156F4F">
            <w:rPr>
              <w:rFonts w:ascii="MS Mincho" w:eastAsia="MS Mincho" w:hAnsi="MS Mincho" w:cs="MS Mincho" w:hint="eastAsia"/>
            </w:rPr>
            <w:t>‬</w:t>
          </w:r>
          <w:r w:rsidR="00C20EF4" w:rsidRPr="00156F4F">
            <w:rPr>
              <w:rFonts w:ascii="MS Mincho" w:eastAsia="MS Mincho" w:hAnsi="MS Mincho" w:cs="MS Mincho" w:hint="eastAsia"/>
            </w:rPr>
            <w:t>‬</w:t>
          </w:r>
          <w:r w:rsidR="00C20EF4" w:rsidRPr="00156F4F">
            <w:rPr>
              <w:rFonts w:ascii="MS Mincho" w:eastAsia="MS Mincho" w:hAnsi="MS Mincho" w:cs="MS Mincho" w:hint="eastAsia"/>
            </w:rPr>
            <w:t>‬</w:t>
          </w:r>
          <w:r w:rsidR="007F3B74" w:rsidRPr="00156F4F">
            <w:rPr>
              <w:rFonts w:ascii="MS Mincho" w:eastAsia="MS Mincho" w:hAnsi="MS Mincho" w:cs="MS Mincho" w:hint="eastAsia"/>
            </w:rPr>
            <w:t>‬</w:t>
          </w:r>
          <w:r w:rsidR="007F3B74" w:rsidRPr="00156F4F">
            <w:rPr>
              <w:rFonts w:ascii="MS Mincho" w:eastAsia="MS Mincho" w:hAnsi="MS Mincho" w:cs="MS Mincho" w:hint="eastAsia"/>
            </w:rPr>
            <w:t>‬</w:t>
          </w:r>
          <w:r w:rsidR="0008489C" w:rsidRPr="00156F4F">
            <w:rPr>
              <w:rFonts w:ascii="MS Mincho" w:eastAsia="MS Mincho" w:hAnsi="MS Mincho" w:cs="MS Mincho" w:hint="eastAsia"/>
            </w:rPr>
            <w:t>‬</w:t>
          </w:r>
          <w:r w:rsidR="0008489C" w:rsidRPr="00156F4F">
            <w:rPr>
              <w:rFonts w:ascii="MS Mincho" w:eastAsia="MS Mincho" w:hAnsi="MS Mincho" w:cs="MS Mincho" w:hint="eastAsia"/>
            </w:rPr>
            <w:t>‬</w:t>
          </w:r>
          <w:r w:rsidR="006E4D10" w:rsidRPr="00156F4F">
            <w:rPr>
              <w:rFonts w:ascii="MS Mincho" w:eastAsia="MS Mincho" w:hAnsi="MS Mincho" w:cs="MS Mincho" w:hint="eastAsia"/>
            </w:rPr>
            <w:t>‬</w:t>
          </w:r>
          <w:r w:rsidR="006E4D10" w:rsidRPr="00156F4F">
            <w:rPr>
              <w:rFonts w:ascii="MS Mincho" w:eastAsia="MS Mincho" w:hAnsi="MS Mincho" w:cs="MS Mincho" w:hint="eastAsia"/>
            </w:rPr>
            <w:t>‬</w:t>
          </w:r>
          <w:r w:rsidR="00336EDC" w:rsidRPr="00156F4F">
            <w:rPr>
              <w:rFonts w:ascii="MS Mincho" w:eastAsia="MS Mincho" w:hAnsi="MS Mincho" w:cs="MS Mincho" w:hint="eastAsia"/>
            </w:rPr>
            <w:t>‬</w:t>
          </w:r>
          <w:r w:rsidR="00336EDC" w:rsidRPr="00156F4F">
            <w:rPr>
              <w:rFonts w:ascii="MS Mincho" w:eastAsia="MS Mincho" w:hAnsi="MS Mincho" w:cs="MS Mincho" w:hint="eastAsia"/>
            </w:rPr>
            <w:t>‬</w:t>
          </w:r>
          <w:r w:rsidR="006B021C" w:rsidRPr="00156F4F">
            <w:rPr>
              <w:rFonts w:ascii="MS Mincho" w:eastAsia="MS Mincho" w:hAnsi="MS Mincho" w:cs="MS Mincho" w:hint="eastAsia"/>
            </w:rPr>
            <w:t>‬</w:t>
          </w:r>
          <w:r w:rsidR="006B021C" w:rsidRPr="00156F4F">
            <w:rPr>
              <w:rFonts w:ascii="MS Mincho" w:eastAsia="MS Mincho" w:hAnsi="MS Mincho" w:cs="MS Mincho" w:hint="eastAsia"/>
            </w:rPr>
            <w:t>‬</w:t>
          </w:r>
          <w:r w:rsidR="00EB2755" w:rsidRPr="00156F4F">
            <w:rPr>
              <w:rFonts w:ascii="MS Mincho" w:eastAsia="MS Mincho" w:hAnsi="MS Mincho" w:cs="MS Mincho" w:hint="eastAsia"/>
            </w:rPr>
            <w:t>‬</w:t>
          </w:r>
          <w:r w:rsidR="00EB2755" w:rsidRPr="00156F4F">
            <w:rPr>
              <w:rFonts w:ascii="MS Mincho" w:eastAsia="MS Mincho" w:hAnsi="MS Mincho" w:cs="MS Mincho" w:hint="eastAsia"/>
            </w:rPr>
            <w:t>‬</w:t>
          </w:r>
          <w:r w:rsidR="00287AF6" w:rsidRPr="00156F4F">
            <w:rPr>
              <w:rFonts w:ascii="MS Mincho" w:eastAsia="MS Mincho" w:hAnsi="MS Mincho" w:cs="MS Mincho" w:hint="eastAsia"/>
            </w:rPr>
            <w:t>‬</w:t>
          </w:r>
          <w:r w:rsidR="00287AF6" w:rsidRPr="00156F4F">
            <w:rPr>
              <w:rFonts w:ascii="MS Mincho" w:eastAsia="MS Mincho" w:hAnsi="MS Mincho" w:cs="MS Mincho" w:hint="eastAsia"/>
            </w:rPr>
            <w:t>‬</w:t>
          </w:r>
          <w:r w:rsidR="00652DB2" w:rsidRPr="00156F4F">
            <w:rPr>
              <w:rFonts w:ascii="MS Mincho" w:eastAsia="MS Mincho" w:hAnsi="MS Mincho" w:cs="MS Mincho" w:hint="eastAsia"/>
            </w:rPr>
            <w:t>‬</w:t>
          </w:r>
          <w:r w:rsidR="00652DB2" w:rsidRPr="00156F4F">
            <w:rPr>
              <w:rFonts w:ascii="MS Mincho" w:eastAsia="MS Mincho" w:hAnsi="MS Mincho" w:cs="MS Mincho" w:hint="eastAsia"/>
            </w:rPr>
            <w:t>‬</w:t>
          </w:r>
          <w:r w:rsidR="00AC0009" w:rsidRPr="00156F4F">
            <w:rPr>
              <w:rFonts w:ascii="MS Mincho" w:eastAsia="MS Mincho" w:hAnsi="MS Mincho" w:cs="MS Mincho" w:hint="eastAsia"/>
            </w:rPr>
            <w:t>‬</w:t>
          </w:r>
          <w:r w:rsidR="00AC0009" w:rsidRPr="00156F4F">
            <w:rPr>
              <w:rFonts w:ascii="MS Mincho" w:eastAsia="MS Mincho" w:hAnsi="MS Mincho" w:cs="MS Mincho" w:hint="eastAsia"/>
            </w:rPr>
            <w:t>‬</w:t>
          </w:r>
          <w:r w:rsidR="000D4C2D" w:rsidRPr="00156F4F">
            <w:rPr>
              <w:rFonts w:ascii="MS Mincho" w:eastAsia="MS Mincho" w:hAnsi="MS Mincho" w:cs="MS Mincho" w:hint="eastAsia"/>
            </w:rPr>
            <w:t>‬</w:t>
          </w:r>
          <w:r w:rsidR="000D4C2D" w:rsidRPr="00156F4F">
            <w:rPr>
              <w:rFonts w:ascii="MS Mincho" w:eastAsia="MS Mincho" w:hAnsi="MS Mincho" w:cs="MS Mincho" w:hint="eastAsia"/>
            </w:rPr>
            <w:t>‬</w:t>
          </w:r>
          <w:r w:rsidR="0068451A" w:rsidRPr="00156F4F">
            <w:rPr>
              <w:rFonts w:ascii="MS Mincho" w:eastAsia="MS Mincho" w:hAnsi="MS Mincho" w:cs="MS Mincho" w:hint="eastAsia"/>
            </w:rPr>
            <w:t>‬</w:t>
          </w:r>
          <w:r w:rsidR="0068451A" w:rsidRPr="00156F4F">
            <w:rPr>
              <w:rFonts w:ascii="MS Mincho" w:eastAsia="MS Mincho" w:hAnsi="MS Mincho" w:cs="MS Mincho" w:hint="eastAsia"/>
            </w:rPr>
            <w:t>‬</w:t>
          </w:r>
          <w:r w:rsidR="002874E8" w:rsidRPr="00156F4F">
            <w:rPr>
              <w:rFonts w:ascii="MS Mincho" w:eastAsia="MS Mincho" w:hAnsi="MS Mincho" w:cs="MS Mincho" w:hint="eastAsia"/>
            </w:rPr>
            <w:t>‬</w:t>
          </w:r>
          <w:r w:rsidR="002874E8" w:rsidRPr="00156F4F">
            <w:rPr>
              <w:rFonts w:ascii="MS Mincho" w:eastAsia="MS Mincho" w:hAnsi="MS Mincho" w:cs="MS Mincho" w:hint="eastAsia"/>
            </w:rPr>
            <w:t>‬</w:t>
          </w:r>
          <w:r w:rsidR="009F1D08" w:rsidRPr="00156F4F">
            <w:rPr>
              <w:rFonts w:ascii="MS Mincho" w:eastAsia="MS Mincho" w:hAnsi="MS Mincho" w:cs="MS Mincho" w:hint="eastAsia"/>
            </w:rPr>
            <w:t>‬</w:t>
          </w:r>
          <w:r w:rsidR="009F1D08" w:rsidRPr="00156F4F">
            <w:rPr>
              <w:rFonts w:ascii="MS Mincho" w:eastAsia="MS Mincho" w:hAnsi="MS Mincho" w:cs="MS Mincho" w:hint="eastAsia"/>
            </w:rPr>
            <w:t>‬</w:t>
          </w:r>
          <w:r w:rsidR="00806A5D" w:rsidRPr="00156F4F">
            <w:rPr>
              <w:rFonts w:ascii="MS Mincho" w:eastAsia="MS Mincho" w:hAnsi="MS Mincho" w:cs="MS Mincho" w:hint="eastAsia"/>
            </w:rPr>
            <w:t>‬</w:t>
          </w:r>
          <w:r w:rsidR="00806A5D" w:rsidRPr="00156F4F">
            <w:rPr>
              <w:rFonts w:ascii="MS Mincho" w:eastAsia="MS Mincho" w:hAnsi="MS Mincho" w:cs="MS Mincho" w:hint="eastAsia"/>
            </w:rPr>
            <w:t>‬</w:t>
          </w:r>
          <w:r w:rsidR="00C533DF" w:rsidRPr="00156F4F">
            <w:rPr>
              <w:rFonts w:ascii="MS Mincho" w:eastAsia="MS Mincho" w:hAnsi="MS Mincho" w:cs="MS Mincho" w:hint="eastAsia"/>
            </w:rPr>
            <w:t>‬</w:t>
          </w:r>
          <w:r w:rsidR="00C533DF" w:rsidRPr="00156F4F">
            <w:rPr>
              <w:rFonts w:ascii="MS Mincho" w:eastAsia="MS Mincho" w:hAnsi="MS Mincho" w:cs="MS Mincho" w:hint="eastAsia"/>
            </w:rPr>
            <w:t>‬</w:t>
          </w:r>
          <w:r w:rsidR="00CB69BC" w:rsidRPr="00156F4F">
            <w:rPr>
              <w:rFonts w:ascii="MS Mincho" w:eastAsia="MS Mincho" w:hAnsi="MS Mincho" w:cs="MS Mincho" w:hint="eastAsia"/>
            </w:rPr>
            <w:t>‬</w:t>
          </w:r>
          <w:r w:rsidR="00CB69BC" w:rsidRPr="00156F4F">
            <w:rPr>
              <w:rFonts w:ascii="MS Mincho" w:eastAsia="MS Mincho" w:hAnsi="MS Mincho" w:cs="MS Mincho" w:hint="eastAsia"/>
            </w:rPr>
            <w:t>‬</w:t>
          </w:r>
          <w:r w:rsidR="00B9768E" w:rsidRPr="00156F4F">
            <w:rPr>
              <w:rFonts w:ascii="MS Mincho" w:eastAsia="MS Mincho" w:hAnsi="MS Mincho" w:cs="MS Mincho" w:hint="eastAsia"/>
            </w:rPr>
            <w:t>‬</w:t>
          </w:r>
          <w:r w:rsidR="00B9768E" w:rsidRPr="00156F4F">
            <w:rPr>
              <w:rFonts w:ascii="MS Mincho" w:eastAsia="MS Mincho" w:hAnsi="MS Mincho" w:cs="MS Mincho" w:hint="eastAsia"/>
            </w:rPr>
            <w:t>‬</w:t>
          </w:r>
          <w:r w:rsidR="00A272AB" w:rsidRPr="00156F4F">
            <w:rPr>
              <w:rFonts w:ascii="MS Mincho" w:eastAsia="MS Mincho" w:hAnsi="MS Mincho" w:cs="MS Mincho" w:hint="eastAsia"/>
            </w:rPr>
            <w:t>‬</w:t>
          </w:r>
          <w:r w:rsidR="00A272AB" w:rsidRPr="00156F4F">
            <w:rPr>
              <w:rFonts w:ascii="MS Mincho" w:eastAsia="MS Mincho" w:hAnsi="MS Mincho" w:cs="MS Mincho" w:hint="eastAsia"/>
            </w:rPr>
            <w:t>‬</w:t>
          </w:r>
          <w:r w:rsidR="002D337F" w:rsidRPr="00156F4F">
            <w:rPr>
              <w:rFonts w:ascii="MS Mincho" w:eastAsia="MS Mincho" w:hAnsi="MS Mincho" w:cs="MS Mincho" w:hint="eastAsia"/>
            </w:rPr>
            <w:t>‬</w:t>
          </w:r>
          <w:r w:rsidR="002D337F" w:rsidRPr="00156F4F">
            <w:rPr>
              <w:rFonts w:ascii="MS Mincho" w:eastAsia="MS Mincho" w:hAnsi="MS Mincho" w:cs="MS Mincho" w:hint="eastAsia"/>
            </w:rPr>
            <w:t>‬</w:t>
          </w:r>
          <w:r w:rsidR="0020612C" w:rsidRPr="00156F4F">
            <w:rPr>
              <w:rFonts w:ascii="MS Mincho" w:eastAsia="MS Mincho" w:hAnsi="MS Mincho" w:cs="MS Mincho" w:hint="eastAsia"/>
            </w:rPr>
            <w:t>‬</w:t>
          </w:r>
          <w:r w:rsidR="0020612C" w:rsidRPr="00156F4F">
            <w:rPr>
              <w:rFonts w:ascii="MS Mincho" w:eastAsia="MS Mincho" w:hAnsi="MS Mincho" w:cs="MS Mincho" w:hint="eastAsia"/>
            </w:rPr>
            <w:t>‬</w:t>
          </w:r>
          <w:r w:rsidR="00C469CB" w:rsidRPr="00156F4F">
            <w:rPr>
              <w:rFonts w:ascii="MS Mincho" w:eastAsia="MS Mincho" w:hAnsi="MS Mincho" w:cs="MS Mincho" w:hint="eastAsia"/>
            </w:rPr>
            <w:t>‬</w:t>
          </w:r>
          <w:r w:rsidR="00C469CB" w:rsidRPr="00156F4F">
            <w:rPr>
              <w:rFonts w:ascii="MS Mincho" w:eastAsia="MS Mincho" w:hAnsi="MS Mincho" w:cs="MS Mincho" w:hint="eastAsia"/>
            </w:rPr>
            <w:t>‬</w:t>
          </w:r>
          <w:r w:rsidR="003C3F51" w:rsidRPr="00156F4F">
            <w:rPr>
              <w:rFonts w:ascii="MS Mincho" w:eastAsia="MS Mincho" w:hAnsi="MS Mincho" w:cs="MS Mincho" w:hint="eastAsia"/>
            </w:rPr>
            <w:t>‬</w:t>
          </w:r>
          <w:r w:rsidR="003C3F51" w:rsidRPr="00156F4F">
            <w:rPr>
              <w:rFonts w:ascii="MS Mincho" w:eastAsia="MS Mincho" w:hAnsi="MS Mincho" w:cs="MS Mincho" w:hint="eastAsia"/>
            </w:rPr>
            <w:t>‬</w:t>
          </w:r>
          <w:r w:rsidR="00771121" w:rsidRPr="00156F4F">
            <w:rPr>
              <w:rFonts w:ascii="MS Mincho" w:eastAsia="MS Mincho" w:hAnsi="MS Mincho" w:cs="MS Mincho" w:hint="eastAsia"/>
            </w:rPr>
            <w:t>‬</w:t>
          </w:r>
          <w:r w:rsidR="00771121" w:rsidRPr="00156F4F">
            <w:rPr>
              <w:rFonts w:ascii="MS Mincho" w:eastAsia="MS Mincho" w:hAnsi="MS Mincho" w:cs="MS Mincho" w:hint="eastAsia"/>
            </w:rPr>
            <w:t>‬</w:t>
          </w:r>
          <w:r w:rsidR="00C62F0B" w:rsidRPr="00156F4F">
            <w:rPr>
              <w:rFonts w:ascii="MS Mincho" w:eastAsia="MS Mincho" w:hAnsi="MS Mincho" w:cs="MS Mincho" w:hint="eastAsia"/>
            </w:rPr>
            <w:t>‬</w:t>
          </w:r>
          <w:r w:rsidR="00C62F0B" w:rsidRPr="00156F4F">
            <w:rPr>
              <w:rFonts w:ascii="MS Mincho" w:eastAsia="MS Mincho" w:hAnsi="MS Mincho" w:cs="MS Mincho" w:hint="eastAsia"/>
            </w:rPr>
            <w:t>‬</w:t>
          </w:r>
          <w:r w:rsidR="005E28C1" w:rsidRPr="00156F4F">
            <w:rPr>
              <w:rFonts w:ascii="MS Mincho" w:eastAsia="MS Mincho" w:hAnsi="MS Mincho" w:cs="MS Mincho" w:hint="eastAsia"/>
            </w:rPr>
            <w:t>‬</w:t>
          </w:r>
          <w:r w:rsidR="005E28C1" w:rsidRPr="00156F4F">
            <w:rPr>
              <w:rFonts w:ascii="MS Mincho" w:eastAsia="MS Mincho" w:hAnsi="MS Mincho" w:cs="MS Mincho" w:hint="eastAsia"/>
            </w:rPr>
            <w:t>‬</w:t>
          </w:r>
          <w:r w:rsidR="000A7379" w:rsidRPr="00156F4F">
            <w:rPr>
              <w:rFonts w:ascii="MS Mincho" w:eastAsia="MS Mincho" w:hAnsi="MS Mincho" w:cs="MS Mincho" w:hint="eastAsia"/>
            </w:rPr>
            <w:t>‬</w:t>
          </w:r>
          <w:r w:rsidR="000A7379" w:rsidRPr="00156F4F">
            <w:rPr>
              <w:rFonts w:ascii="MS Mincho" w:eastAsia="MS Mincho" w:hAnsi="MS Mincho" w:cs="MS Mincho" w:hint="eastAsia"/>
            </w:rPr>
            <w:t>‬</w:t>
          </w:r>
          <w:r w:rsidR="003A2CF0" w:rsidRPr="00156F4F">
            <w:rPr>
              <w:rFonts w:ascii="MS Mincho" w:eastAsia="MS Mincho" w:hAnsi="MS Mincho" w:cs="MS Mincho" w:hint="eastAsia"/>
            </w:rPr>
            <w:t>‬</w:t>
          </w:r>
          <w:r w:rsidR="003A2CF0" w:rsidRPr="00156F4F">
            <w:rPr>
              <w:rFonts w:ascii="MS Mincho" w:eastAsia="MS Mincho" w:hAnsi="MS Mincho" w:cs="MS Mincho" w:hint="eastAsia"/>
            </w:rPr>
            <w:t>‬</w:t>
          </w:r>
          <w:r w:rsidR="009953A8" w:rsidRPr="00156F4F">
            <w:rPr>
              <w:rFonts w:ascii="MS Mincho" w:eastAsia="MS Mincho" w:hAnsi="MS Mincho" w:cs="MS Mincho" w:hint="eastAsia"/>
            </w:rPr>
            <w:t>‬</w:t>
          </w:r>
          <w:r w:rsidR="009953A8" w:rsidRPr="00156F4F">
            <w:rPr>
              <w:rFonts w:ascii="MS Mincho" w:eastAsia="MS Mincho" w:hAnsi="MS Mincho" w:cs="MS Mincho" w:hint="eastAsia"/>
            </w:rPr>
            <w:t>‬</w:t>
          </w:r>
          <w:r w:rsidR="0033481C" w:rsidRPr="00156F4F">
            <w:rPr>
              <w:rFonts w:ascii="MS Mincho" w:eastAsia="MS Mincho" w:hAnsi="MS Mincho" w:cs="MS Mincho" w:hint="eastAsia"/>
            </w:rPr>
            <w:t>‬</w:t>
          </w:r>
          <w:r w:rsidR="0033481C" w:rsidRPr="00156F4F">
            <w:rPr>
              <w:rFonts w:ascii="MS Mincho" w:eastAsia="MS Mincho" w:hAnsi="MS Mincho" w:cs="MS Mincho" w:hint="eastAsia"/>
            </w:rPr>
            <w:t>‬</w:t>
          </w:r>
          <w:r w:rsidR="00A43BE6" w:rsidRPr="00156F4F">
            <w:rPr>
              <w:rFonts w:ascii="MS Mincho" w:eastAsia="MS Mincho" w:hAnsi="MS Mincho" w:cs="MS Mincho" w:hint="eastAsia"/>
            </w:rPr>
            <w:t>‬</w:t>
          </w:r>
          <w:r w:rsidR="00A43BE6" w:rsidRPr="00156F4F">
            <w:rPr>
              <w:rFonts w:ascii="MS Mincho" w:eastAsia="MS Mincho" w:hAnsi="MS Mincho" w:cs="MS Mincho" w:hint="eastAsia"/>
            </w:rPr>
            <w:t>‬</w:t>
          </w:r>
          <w:r w:rsidR="006C40EE" w:rsidRPr="00156F4F">
            <w:rPr>
              <w:rFonts w:ascii="MS Mincho" w:eastAsia="MS Mincho" w:hAnsi="MS Mincho" w:cs="MS Mincho" w:hint="eastAsia"/>
            </w:rPr>
            <w:t>‬</w:t>
          </w:r>
          <w:r w:rsidR="006C40EE" w:rsidRPr="00156F4F">
            <w:rPr>
              <w:rFonts w:ascii="MS Mincho" w:eastAsia="MS Mincho" w:hAnsi="MS Mincho" w:cs="MS Mincho" w:hint="eastAsia"/>
            </w:rPr>
            <w:t>‬</w:t>
          </w:r>
          <w:r w:rsidR="00B72588" w:rsidRPr="00156F4F">
            <w:rPr>
              <w:rFonts w:ascii="MS Mincho" w:eastAsia="MS Mincho" w:hAnsi="MS Mincho" w:cs="MS Mincho" w:hint="eastAsia"/>
            </w:rPr>
            <w:t>‬</w:t>
          </w:r>
          <w:r w:rsidR="00B72588" w:rsidRPr="00156F4F">
            <w:rPr>
              <w:rFonts w:ascii="MS Mincho" w:eastAsia="MS Mincho" w:hAnsi="MS Mincho" w:cs="MS Mincho" w:hint="eastAsia"/>
            </w:rPr>
            <w:t>‬</w:t>
          </w:r>
          <w:r w:rsidR="00AE0046" w:rsidRPr="00156F4F">
            <w:rPr>
              <w:rFonts w:ascii="MS Mincho" w:eastAsia="MS Mincho" w:hAnsi="MS Mincho" w:cs="MS Mincho" w:hint="eastAsia"/>
            </w:rPr>
            <w:t>‬</w:t>
          </w:r>
          <w:r w:rsidR="00AE0046" w:rsidRPr="00156F4F">
            <w:rPr>
              <w:rFonts w:ascii="MS Mincho" w:eastAsia="MS Mincho" w:hAnsi="MS Mincho" w:cs="MS Mincho" w:hint="eastAsia"/>
            </w:rPr>
            <w:t>‬</w:t>
          </w:r>
          <w:r w:rsidR="00CE718B" w:rsidRPr="00156F4F">
            <w:rPr>
              <w:rFonts w:ascii="MS Mincho" w:eastAsia="MS Mincho" w:hAnsi="MS Mincho" w:cs="MS Mincho" w:hint="eastAsia"/>
            </w:rPr>
            <w:t>‬</w:t>
          </w:r>
          <w:r w:rsidR="00CE718B" w:rsidRPr="00156F4F">
            <w:rPr>
              <w:rFonts w:ascii="MS Mincho" w:eastAsia="MS Mincho" w:hAnsi="MS Mincho" w:cs="MS Mincho" w:hint="eastAsia"/>
            </w:rPr>
            <w:t>‬</w:t>
          </w:r>
          <w:r w:rsidR="006303F2" w:rsidRPr="00156F4F">
            <w:rPr>
              <w:rFonts w:ascii="MS Mincho" w:eastAsia="MS Mincho" w:hAnsi="MS Mincho" w:cs="MS Mincho" w:hint="eastAsia"/>
            </w:rPr>
            <w:t>‬</w:t>
          </w:r>
          <w:r w:rsidR="006303F2" w:rsidRPr="00156F4F">
            <w:rPr>
              <w:rFonts w:ascii="MS Mincho" w:eastAsia="MS Mincho" w:hAnsi="MS Mincho" w:cs="MS Mincho" w:hint="eastAsia"/>
            </w:rPr>
            <w:t>‬</w:t>
          </w:r>
          <w:r w:rsidR="00C21393" w:rsidRPr="00156F4F">
            <w:rPr>
              <w:rFonts w:ascii="MS Mincho" w:eastAsia="MS Mincho" w:hAnsi="MS Mincho" w:cs="MS Mincho" w:hint="eastAsia"/>
            </w:rPr>
            <w:t>‬</w:t>
          </w:r>
          <w:r w:rsidR="00C21393" w:rsidRPr="00156F4F">
            <w:rPr>
              <w:rFonts w:ascii="MS Mincho" w:eastAsia="MS Mincho" w:hAnsi="MS Mincho" w:cs="MS Mincho" w:hint="eastAsia"/>
            </w:rPr>
            <w:t>‬</w:t>
          </w:r>
          <w:r w:rsidR="00AD28E1" w:rsidRPr="00156F4F">
            <w:rPr>
              <w:rFonts w:ascii="MS Mincho" w:eastAsia="MS Mincho" w:hAnsi="MS Mincho" w:cs="MS Mincho" w:hint="eastAsia"/>
            </w:rPr>
            <w:t>‬</w:t>
          </w:r>
          <w:r w:rsidR="00AD28E1" w:rsidRPr="00156F4F">
            <w:rPr>
              <w:rFonts w:ascii="MS Mincho" w:eastAsia="MS Mincho" w:hAnsi="MS Mincho" w:cs="MS Mincho" w:hint="eastAsia"/>
            </w:rPr>
            <w:t>‬</w:t>
          </w:r>
          <w:r w:rsidR="00EB2DC7" w:rsidRPr="00156F4F">
            <w:rPr>
              <w:rFonts w:ascii="MS Mincho" w:eastAsia="MS Mincho" w:hAnsi="MS Mincho" w:cs="MS Mincho" w:hint="eastAsia"/>
            </w:rPr>
            <w:t>‬</w:t>
          </w:r>
          <w:r w:rsidR="00EB2DC7" w:rsidRPr="00156F4F">
            <w:rPr>
              <w:rFonts w:ascii="MS Mincho" w:eastAsia="MS Mincho" w:hAnsi="MS Mincho" w:cs="MS Mincho" w:hint="eastAsia"/>
            </w:rPr>
            <w:t>‬</w:t>
          </w:r>
          <w:r w:rsidR="00F74832" w:rsidRPr="00156F4F">
            <w:rPr>
              <w:rFonts w:ascii="MS Mincho" w:eastAsia="MS Mincho" w:hAnsi="MS Mincho" w:cs="MS Mincho" w:hint="eastAsia"/>
            </w:rPr>
            <w:t>‬</w:t>
          </w:r>
          <w:r w:rsidR="00F74832" w:rsidRPr="00156F4F">
            <w:rPr>
              <w:rFonts w:ascii="MS Mincho" w:eastAsia="MS Mincho" w:hAnsi="MS Mincho" w:cs="MS Mincho" w:hint="eastAsia"/>
            </w:rPr>
            <w:t>‬</w:t>
          </w:r>
          <w:r w:rsidR="00CA2AA2" w:rsidRPr="00156F4F">
            <w:rPr>
              <w:rFonts w:ascii="MS Mincho" w:eastAsia="MS Mincho" w:hAnsi="MS Mincho" w:cs="MS Mincho" w:hint="eastAsia"/>
            </w:rPr>
            <w:t>‬</w:t>
          </w:r>
          <w:r w:rsidR="00CA2AA2" w:rsidRPr="00156F4F">
            <w:rPr>
              <w:rFonts w:ascii="MS Mincho" w:eastAsia="MS Mincho" w:hAnsi="MS Mincho" w:cs="MS Mincho" w:hint="eastAsia"/>
            </w:rPr>
            <w:t>‬</w:t>
          </w:r>
          <w:r w:rsidR="00AF159C" w:rsidRPr="00156F4F">
            <w:rPr>
              <w:rFonts w:ascii="MS Mincho" w:eastAsia="MS Mincho" w:hAnsi="MS Mincho" w:cs="MS Mincho" w:hint="eastAsia"/>
            </w:rPr>
            <w:t>‬</w:t>
          </w:r>
          <w:r w:rsidR="00AF159C" w:rsidRPr="00156F4F">
            <w:rPr>
              <w:rFonts w:ascii="MS Mincho" w:eastAsia="MS Mincho" w:hAnsi="MS Mincho" w:cs="MS Mincho" w:hint="eastAsia"/>
            </w:rPr>
            <w:t>‬</w:t>
          </w:r>
          <w:r w:rsidR="00517348" w:rsidRPr="00156F4F">
            <w:rPr>
              <w:rFonts w:ascii="MS Mincho" w:eastAsia="MS Mincho" w:hAnsi="MS Mincho" w:cs="MS Mincho" w:hint="eastAsia"/>
            </w:rPr>
            <w:t>‬</w:t>
          </w:r>
          <w:r w:rsidR="00517348" w:rsidRPr="00156F4F">
            <w:rPr>
              <w:rFonts w:ascii="MS Mincho" w:eastAsia="MS Mincho" w:hAnsi="MS Mincho" w:cs="MS Mincho" w:hint="eastAsia"/>
            </w:rPr>
            <w:t>‬</w:t>
          </w:r>
          <w:r w:rsidR="00210EB2" w:rsidRPr="00156F4F">
            <w:rPr>
              <w:rFonts w:ascii="MS Mincho" w:eastAsia="MS Mincho" w:hAnsi="MS Mincho" w:cs="MS Mincho" w:hint="eastAsia"/>
            </w:rPr>
            <w:t>‬</w:t>
          </w:r>
          <w:r w:rsidR="00210EB2" w:rsidRPr="00156F4F">
            <w:rPr>
              <w:rFonts w:ascii="MS Mincho" w:eastAsia="MS Mincho" w:hAnsi="MS Mincho" w:cs="MS Mincho" w:hint="eastAsia"/>
            </w:rPr>
            <w:t>‬</w:t>
          </w:r>
          <w:r w:rsidR="00352453" w:rsidRPr="00156F4F">
            <w:rPr>
              <w:rFonts w:ascii="MS Mincho" w:eastAsia="MS Mincho" w:hAnsi="MS Mincho" w:cs="MS Mincho" w:hint="eastAsia"/>
            </w:rPr>
            <w:t>‬</w:t>
          </w:r>
          <w:r w:rsidR="00352453" w:rsidRPr="00156F4F">
            <w:rPr>
              <w:rFonts w:ascii="MS Mincho" w:eastAsia="MS Mincho" w:hAnsi="MS Mincho" w:cs="MS Mincho" w:hint="eastAsia"/>
            </w:rPr>
            <w:t>‬</w:t>
          </w:r>
          <w:r w:rsidR="00263F18" w:rsidRPr="00156F4F">
            <w:rPr>
              <w:rFonts w:ascii="MS Mincho" w:eastAsia="MS Mincho" w:hAnsi="MS Mincho" w:cs="MS Mincho" w:hint="eastAsia"/>
            </w:rPr>
            <w:t>‬</w:t>
          </w:r>
          <w:r w:rsidR="00263F18" w:rsidRPr="00156F4F">
            <w:rPr>
              <w:rFonts w:ascii="MS Mincho" w:eastAsia="MS Mincho" w:hAnsi="MS Mincho" w:cs="MS Mincho" w:hint="eastAsia"/>
            </w:rPr>
            <w:t>‬</w:t>
          </w:r>
          <w:r w:rsidR="001C4D94" w:rsidRPr="00156F4F">
            <w:rPr>
              <w:rFonts w:ascii="MS Mincho" w:eastAsia="MS Mincho" w:hAnsi="MS Mincho" w:cs="MS Mincho" w:hint="eastAsia"/>
            </w:rPr>
            <w:t>‬</w:t>
          </w:r>
          <w:r w:rsidR="001C4D94" w:rsidRPr="00156F4F">
            <w:rPr>
              <w:rFonts w:ascii="MS Mincho" w:eastAsia="MS Mincho" w:hAnsi="MS Mincho" w:cs="MS Mincho" w:hint="eastAsia"/>
            </w:rPr>
            <w:t>‬</w:t>
          </w:r>
          <w:r w:rsidR="00E972D5" w:rsidRPr="00156F4F">
            <w:rPr>
              <w:rFonts w:ascii="MS Mincho" w:eastAsia="MS Mincho" w:hAnsi="MS Mincho" w:cs="MS Mincho" w:hint="eastAsia"/>
            </w:rPr>
            <w:t>‬</w:t>
          </w:r>
          <w:r w:rsidR="00E972D5" w:rsidRPr="00156F4F">
            <w:rPr>
              <w:rFonts w:ascii="MS Mincho" w:eastAsia="MS Mincho" w:hAnsi="MS Mincho" w:cs="MS Mincho" w:hint="eastAsia"/>
            </w:rPr>
            <w:t>‬</w:t>
          </w:r>
          <w:r w:rsidR="005E1073" w:rsidRPr="00156F4F">
            <w:rPr>
              <w:rFonts w:ascii="MS Mincho" w:eastAsia="MS Mincho" w:hAnsi="MS Mincho" w:cs="MS Mincho" w:hint="eastAsia"/>
            </w:rPr>
            <w:t>‬</w:t>
          </w:r>
          <w:r w:rsidR="005E1073" w:rsidRPr="00156F4F">
            <w:rPr>
              <w:rFonts w:ascii="MS Mincho" w:eastAsia="MS Mincho" w:hAnsi="MS Mincho" w:cs="MS Mincho" w:hint="eastAsia"/>
            </w:rPr>
            <w:t>‬</w:t>
          </w:r>
          <w:r w:rsidR="006B1D92" w:rsidRPr="00156F4F">
            <w:rPr>
              <w:rFonts w:ascii="MS Mincho" w:eastAsia="MS Mincho" w:hAnsi="MS Mincho" w:cs="MS Mincho" w:hint="eastAsia"/>
            </w:rPr>
            <w:t>‬</w:t>
          </w:r>
          <w:r w:rsidR="006B1D92" w:rsidRPr="00156F4F">
            <w:rPr>
              <w:rFonts w:ascii="MS Mincho" w:eastAsia="MS Mincho" w:hAnsi="MS Mincho" w:cs="MS Mincho" w:hint="eastAsia"/>
            </w:rPr>
            <w:t>‬</w:t>
          </w:r>
          <w:r w:rsidR="007F0DD3" w:rsidRPr="00156F4F">
            <w:rPr>
              <w:rFonts w:ascii="MS Mincho" w:eastAsia="MS Mincho" w:hAnsi="MS Mincho" w:cs="MS Mincho" w:hint="eastAsia"/>
            </w:rPr>
            <w:t>‬</w:t>
          </w:r>
          <w:r w:rsidR="007F0DD3" w:rsidRPr="00156F4F">
            <w:rPr>
              <w:rFonts w:ascii="MS Mincho" w:eastAsia="MS Mincho" w:hAnsi="MS Mincho" w:cs="MS Mincho" w:hint="eastAsia"/>
            </w:rPr>
            <w:t>‬</w:t>
          </w:r>
          <w:r w:rsidR="00C80B12" w:rsidRPr="00156F4F">
            <w:rPr>
              <w:rFonts w:ascii="MS Mincho" w:eastAsia="MS Mincho" w:hAnsi="MS Mincho" w:cs="MS Mincho" w:hint="eastAsia"/>
            </w:rPr>
            <w:t>‬</w:t>
          </w:r>
          <w:r w:rsidR="00C80B12" w:rsidRPr="00156F4F">
            <w:rPr>
              <w:rFonts w:ascii="MS Mincho" w:eastAsia="MS Mincho" w:hAnsi="MS Mincho" w:cs="MS Mincho" w:hint="eastAsia"/>
            </w:rPr>
            <w:t>‬</w:t>
          </w:r>
          <w:r w:rsidR="0069487C" w:rsidRPr="00156F4F">
            <w:rPr>
              <w:rFonts w:ascii="MS Mincho" w:eastAsia="MS Mincho" w:hAnsi="MS Mincho" w:cs="MS Mincho" w:hint="eastAsia"/>
            </w:rPr>
            <w:t>‬</w:t>
          </w:r>
          <w:r w:rsidR="0069487C" w:rsidRPr="00156F4F">
            <w:rPr>
              <w:rFonts w:ascii="MS Mincho" w:eastAsia="MS Mincho" w:hAnsi="MS Mincho" w:cs="MS Mincho" w:hint="eastAsia"/>
            </w:rPr>
            <w:t>‬</w:t>
          </w:r>
          <w:r w:rsidR="002F3F1E" w:rsidRPr="00156F4F">
            <w:rPr>
              <w:rFonts w:ascii="MS Mincho" w:eastAsia="MS Mincho" w:hAnsi="MS Mincho" w:cs="MS Mincho" w:hint="eastAsia"/>
            </w:rPr>
            <w:t>‬</w:t>
          </w:r>
          <w:r w:rsidR="002F3F1E" w:rsidRPr="00156F4F">
            <w:rPr>
              <w:rFonts w:ascii="MS Mincho" w:eastAsia="MS Mincho" w:hAnsi="MS Mincho" w:cs="MS Mincho" w:hint="eastAsia"/>
            </w:rPr>
            <w:t>‬</w:t>
          </w:r>
          <w:r w:rsidR="0036723A" w:rsidRPr="00156F4F">
            <w:rPr>
              <w:rFonts w:ascii="MS Mincho" w:eastAsia="MS Mincho" w:hAnsi="MS Mincho" w:cs="MS Mincho" w:hint="eastAsia"/>
            </w:rPr>
            <w:t>‬</w:t>
          </w:r>
          <w:r w:rsidR="0036723A" w:rsidRPr="00156F4F">
            <w:rPr>
              <w:rFonts w:ascii="MS Mincho" w:eastAsia="MS Mincho" w:hAnsi="MS Mincho" w:cs="MS Mincho" w:hint="eastAsia"/>
            </w:rPr>
            <w:t>‬</w:t>
          </w:r>
          <w:r w:rsidR="00B74567" w:rsidRPr="00156F4F">
            <w:rPr>
              <w:rFonts w:ascii="MS Mincho" w:eastAsia="MS Mincho" w:hAnsi="MS Mincho" w:cs="MS Mincho" w:hint="eastAsia"/>
            </w:rPr>
            <w:t>‬</w:t>
          </w:r>
          <w:r w:rsidR="00B74567" w:rsidRPr="00156F4F">
            <w:rPr>
              <w:rFonts w:ascii="MS Mincho" w:eastAsia="MS Mincho" w:hAnsi="MS Mincho" w:cs="MS Mincho" w:hint="eastAsia"/>
            </w:rPr>
            <w:t>‬</w:t>
          </w:r>
          <w:r w:rsidR="00A85C4A" w:rsidRPr="00156F4F">
            <w:rPr>
              <w:rFonts w:ascii="MS Mincho" w:eastAsia="MS Mincho" w:hAnsi="MS Mincho" w:cs="MS Mincho" w:hint="eastAsia"/>
            </w:rPr>
            <w:t>‬</w:t>
          </w:r>
          <w:r w:rsidR="00A85C4A" w:rsidRPr="00156F4F">
            <w:rPr>
              <w:rFonts w:ascii="MS Mincho" w:eastAsia="MS Mincho" w:hAnsi="MS Mincho" w:cs="MS Mincho" w:hint="eastAsia"/>
            </w:rPr>
            <w:t>‬</w:t>
          </w:r>
          <w:r w:rsidR="00715BDA" w:rsidRPr="00156F4F">
            <w:rPr>
              <w:rFonts w:ascii="MS Mincho" w:eastAsia="MS Mincho" w:hAnsi="MS Mincho" w:cs="MS Mincho" w:hint="eastAsia"/>
            </w:rPr>
            <w:t>‬</w:t>
          </w:r>
          <w:r w:rsidR="00715BDA" w:rsidRPr="00156F4F">
            <w:rPr>
              <w:rFonts w:ascii="MS Mincho" w:eastAsia="MS Mincho" w:hAnsi="MS Mincho" w:cs="MS Mincho" w:hint="eastAsia"/>
            </w:rPr>
            <w:t>‬</w:t>
          </w:r>
          <w:r w:rsidR="00C928ED" w:rsidRPr="00156F4F">
            <w:rPr>
              <w:rFonts w:ascii="MS Mincho" w:eastAsia="MS Mincho" w:hAnsi="MS Mincho" w:cs="MS Mincho" w:hint="eastAsia"/>
            </w:rPr>
            <w:t>‬</w:t>
          </w:r>
          <w:r w:rsidR="00C928ED" w:rsidRPr="00156F4F">
            <w:rPr>
              <w:rFonts w:ascii="MS Mincho" w:eastAsia="MS Mincho" w:hAnsi="MS Mincho" w:cs="MS Mincho" w:hint="eastAsia"/>
            </w:rPr>
            <w:t>‬</w:t>
          </w:r>
          <w:r w:rsidR="0039739A" w:rsidRPr="00156F4F">
            <w:rPr>
              <w:rFonts w:ascii="MS Mincho" w:eastAsia="MS Mincho" w:hAnsi="MS Mincho" w:cs="MS Mincho" w:hint="eastAsia"/>
            </w:rPr>
            <w:t>‬</w:t>
          </w:r>
          <w:r w:rsidR="0039739A" w:rsidRPr="00156F4F">
            <w:rPr>
              <w:rFonts w:ascii="MS Mincho" w:eastAsia="MS Mincho" w:hAnsi="MS Mincho" w:cs="MS Mincho" w:hint="eastAsia"/>
            </w:rPr>
            <w:t>‬</w:t>
          </w:r>
          <w:r w:rsidR="00F74DCB" w:rsidRPr="00156F4F">
            <w:rPr>
              <w:rFonts w:ascii="MS Mincho" w:eastAsia="MS Mincho" w:hAnsi="MS Mincho" w:cs="MS Mincho" w:hint="eastAsia"/>
            </w:rPr>
            <w:t>‬</w:t>
          </w:r>
          <w:r w:rsidR="00F74DCB" w:rsidRPr="00156F4F">
            <w:rPr>
              <w:rFonts w:ascii="MS Mincho" w:eastAsia="MS Mincho" w:hAnsi="MS Mincho" w:cs="MS Mincho" w:hint="eastAsia"/>
            </w:rPr>
            <w:t>‬</w:t>
          </w:r>
          <w:r w:rsidR="00D84153" w:rsidRPr="00156F4F">
            <w:rPr>
              <w:rFonts w:ascii="MS Mincho" w:eastAsia="MS Mincho" w:hAnsi="MS Mincho" w:cs="MS Mincho" w:hint="eastAsia"/>
            </w:rPr>
            <w:t>‬</w:t>
          </w:r>
          <w:r w:rsidR="00D84153" w:rsidRPr="00156F4F">
            <w:rPr>
              <w:rFonts w:ascii="MS Mincho" w:eastAsia="MS Mincho" w:hAnsi="MS Mincho" w:cs="MS Mincho" w:hint="eastAsia"/>
            </w:rPr>
            <w:t>‬</w:t>
          </w:r>
          <w:r w:rsidR="00FC5F58" w:rsidRPr="00156F4F">
            <w:rPr>
              <w:rFonts w:ascii="MS Mincho" w:eastAsia="MS Mincho" w:hAnsi="MS Mincho" w:cs="MS Mincho" w:hint="eastAsia"/>
            </w:rPr>
            <w:t>‬</w:t>
          </w:r>
          <w:r w:rsidR="00FC5F58" w:rsidRPr="00156F4F">
            <w:rPr>
              <w:rFonts w:ascii="MS Mincho" w:eastAsia="MS Mincho" w:hAnsi="MS Mincho" w:cs="MS Mincho" w:hint="eastAsia"/>
            </w:rPr>
            <w:t>‬</w:t>
          </w:r>
          <w:r w:rsidR="00345DC8" w:rsidRPr="00156F4F">
            <w:rPr>
              <w:rFonts w:ascii="MS Mincho" w:eastAsia="MS Mincho" w:hAnsi="MS Mincho" w:cs="MS Mincho" w:hint="eastAsia"/>
            </w:rPr>
            <w:t>‬</w:t>
          </w:r>
          <w:r w:rsidR="00345DC8" w:rsidRPr="00156F4F">
            <w:rPr>
              <w:rFonts w:ascii="MS Mincho" w:eastAsia="MS Mincho" w:hAnsi="MS Mincho" w:cs="MS Mincho" w:hint="eastAsia"/>
            </w:rPr>
            <w:t>‬</w:t>
          </w:r>
          <w:r w:rsidR="00A76D22" w:rsidRPr="00156F4F">
            <w:rPr>
              <w:rFonts w:ascii="MS Mincho" w:eastAsia="MS Mincho" w:hAnsi="MS Mincho" w:cs="MS Mincho" w:hint="eastAsia"/>
            </w:rPr>
            <w:t>‬</w:t>
          </w:r>
          <w:r w:rsidR="00A76D22" w:rsidRPr="00156F4F">
            <w:rPr>
              <w:rFonts w:ascii="MS Mincho" w:eastAsia="MS Mincho" w:hAnsi="MS Mincho" w:cs="MS Mincho" w:hint="eastAsia"/>
            </w:rPr>
            <w:t>‬</w:t>
          </w:r>
          <w:r w:rsidR="00307E24" w:rsidRPr="00156F4F">
            <w:rPr>
              <w:rFonts w:ascii="MS Mincho" w:eastAsia="MS Mincho" w:hAnsi="MS Mincho" w:cs="MS Mincho" w:hint="eastAsia"/>
            </w:rPr>
            <w:t>‬</w:t>
          </w:r>
          <w:r w:rsidR="00307E24" w:rsidRPr="00156F4F">
            <w:rPr>
              <w:rFonts w:ascii="MS Mincho" w:eastAsia="MS Mincho" w:hAnsi="MS Mincho" w:cs="MS Mincho" w:hint="eastAsia"/>
            </w:rPr>
            <w:t>‬</w:t>
          </w:r>
          <w:r w:rsidR="005E5C5E" w:rsidRPr="00156F4F">
            <w:rPr>
              <w:rFonts w:ascii="MS Mincho" w:eastAsia="MS Mincho" w:hAnsi="MS Mincho" w:cs="MS Mincho" w:hint="eastAsia"/>
            </w:rPr>
            <w:t>‬</w:t>
          </w:r>
          <w:r w:rsidR="005E5C5E" w:rsidRPr="00156F4F">
            <w:rPr>
              <w:rFonts w:ascii="MS Mincho" w:eastAsia="MS Mincho" w:hAnsi="MS Mincho" w:cs="MS Mincho" w:hint="eastAsia"/>
            </w:rPr>
            <w:t>‬</w:t>
          </w:r>
          <w:r w:rsidR="002C4435" w:rsidRPr="00156F4F">
            <w:rPr>
              <w:rFonts w:ascii="MS Mincho" w:eastAsia="MS Mincho" w:hAnsi="MS Mincho" w:cs="MS Mincho" w:hint="eastAsia"/>
            </w:rPr>
            <w:t>‬</w:t>
          </w:r>
          <w:r w:rsidR="002C4435" w:rsidRPr="00156F4F">
            <w:rPr>
              <w:rFonts w:ascii="MS Mincho" w:eastAsia="MS Mincho" w:hAnsi="MS Mincho" w:cs="MS Mincho" w:hint="eastAsia"/>
            </w:rPr>
            <w:t>‬</w:t>
          </w:r>
          <w:r w:rsidR="004C6A5F" w:rsidRPr="00156F4F">
            <w:rPr>
              <w:rFonts w:ascii="MS Mincho" w:eastAsia="MS Mincho" w:hAnsi="MS Mincho" w:cs="MS Mincho" w:hint="eastAsia"/>
            </w:rPr>
            <w:t>‬</w:t>
          </w:r>
          <w:r w:rsidR="004C6A5F" w:rsidRPr="00156F4F">
            <w:rPr>
              <w:rFonts w:ascii="MS Mincho" w:eastAsia="MS Mincho" w:hAnsi="MS Mincho" w:cs="MS Mincho" w:hint="eastAsia"/>
            </w:rPr>
            <w:t>‬</w:t>
          </w:r>
          <w:r w:rsidR="00004F6E" w:rsidRPr="00156F4F">
            <w:rPr>
              <w:rFonts w:ascii="MS Mincho" w:eastAsia="MS Mincho" w:hAnsi="MS Mincho" w:cs="MS Mincho" w:hint="eastAsia"/>
            </w:rPr>
            <w:t>‬</w:t>
          </w:r>
          <w:r w:rsidR="00004F6E" w:rsidRPr="00156F4F">
            <w:rPr>
              <w:rFonts w:ascii="MS Mincho" w:eastAsia="MS Mincho" w:hAnsi="MS Mincho" w:cs="MS Mincho" w:hint="eastAsia"/>
            </w:rPr>
            <w:t>‬</w:t>
          </w:r>
          <w:r w:rsidR="00EF03CE" w:rsidRPr="00156F4F">
            <w:rPr>
              <w:rFonts w:ascii="MS Mincho" w:eastAsia="MS Mincho" w:hAnsi="MS Mincho" w:cs="MS Mincho" w:hint="eastAsia"/>
            </w:rPr>
            <w:t>‬</w:t>
          </w:r>
          <w:r w:rsidR="00EF03CE" w:rsidRPr="00156F4F">
            <w:rPr>
              <w:rFonts w:ascii="MS Mincho" w:eastAsia="MS Mincho" w:hAnsi="MS Mincho" w:cs="MS Mincho" w:hint="eastAsia"/>
            </w:rPr>
            <w:t>‬</w:t>
          </w:r>
          <w:r w:rsidR="00E423F2" w:rsidRPr="00156F4F">
            <w:rPr>
              <w:rFonts w:ascii="MS Mincho" w:eastAsia="MS Mincho" w:hAnsi="MS Mincho" w:cs="MS Mincho" w:hint="eastAsia"/>
            </w:rPr>
            <w:t>‬</w:t>
          </w:r>
          <w:r w:rsidR="00E423F2" w:rsidRPr="00156F4F">
            <w:rPr>
              <w:rFonts w:ascii="MS Mincho" w:eastAsia="MS Mincho" w:hAnsi="MS Mincho" w:cs="MS Mincho" w:hint="eastAsia"/>
            </w:rPr>
            <w:t>‬</w:t>
          </w:r>
          <w:r w:rsidR="00FF6C1A" w:rsidRPr="00156F4F">
            <w:rPr>
              <w:rFonts w:ascii="MS Mincho" w:eastAsia="MS Mincho" w:hAnsi="MS Mincho" w:cs="MS Mincho" w:hint="eastAsia"/>
            </w:rPr>
            <w:t>‬</w:t>
          </w:r>
          <w:r w:rsidR="00FF6C1A" w:rsidRPr="00156F4F">
            <w:rPr>
              <w:rFonts w:ascii="MS Mincho" w:eastAsia="MS Mincho" w:hAnsi="MS Mincho" w:cs="MS Mincho" w:hint="eastAsia"/>
            </w:rPr>
            <w:t>‬</w:t>
          </w:r>
          <w:r w:rsidR="005F5CDA" w:rsidRPr="00156F4F">
            <w:rPr>
              <w:rFonts w:ascii="MS Mincho" w:eastAsia="MS Mincho" w:hAnsi="MS Mincho" w:cs="MS Mincho" w:hint="eastAsia"/>
            </w:rPr>
            <w:t>‬</w:t>
          </w:r>
          <w:r w:rsidR="005F5CDA" w:rsidRPr="00156F4F">
            <w:rPr>
              <w:rFonts w:ascii="MS Mincho" w:eastAsia="MS Mincho" w:hAnsi="MS Mincho" w:cs="MS Mincho" w:hint="eastAsia"/>
            </w:rPr>
            <w:t>‬</w:t>
          </w:r>
          <w:r w:rsidR="006A5177" w:rsidRPr="00156F4F">
            <w:rPr>
              <w:rFonts w:ascii="MS Mincho" w:eastAsia="MS Mincho" w:hAnsi="MS Mincho" w:cs="MS Mincho" w:hint="eastAsia"/>
            </w:rPr>
            <w:t>‬</w:t>
          </w:r>
          <w:r w:rsidR="006A5177" w:rsidRPr="00156F4F">
            <w:rPr>
              <w:rFonts w:ascii="MS Mincho" w:eastAsia="MS Mincho" w:hAnsi="MS Mincho" w:cs="MS Mincho" w:hint="eastAsia"/>
            </w:rPr>
            <w:t>‬</w:t>
          </w:r>
          <w:r w:rsidR="00B06916" w:rsidRPr="00156F4F">
            <w:rPr>
              <w:rFonts w:ascii="MS Mincho" w:eastAsia="MS Mincho" w:hAnsi="MS Mincho" w:cs="MS Mincho" w:hint="eastAsia"/>
            </w:rPr>
            <w:t>‬</w:t>
          </w:r>
          <w:r w:rsidR="00B06916" w:rsidRPr="00156F4F">
            <w:rPr>
              <w:rFonts w:ascii="MS Mincho" w:eastAsia="MS Mincho" w:hAnsi="MS Mincho" w:cs="MS Mincho" w:hint="eastAsia"/>
            </w:rPr>
            <w:t>‬</w:t>
          </w:r>
          <w:r w:rsidR="007C268B" w:rsidRPr="00156F4F">
            <w:rPr>
              <w:rFonts w:ascii="MS Mincho" w:eastAsia="MS Mincho" w:hAnsi="MS Mincho" w:cs="MS Mincho" w:hint="eastAsia"/>
            </w:rPr>
            <w:t>‬</w:t>
          </w:r>
          <w:r w:rsidR="007C268B"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BB3BC3"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54484C" w:rsidRPr="00156F4F">
            <w:rPr>
              <w:rFonts w:ascii="MS Mincho" w:eastAsia="MS Mincho" w:hAnsi="MS Mincho" w:cs="MS Mincho" w:hint="eastAsia"/>
            </w:rPr>
            <w:t>‬</w:t>
          </w:r>
          <w:r w:rsidR="00E40559" w:rsidRPr="00156F4F">
            <w:rPr>
              <w:rFonts w:ascii="MS Mincho" w:eastAsia="MS Mincho" w:hAnsi="MS Mincho" w:cs="MS Mincho" w:hint="eastAsia"/>
            </w:rPr>
            <w:t>‬</w:t>
          </w:r>
          <w:r w:rsidR="00E40559" w:rsidRPr="00156F4F">
            <w:rPr>
              <w:rFonts w:ascii="MS Mincho" w:eastAsia="MS Mincho" w:hAnsi="MS Mincho" w:cs="MS Mincho" w:hint="eastAsia"/>
            </w:rPr>
            <w:t>‬</w:t>
          </w:r>
          <w:r w:rsidR="00E40559" w:rsidRPr="00156F4F">
            <w:rPr>
              <w:rFonts w:ascii="MS Mincho" w:eastAsia="MS Mincho" w:hAnsi="MS Mincho" w:cs="MS Mincho" w:hint="eastAsia"/>
            </w:rPr>
            <w:t>‬</w:t>
          </w:r>
          <w:r w:rsidR="00E40559" w:rsidRPr="00156F4F">
            <w:rPr>
              <w:rFonts w:ascii="MS Mincho" w:eastAsia="MS Mincho" w:hAnsi="MS Mincho" w:cs="MS Mincho" w:hint="eastAsia"/>
            </w:rPr>
            <w:t>‬</w:t>
          </w:r>
          <w:r w:rsidR="00E40559" w:rsidRPr="00156F4F">
            <w:rPr>
              <w:rFonts w:ascii="MS Mincho" w:eastAsia="MS Mincho" w:hAnsi="MS Mincho" w:cs="MS Mincho" w:hint="eastAsia"/>
            </w:rPr>
            <w:t>‬</w:t>
          </w:r>
          <w:r w:rsidR="00E40559" w:rsidRPr="00156F4F">
            <w:rPr>
              <w:rFonts w:ascii="MS Mincho" w:eastAsia="MS Mincho" w:hAnsi="MS Mincho" w:cs="MS Mincho" w:hint="eastAsia"/>
            </w:rPr>
            <w:t>‬</w:t>
          </w:r>
          <w:r w:rsidR="00E70385" w:rsidRPr="00156F4F">
            <w:rPr>
              <w:rFonts w:ascii="MS Mincho" w:eastAsia="MS Mincho" w:hAnsi="MS Mincho" w:cs="MS Mincho" w:hint="eastAsia"/>
            </w:rPr>
            <w:t>‬</w:t>
          </w:r>
          <w:r w:rsidR="00E70385"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664D09" w:rsidRPr="00156F4F">
            <w:rPr>
              <w:rFonts w:ascii="MS Mincho" w:eastAsia="MS Mincho" w:hAnsi="MS Mincho" w:cs="MS Mincho" w:hint="eastAsia"/>
            </w:rPr>
            <w:t>‬</w:t>
          </w:r>
          <w:r w:rsidR="007135A6" w:rsidRPr="00156F4F">
            <w:rPr>
              <w:rFonts w:ascii="MS Mincho" w:eastAsia="MS Mincho" w:hAnsi="MS Mincho" w:cs="MS Mincho" w:hint="eastAsia"/>
            </w:rPr>
            <w:t>‬</w:t>
          </w:r>
          <w:r w:rsidR="007135A6" w:rsidRPr="00156F4F">
            <w:rPr>
              <w:rFonts w:ascii="MS Mincho" w:eastAsia="MS Mincho" w:hAnsi="MS Mincho" w:cs="MS Mincho" w:hint="eastAsia"/>
            </w:rPr>
            <w:t>‬</w:t>
          </w:r>
          <w:r w:rsidR="007135A6" w:rsidRPr="00156F4F">
            <w:rPr>
              <w:rFonts w:ascii="MS Mincho" w:eastAsia="MS Mincho" w:hAnsi="MS Mincho" w:cs="MS Mincho" w:hint="eastAsia"/>
            </w:rPr>
            <w:t>‬</w:t>
          </w:r>
          <w:r w:rsidR="007135A6" w:rsidRPr="00156F4F">
            <w:rPr>
              <w:rFonts w:ascii="MS Mincho" w:eastAsia="MS Mincho" w:hAnsi="MS Mincho" w:cs="MS Mincho" w:hint="eastAsia"/>
            </w:rPr>
            <w:t>‬</w:t>
          </w:r>
          <w:r w:rsidR="007135A6" w:rsidRPr="00156F4F">
            <w:rPr>
              <w:rFonts w:ascii="MS Mincho" w:eastAsia="MS Mincho" w:hAnsi="MS Mincho" w:cs="MS Mincho" w:hint="eastAsia"/>
            </w:rPr>
            <w:t>‬</w:t>
          </w:r>
          <w:r w:rsidR="007135A6"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D719FA" w:rsidRPr="00156F4F">
            <w:rPr>
              <w:rFonts w:ascii="MS Mincho" w:eastAsia="MS Mincho" w:hAnsi="MS Mincho" w:cs="MS Mincho" w:hint="eastAsia"/>
            </w:rPr>
            <w:t>‬</w:t>
          </w:r>
          <w:r w:rsidR="00AD6285" w:rsidRPr="00156F4F">
            <w:rPr>
              <w:rFonts w:ascii="MS Mincho" w:eastAsia="MS Mincho" w:hAnsi="MS Mincho" w:cs="MS Mincho" w:hint="eastAsia"/>
            </w:rPr>
            <w:t>‬</w:t>
          </w:r>
          <w:r w:rsidR="00AD6285" w:rsidRPr="00156F4F">
            <w:rPr>
              <w:rFonts w:ascii="MS Mincho" w:eastAsia="MS Mincho" w:hAnsi="MS Mincho" w:cs="MS Mincho" w:hint="eastAsia"/>
            </w:rPr>
            <w:t>‬</w:t>
          </w:r>
          <w:r w:rsidR="00236D89" w:rsidRPr="00156F4F">
            <w:rPr>
              <w:rFonts w:ascii="MS Mincho" w:eastAsia="MS Mincho" w:hAnsi="MS Mincho" w:cs="MS Mincho" w:hint="eastAsia"/>
            </w:rPr>
            <w:t>‬</w:t>
          </w:r>
          <w:r w:rsidR="00236D89" w:rsidRPr="00156F4F">
            <w:rPr>
              <w:rFonts w:ascii="MS Mincho" w:eastAsia="MS Mincho" w:hAnsi="MS Mincho" w:cs="MS Mincho" w:hint="eastAsia"/>
            </w:rPr>
            <w:t>‬</w:t>
          </w:r>
          <w:r w:rsidR="00236D89" w:rsidRPr="00156F4F">
            <w:rPr>
              <w:rFonts w:ascii="MS Mincho" w:eastAsia="MS Mincho" w:hAnsi="MS Mincho" w:cs="MS Mincho" w:hint="eastAsia"/>
            </w:rPr>
            <w:t>‬</w:t>
          </w:r>
          <w:r w:rsidR="00236D89"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0E64E2" w:rsidRPr="00156F4F">
            <w:rPr>
              <w:rFonts w:ascii="MS Mincho" w:eastAsia="MS Mincho" w:hAnsi="MS Mincho" w:cs="MS Mincho" w:hint="eastAsia"/>
            </w:rPr>
            <w:t>‬</w:t>
          </w:r>
          <w:r w:rsidR="006667D9" w:rsidRPr="00156F4F">
            <w:rPr>
              <w:rFonts w:ascii="MS Mincho" w:eastAsia="MS Mincho" w:hAnsi="MS Mincho" w:cs="MS Mincho" w:hint="eastAsia"/>
            </w:rPr>
            <w:t>‬</w:t>
          </w:r>
          <w:r w:rsidR="006667D9" w:rsidRPr="00156F4F">
            <w:rPr>
              <w:rFonts w:ascii="MS Mincho" w:eastAsia="MS Mincho" w:hAnsi="MS Mincho" w:cs="MS Mincho" w:hint="eastAsia"/>
            </w:rPr>
            <w:t>‬</w:t>
          </w:r>
          <w:r w:rsidR="006667D9" w:rsidRPr="00156F4F">
            <w:rPr>
              <w:rFonts w:ascii="MS Mincho" w:eastAsia="MS Mincho" w:hAnsi="MS Mincho" w:cs="MS Mincho" w:hint="eastAsia"/>
            </w:rPr>
            <w:t>‬</w:t>
          </w:r>
          <w:r w:rsidR="006667D9" w:rsidRPr="00156F4F">
            <w:rPr>
              <w:rFonts w:ascii="MS Mincho" w:eastAsia="MS Mincho" w:hAnsi="MS Mincho" w:cs="MS Mincho" w:hint="eastAsia"/>
            </w:rPr>
            <w:t>‬</w:t>
          </w:r>
          <w:r w:rsidR="00B25C09" w:rsidRPr="00156F4F">
            <w:rPr>
              <w:rFonts w:ascii="MS Mincho" w:eastAsia="MS Mincho" w:hAnsi="MS Mincho" w:cs="MS Mincho" w:hint="eastAsia"/>
            </w:rPr>
            <w:t>‬</w:t>
          </w:r>
          <w:r w:rsidR="00B25C09" w:rsidRPr="00156F4F">
            <w:rPr>
              <w:rFonts w:ascii="MS Mincho" w:eastAsia="MS Mincho" w:hAnsi="MS Mincho" w:cs="MS Mincho" w:hint="eastAsia"/>
            </w:rPr>
            <w:t>‬</w:t>
          </w:r>
          <w:r w:rsidR="00B25C09" w:rsidRPr="00156F4F">
            <w:rPr>
              <w:rFonts w:ascii="MS Mincho" w:eastAsia="MS Mincho" w:hAnsi="MS Mincho" w:cs="MS Mincho" w:hint="eastAsia"/>
            </w:rPr>
            <w:t>‬</w:t>
          </w:r>
          <w:r w:rsidR="00B25C09"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841D8A" w:rsidRPr="00156F4F">
            <w:rPr>
              <w:rFonts w:ascii="MS Mincho" w:eastAsia="MS Mincho" w:hAnsi="MS Mincho" w:cs="MS Mincho" w:hint="eastAsia"/>
            </w:rPr>
            <w:t>‬</w:t>
          </w:r>
          <w:r w:rsidR="00E72D1F" w:rsidRPr="00156F4F">
            <w:rPr>
              <w:rFonts w:ascii="MS Mincho" w:eastAsia="MS Mincho" w:hAnsi="MS Mincho" w:cs="MS Mincho" w:hint="eastAsia"/>
            </w:rPr>
            <w:t>‬</w:t>
          </w:r>
          <w:r w:rsidR="00E72D1F" w:rsidRPr="00156F4F">
            <w:rPr>
              <w:rFonts w:ascii="MS Mincho" w:eastAsia="MS Mincho" w:hAnsi="MS Mincho" w:cs="MS Mincho" w:hint="eastAsia"/>
            </w:rPr>
            <w:t>‬</w:t>
          </w:r>
          <w:r w:rsidR="00E72D1F" w:rsidRPr="00156F4F">
            <w:rPr>
              <w:rFonts w:ascii="MS Mincho" w:eastAsia="MS Mincho" w:hAnsi="MS Mincho" w:cs="MS Mincho" w:hint="eastAsia"/>
            </w:rPr>
            <w:t>‬</w:t>
          </w:r>
          <w:r w:rsidR="00E72D1F" w:rsidRPr="00156F4F">
            <w:rPr>
              <w:rFonts w:ascii="MS Mincho" w:eastAsia="MS Mincho" w:hAnsi="MS Mincho" w:cs="MS Mincho" w:hint="eastAsia"/>
            </w:rPr>
            <w:t>‬</w:t>
          </w:r>
          <w:r w:rsidR="005661B1" w:rsidRPr="00156F4F">
            <w:rPr>
              <w:rFonts w:ascii="MS Mincho" w:eastAsia="MS Mincho" w:hAnsi="MS Mincho" w:cs="MS Mincho" w:hint="eastAsia"/>
            </w:rPr>
            <w:t>‬</w:t>
          </w:r>
          <w:r w:rsidR="005661B1"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473385"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rsidRPr="00156F4F">
            <w:rPr>
              <w:rFonts w:ascii="MS Mincho" w:eastAsia="MS Mincho" w:hAnsi="MS Mincho" w:cs="MS Mincho" w:hint="eastAsia"/>
            </w:rPr>
            <w:t>‬</w:t>
          </w:r>
          <w:r w:rsidR="00E153CA">
            <w:t>‬</w:t>
          </w:r>
          <w:r w:rsidR="00E153CA">
            <w:t>‬</w:t>
          </w:r>
          <w:r w:rsidR="00E153CA">
            <w:t>‬</w:t>
          </w:r>
          <w:r w:rsidR="00E153CA">
            <w:t>‬</w:t>
          </w:r>
          <w:r>
            <w:t>‬</w:t>
          </w:r>
          <w:r>
            <w:t>‬</w:t>
          </w:r>
        </w:dir>
      </w:dir>
    </w:p>
    <w:p w14:paraId="7228C105" w14:textId="02B83DA3" w:rsidR="00E81356" w:rsidRPr="00156F4F" w:rsidRDefault="00E81356" w:rsidP="00B25A34">
      <w:pPr>
        <w:pStyle w:val="ListParagraph"/>
        <w:numPr>
          <w:ilvl w:val="0"/>
          <w:numId w:val="9"/>
        </w:numPr>
        <w:bidi w:val="0"/>
        <w:ind w:hanging="720"/>
        <w:rPr>
          <w:rFonts w:ascii="Book Antiqua" w:hAnsi="Book Antiqua" w:cstheme="majorBidi"/>
          <w:b/>
          <w:bCs/>
        </w:rPr>
      </w:pPr>
      <w:r w:rsidRPr="00156F4F">
        <w:rPr>
          <w:rFonts w:ascii="Book Antiqua" w:hAnsi="Book Antiqua" w:cstheme="majorBidi"/>
        </w:rPr>
        <w:t xml:space="preserve">Tamir, I, Limor, Y. and </w:t>
      </w:r>
      <w:r w:rsidR="00CD5AFC" w:rsidRPr="00156F4F">
        <w:rPr>
          <w:rFonts w:ascii="Book Antiqua" w:hAnsi="Book Antiqua" w:cstheme="majorBidi"/>
          <w:b/>
        </w:rPr>
        <w:t>Galily, Y.</w:t>
      </w:r>
      <w:r w:rsidRPr="00156F4F">
        <w:rPr>
          <w:rFonts w:ascii="Book Antiqua" w:hAnsi="Book Antiqua" w:cstheme="majorBidi"/>
        </w:rPr>
        <w:t xml:space="preserve"> (2015).   </w:t>
      </w:r>
      <w:proofErr w:type="spellStart"/>
      <w:r w:rsidRPr="00156F4F">
        <w:rPr>
          <w:rFonts w:ascii="Book Antiqua" w:hAnsi="Book Antiqua" w:cstheme="majorBidi"/>
        </w:rPr>
        <w:t>sPoRts</w:t>
      </w:r>
      <w:proofErr w:type="spellEnd"/>
      <w:r w:rsidRPr="00156F4F">
        <w:rPr>
          <w:rFonts w:ascii="Book Antiqua" w:hAnsi="Book Antiqua" w:cstheme="majorBidi"/>
        </w:rPr>
        <w:t xml:space="preserve">: Faster, higher, stronger and public relations. </w:t>
      </w:r>
      <w:r w:rsidRPr="00156F4F">
        <w:rPr>
          <w:rFonts w:ascii="Book Antiqua" w:hAnsi="Book Antiqua" w:cstheme="majorBidi"/>
          <w:i/>
          <w:iCs/>
        </w:rPr>
        <w:t>Human Affairs.</w:t>
      </w:r>
      <w:r w:rsidRPr="00156F4F">
        <w:rPr>
          <w:rFonts w:ascii="Book Antiqua" w:hAnsi="Book Antiqua" w:cstheme="majorBidi"/>
        </w:rPr>
        <w:t xml:space="preserve"> 25 (1) pp. 93-109</w:t>
      </w:r>
      <w:r w:rsidR="00023B43" w:rsidRPr="00156F4F">
        <w:rPr>
          <w:rFonts w:ascii="Book Antiqua" w:hAnsi="Book Antiqua" w:cstheme="majorBidi"/>
        </w:rPr>
        <w:t>.</w:t>
      </w:r>
      <w:r w:rsidR="00FC399B" w:rsidRPr="00156F4F">
        <w:rPr>
          <w:rFonts w:ascii="Book Antiqua" w:hAnsi="Book Antiqua" w:cstheme="majorBidi"/>
        </w:rPr>
        <w:t xml:space="preserve"> </w:t>
      </w:r>
      <w:r w:rsidR="00FC399B" w:rsidRPr="00156F4F">
        <w:rPr>
          <w:rFonts w:ascii="Book Antiqua" w:hAnsi="Book Antiqua" w:cstheme="majorBidi"/>
          <w:b/>
          <w:bCs/>
        </w:rPr>
        <w:t>[ISI Impact Factor 0.4].</w:t>
      </w:r>
    </w:p>
    <w:p w14:paraId="2081C6D8" w14:textId="77777777" w:rsidR="00B530E4" w:rsidRPr="00156F4F" w:rsidRDefault="00B530E4"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Lebed, F., Muchtar, O &amp; </w:t>
      </w:r>
      <w:r w:rsidRPr="00156F4F">
        <w:rPr>
          <w:rFonts w:ascii="Book Antiqua" w:hAnsi="Book Antiqua" w:cstheme="majorBidi"/>
          <w:b/>
        </w:rPr>
        <w:t>Galily, Y.</w:t>
      </w:r>
      <w:r w:rsidRPr="00156F4F">
        <w:rPr>
          <w:rFonts w:ascii="Book Antiqua" w:hAnsi="Book Antiqua" w:cstheme="majorBidi"/>
        </w:rPr>
        <w:t xml:space="preserve"> (2015). Fast and Faster: Black Sportsmen’s Olympic Achievements. </w:t>
      </w:r>
      <w:r w:rsidRPr="00156F4F">
        <w:rPr>
          <w:rFonts w:ascii="Book Antiqua" w:hAnsi="Book Antiqua" w:cstheme="majorBidi"/>
          <w:i/>
          <w:iCs/>
        </w:rPr>
        <w:t>Journal of Olympic History</w:t>
      </w:r>
      <w:r w:rsidRPr="00156F4F">
        <w:rPr>
          <w:rFonts w:ascii="Book Antiqua" w:hAnsi="Book Antiqua" w:cstheme="majorBidi"/>
        </w:rPr>
        <w:t>. 15 (2) 39-48.</w:t>
      </w:r>
    </w:p>
    <w:p w14:paraId="2DB600D8" w14:textId="2BD5DB79" w:rsidR="00023B43" w:rsidRPr="00156F4F" w:rsidRDefault="00023B43" w:rsidP="00B25A34">
      <w:pPr>
        <w:numPr>
          <w:ilvl w:val="0"/>
          <w:numId w:val="9"/>
        </w:numPr>
        <w:ind w:hanging="720"/>
        <w:rPr>
          <w:rFonts w:ascii="Book Antiqua" w:hAnsi="Book Antiqua" w:cstheme="majorBidi"/>
        </w:rPr>
      </w:pPr>
      <w:r w:rsidRPr="00156F4F">
        <w:rPr>
          <w:rFonts w:ascii="Book Antiqua" w:hAnsi="Book Antiqua" w:cstheme="majorBidi"/>
        </w:rPr>
        <w:t>Alfasi, Y., Levy, M</w:t>
      </w:r>
      <w:r w:rsidRPr="00156F4F">
        <w:rPr>
          <w:rFonts w:ascii="Book Antiqua" w:hAnsi="Book Antiqua" w:cstheme="majorBidi"/>
          <w:b/>
          <w:bCs/>
        </w:rPr>
        <w:t xml:space="preserve"> </w:t>
      </w:r>
      <w:r w:rsidRPr="00156F4F">
        <w:rPr>
          <w:rFonts w:ascii="Book Antiqua" w:hAnsi="Book Antiqua" w:cstheme="majorBidi"/>
        </w:rPr>
        <w:t>and</w:t>
      </w:r>
      <w:r w:rsidRPr="00156F4F">
        <w:rPr>
          <w:rFonts w:ascii="Book Antiqua" w:hAnsi="Book Antiqua" w:cstheme="majorBidi"/>
          <w:b/>
          <w:bCs/>
        </w:rPr>
        <w:t xml:space="preserve"> Galily, Y.</w:t>
      </w:r>
      <w:r w:rsidR="00FA78FC" w:rsidRPr="00156F4F">
        <w:rPr>
          <w:rFonts w:ascii="Book Antiqua" w:hAnsi="Book Antiqua" w:cstheme="majorBidi"/>
        </w:rPr>
        <w:t xml:space="preserve"> (</w:t>
      </w:r>
      <w:r w:rsidRPr="00156F4F">
        <w:rPr>
          <w:rFonts w:ascii="Book Antiqua" w:hAnsi="Book Antiqua" w:cstheme="majorBidi"/>
        </w:rPr>
        <w:t xml:space="preserve">2015). Israeli Football as an Arena for Post-Colonial Struggle: The Case of Beitar Jerusalem FC. </w:t>
      </w:r>
      <w:r w:rsidRPr="00156F4F">
        <w:rPr>
          <w:rFonts w:ascii="Book Antiqua" w:hAnsi="Book Antiqua" w:cstheme="majorBidi"/>
          <w:i/>
          <w:iCs/>
        </w:rPr>
        <w:t xml:space="preserve">Journal of Comparative Research in Anthropology and Sociology. </w:t>
      </w:r>
      <w:r w:rsidR="00FA78FC" w:rsidRPr="00156F4F">
        <w:rPr>
          <w:rFonts w:ascii="Book Antiqua" w:hAnsi="Book Antiqua" w:cstheme="majorBidi"/>
          <w:iCs/>
        </w:rPr>
        <w:t>6(1) pp 111-123.</w:t>
      </w:r>
    </w:p>
    <w:p w14:paraId="3A4B3709" w14:textId="36783D55" w:rsidR="00E81356" w:rsidRPr="00156F4F" w:rsidRDefault="00CD5AFC"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Galily, Y.,</w:t>
      </w:r>
      <w:r w:rsidR="00E81356" w:rsidRPr="00156F4F">
        <w:rPr>
          <w:rFonts w:ascii="Book Antiqua" w:hAnsi="Book Antiqua" w:cstheme="majorBidi"/>
        </w:rPr>
        <w:t xml:space="preserve"> Tamir, I and Kaufman, H. (2015). She got game?! Women, sport and society from an Israeli perspective. </w:t>
      </w:r>
      <w:r w:rsidR="00E81356" w:rsidRPr="00156F4F">
        <w:rPr>
          <w:rFonts w:ascii="Book Antiqua" w:hAnsi="Book Antiqua" w:cstheme="majorBidi"/>
          <w:i/>
          <w:iCs/>
        </w:rPr>
        <w:t>Israel Affairs</w:t>
      </w:r>
      <w:r w:rsidR="00E81356" w:rsidRPr="00156F4F">
        <w:rPr>
          <w:rFonts w:ascii="Book Antiqua" w:hAnsi="Book Antiqua" w:cstheme="majorBidi"/>
        </w:rPr>
        <w:t xml:space="preserve">. </w:t>
      </w:r>
      <w:r w:rsidR="0007706B" w:rsidRPr="00156F4F">
        <w:rPr>
          <w:rFonts w:ascii="Book Antiqua" w:hAnsi="Book Antiqua" w:cstheme="majorBidi"/>
        </w:rPr>
        <w:t>21 (4) pp. 559-</w:t>
      </w:r>
      <w:r w:rsidR="00A06BE4" w:rsidRPr="00156F4F">
        <w:rPr>
          <w:rFonts w:ascii="Book Antiqua" w:hAnsi="Book Antiqua" w:cstheme="majorBidi"/>
        </w:rPr>
        <w:t>584. [</w:t>
      </w:r>
      <w:r w:rsidR="00E81356" w:rsidRPr="00156F4F">
        <w:rPr>
          <w:rFonts w:ascii="Book Antiqua" w:hAnsi="Book Antiqua" w:cstheme="majorBidi"/>
          <w:b/>
          <w:bCs/>
        </w:rPr>
        <w:t>ISI Impact Factor 0.</w:t>
      </w:r>
      <w:r w:rsidR="00623F98" w:rsidRPr="00156F4F">
        <w:rPr>
          <w:rFonts w:ascii="Book Antiqua" w:hAnsi="Book Antiqua" w:cstheme="majorBidi"/>
          <w:b/>
          <w:bCs/>
        </w:rPr>
        <w:t>5</w:t>
      </w:r>
      <w:r w:rsidR="00E81356" w:rsidRPr="00156F4F">
        <w:rPr>
          <w:rFonts w:ascii="Book Antiqua" w:hAnsi="Book Antiqua" w:cstheme="majorBidi"/>
        </w:rPr>
        <w:t>].</w:t>
      </w:r>
    </w:p>
    <w:p w14:paraId="22AEB9B3" w14:textId="13A7D525" w:rsidR="00E81356" w:rsidRPr="00156F4F" w:rsidRDefault="00E81356"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Litvak-Hirsch, T., </w:t>
      </w:r>
      <w:r w:rsidR="00CD5AFC" w:rsidRPr="00156F4F">
        <w:rPr>
          <w:rFonts w:ascii="Book Antiqua" w:hAnsi="Book Antiqua" w:cstheme="majorBidi"/>
          <w:b/>
        </w:rPr>
        <w:t>Galily, Y.</w:t>
      </w:r>
      <w:r w:rsidRPr="00156F4F">
        <w:rPr>
          <w:rFonts w:ascii="Book Antiqua" w:hAnsi="Book Antiqua" w:cstheme="majorBidi"/>
        </w:rPr>
        <w:t xml:space="preserve"> and Leitner, M. (2015). Evaluating Conflict Mitigation </w:t>
      </w:r>
      <w:r w:rsidR="00A06BE4" w:rsidRPr="00156F4F">
        <w:rPr>
          <w:rFonts w:ascii="Book Antiqua" w:hAnsi="Book Antiqua" w:cstheme="majorBidi"/>
        </w:rPr>
        <w:t>and</w:t>
      </w:r>
      <w:r w:rsidRPr="00156F4F">
        <w:rPr>
          <w:rFonts w:ascii="Book Antiqua" w:hAnsi="Book Antiqua" w:cstheme="majorBidi"/>
        </w:rPr>
        <w:t xml:space="preserve"> Health Improvement Through Soccer:  A Two Year Study Of </w:t>
      </w:r>
      <w:proofErr w:type="spellStart"/>
      <w:r w:rsidRPr="00156F4F">
        <w:rPr>
          <w:rFonts w:ascii="Book Antiqua" w:hAnsi="Book Antiqua" w:cstheme="majorBidi"/>
        </w:rPr>
        <w:t>Mifalot’s</w:t>
      </w:r>
      <w:proofErr w:type="spellEnd"/>
      <w:r w:rsidRPr="00156F4F">
        <w:rPr>
          <w:rFonts w:ascii="Book Antiqua" w:hAnsi="Book Antiqua" w:cstheme="majorBidi"/>
        </w:rPr>
        <w:t xml:space="preserve"> “United Soccer For Peace” Program. </w:t>
      </w:r>
      <w:r w:rsidRPr="00156F4F">
        <w:rPr>
          <w:rFonts w:ascii="Book Antiqua" w:hAnsi="Book Antiqua" w:cstheme="majorBidi"/>
          <w:i/>
          <w:iCs/>
        </w:rPr>
        <w:t>Soccer and Society.</w:t>
      </w:r>
      <w:r w:rsidRPr="00156F4F">
        <w:rPr>
          <w:rFonts w:ascii="Book Antiqua" w:hAnsi="Book Antiqua" w:cstheme="majorBidi"/>
        </w:rPr>
        <w:t xml:space="preserve"> </w:t>
      </w:r>
      <w:r w:rsidR="00315F7C" w:rsidRPr="00156F4F">
        <w:rPr>
          <w:rFonts w:ascii="Book Antiqua" w:hAnsi="Book Antiqua" w:cstheme="majorBidi"/>
        </w:rPr>
        <w:t>17 (2). 55-67.</w:t>
      </w:r>
      <w:r w:rsidR="009B3E99" w:rsidRPr="00156F4F">
        <w:rPr>
          <w:rFonts w:ascii="Book Antiqua" w:hAnsi="Book Antiqua" w:cstheme="majorBidi"/>
        </w:rPr>
        <w:t xml:space="preserve"> </w:t>
      </w:r>
      <w:bookmarkStart w:id="69" w:name="OLE_LINK91"/>
      <w:r w:rsidR="009B3E99" w:rsidRPr="00156F4F">
        <w:rPr>
          <w:rFonts w:ascii="Book Antiqua" w:hAnsi="Book Antiqua" w:cstheme="majorBidi"/>
          <w:b/>
          <w:bCs/>
        </w:rPr>
        <w:t>[ISI Impact Factor 1.4]</w:t>
      </w:r>
      <w:r w:rsidR="009B3E99" w:rsidRPr="00156F4F">
        <w:rPr>
          <w:rFonts w:ascii="Book Antiqua" w:hAnsi="Book Antiqua" w:cstheme="majorBidi"/>
        </w:rPr>
        <w:t>.</w:t>
      </w:r>
    </w:p>
    <w:bookmarkEnd w:id="69"/>
    <w:p w14:paraId="1840A8BC" w14:textId="6EA806A0" w:rsidR="00AC32FA" w:rsidRPr="00156F4F" w:rsidRDefault="00AC32FA"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b/>
        </w:rPr>
        <w:t xml:space="preserve">Galily, Y., </w:t>
      </w:r>
      <w:r w:rsidRPr="00156F4F">
        <w:rPr>
          <w:rFonts w:ascii="Book Antiqua" w:hAnsi="Book Antiqua" w:cstheme="majorBidi"/>
        </w:rPr>
        <w:t xml:space="preserve">Tamir, I. and </w:t>
      </w:r>
      <w:r w:rsidR="00B01D8A" w:rsidRPr="00156F4F">
        <w:rPr>
          <w:rFonts w:ascii="Book Antiqua" w:hAnsi="Book Antiqua" w:cstheme="majorBidi"/>
        </w:rPr>
        <w:t>Yarchi, M. (2015). From Munich t</w:t>
      </w:r>
      <w:r w:rsidRPr="00156F4F">
        <w:rPr>
          <w:rFonts w:ascii="Book Antiqua" w:hAnsi="Book Antiqua" w:cstheme="majorBidi"/>
        </w:rPr>
        <w:t xml:space="preserve">o Boston And From Theater To Social Media: The Evolutionary Landscape Of World Sporting Terror. </w:t>
      </w:r>
      <w:r w:rsidRPr="00156F4F">
        <w:rPr>
          <w:rFonts w:ascii="Book Antiqua" w:hAnsi="Book Antiqua" w:cstheme="majorBidi"/>
          <w:i/>
          <w:iCs/>
        </w:rPr>
        <w:t>Studies in Conflict and Terrorism</w:t>
      </w:r>
      <w:r w:rsidRPr="00156F4F">
        <w:rPr>
          <w:rFonts w:ascii="Book Antiqua" w:hAnsi="Book Antiqua" w:cstheme="majorBidi"/>
        </w:rPr>
        <w:t xml:space="preserve">. </w:t>
      </w:r>
      <w:r w:rsidR="00671CC6" w:rsidRPr="00156F4F">
        <w:rPr>
          <w:rFonts w:ascii="Book Antiqua" w:hAnsi="Book Antiqua" w:cstheme="majorBidi"/>
        </w:rPr>
        <w:t>38 (12) 998-1007.</w:t>
      </w:r>
      <w:r w:rsidRPr="00156F4F">
        <w:rPr>
          <w:rFonts w:ascii="Book Antiqua" w:hAnsi="Book Antiqua" w:cstheme="majorBidi"/>
        </w:rPr>
        <w:t xml:space="preserve"> </w:t>
      </w:r>
      <w:bookmarkStart w:id="70" w:name="OLE_LINK89"/>
      <w:bookmarkStart w:id="71" w:name="OLE_LINK90"/>
      <w:r w:rsidRPr="00156F4F">
        <w:rPr>
          <w:rFonts w:ascii="Book Antiqua" w:hAnsi="Book Antiqua" w:cstheme="majorBidi"/>
          <w:b/>
          <w:bCs/>
        </w:rPr>
        <w:t xml:space="preserve">[ISI Impact Factor </w:t>
      </w:r>
      <w:r w:rsidR="00FC399B" w:rsidRPr="00156F4F">
        <w:rPr>
          <w:rFonts w:ascii="Book Antiqua" w:hAnsi="Book Antiqua" w:cstheme="majorBidi"/>
          <w:b/>
          <w:bCs/>
        </w:rPr>
        <w:t>2.0</w:t>
      </w:r>
      <w:r w:rsidRPr="00156F4F">
        <w:rPr>
          <w:rFonts w:ascii="Book Antiqua" w:hAnsi="Book Antiqua" w:cstheme="majorBidi"/>
          <w:b/>
          <w:bCs/>
        </w:rPr>
        <w:t>]</w:t>
      </w:r>
      <w:r w:rsidRPr="00156F4F">
        <w:rPr>
          <w:rFonts w:ascii="Book Antiqua" w:hAnsi="Book Antiqua" w:cstheme="majorBidi"/>
        </w:rPr>
        <w:t xml:space="preserve">. </w:t>
      </w:r>
      <w:bookmarkEnd w:id="70"/>
      <w:bookmarkEnd w:id="71"/>
      <w:r w:rsidR="005F5771" w:rsidRPr="00156F4F">
        <w:rPr>
          <w:rFonts w:ascii="Book Antiqua" w:hAnsi="Book Antiqua" w:cstheme="majorBidi"/>
        </w:rPr>
        <w:t>[IDC Government school A list journal],</w:t>
      </w:r>
      <w:r w:rsidR="00AA5606" w:rsidRPr="00156F4F">
        <w:rPr>
          <w:rFonts w:ascii="Book Antiqua" w:hAnsi="Book Antiqua" w:cstheme="majorBidi"/>
          <w:b/>
          <w:bCs/>
        </w:rPr>
        <w:t>[Google Scholar Citation  -</w:t>
      </w:r>
      <w:r w:rsidR="004B1B3B" w:rsidRPr="00156F4F">
        <w:rPr>
          <w:rFonts w:ascii="Book Antiqua" w:hAnsi="Book Antiqua" w:cstheme="majorBidi"/>
          <w:b/>
          <w:bCs/>
        </w:rPr>
        <w:t xml:space="preserve"> 4</w:t>
      </w:r>
      <w:r w:rsidR="00AA5606" w:rsidRPr="00156F4F">
        <w:rPr>
          <w:rFonts w:ascii="Book Antiqua" w:hAnsi="Book Antiqua" w:cstheme="majorBidi"/>
          <w:b/>
          <w:bCs/>
        </w:rPr>
        <w:t xml:space="preserve">] </w:t>
      </w:r>
    </w:p>
    <w:p w14:paraId="0395F557" w14:textId="0FAD8C0C" w:rsidR="00E81356" w:rsidRPr="00156F4F" w:rsidRDefault="00E81356" w:rsidP="00B25A34">
      <w:pPr>
        <w:pStyle w:val="ListParagraph"/>
        <w:numPr>
          <w:ilvl w:val="0"/>
          <w:numId w:val="9"/>
        </w:numPr>
        <w:bidi w:val="0"/>
        <w:ind w:hanging="720"/>
        <w:rPr>
          <w:rFonts w:ascii="Book Antiqua" w:hAnsi="Book Antiqua" w:cstheme="majorBidi"/>
          <w:b/>
          <w:bCs/>
        </w:rPr>
      </w:pPr>
      <w:r w:rsidRPr="00156F4F">
        <w:rPr>
          <w:rFonts w:ascii="Book Antiqua" w:hAnsi="Book Antiqua" w:cstheme="majorBidi"/>
        </w:rPr>
        <w:t xml:space="preserve">Yarchi, M., </w:t>
      </w:r>
      <w:r w:rsidR="00334801" w:rsidRPr="00156F4F">
        <w:rPr>
          <w:rFonts w:ascii="Book Antiqua" w:hAnsi="Book Antiqua" w:cstheme="majorBidi"/>
          <w:b/>
        </w:rPr>
        <w:t>Galily, Y.</w:t>
      </w:r>
      <w:r w:rsidR="00334801" w:rsidRPr="00156F4F">
        <w:rPr>
          <w:rFonts w:ascii="Book Antiqua" w:hAnsi="Book Antiqua" w:cstheme="majorBidi"/>
        </w:rPr>
        <w:t xml:space="preserve"> and Tamir, I.</w:t>
      </w:r>
      <w:r w:rsidRPr="00156F4F">
        <w:rPr>
          <w:rFonts w:ascii="Book Antiqua" w:hAnsi="Book Antiqua" w:cstheme="majorBidi"/>
        </w:rPr>
        <w:t xml:space="preserve"> (2015). Rallying or </w:t>
      </w:r>
      <w:r w:rsidR="00A06BE4" w:rsidRPr="00156F4F">
        <w:rPr>
          <w:rFonts w:ascii="Book Antiqua" w:hAnsi="Book Antiqua" w:cstheme="majorBidi"/>
        </w:rPr>
        <w:t>criticizing</w:t>
      </w:r>
      <w:r w:rsidRPr="00156F4F">
        <w:rPr>
          <w:rFonts w:ascii="Book Antiqua" w:hAnsi="Book Antiqua" w:cstheme="majorBidi"/>
        </w:rPr>
        <w:t xml:space="preserve">? Media coverage of authorities’ reaction to terror attacks targeting sporting events. </w:t>
      </w:r>
      <w:r w:rsidRPr="00156F4F">
        <w:rPr>
          <w:rFonts w:ascii="Book Antiqua" w:hAnsi="Book Antiqua" w:cstheme="majorBidi"/>
          <w:i/>
          <w:iCs/>
        </w:rPr>
        <w:t>Studies in Conflict and Terrorism</w:t>
      </w:r>
      <w:r w:rsidRPr="00156F4F">
        <w:rPr>
          <w:rFonts w:ascii="Book Antiqua" w:hAnsi="Book Antiqua" w:cstheme="majorBidi"/>
        </w:rPr>
        <w:t xml:space="preserve">. </w:t>
      </w:r>
      <w:r w:rsidR="00671CC6" w:rsidRPr="00156F4F">
        <w:rPr>
          <w:rFonts w:ascii="Book Antiqua" w:hAnsi="Book Antiqua" w:cstheme="majorBidi"/>
        </w:rPr>
        <w:t>38 (12) 1008-1021.</w:t>
      </w:r>
      <w:r w:rsidRPr="00156F4F">
        <w:rPr>
          <w:rFonts w:ascii="Book Antiqua" w:hAnsi="Book Antiqua" w:cstheme="majorBidi"/>
        </w:rPr>
        <w:t xml:space="preserve"> </w:t>
      </w:r>
      <w:r w:rsidRPr="00156F4F">
        <w:rPr>
          <w:rFonts w:ascii="Book Antiqua" w:hAnsi="Book Antiqua" w:cstheme="majorBidi"/>
          <w:b/>
          <w:bCs/>
        </w:rPr>
        <w:t xml:space="preserve">[ISI Impact </w:t>
      </w:r>
      <w:r w:rsidRPr="00156F4F">
        <w:rPr>
          <w:rFonts w:ascii="Book Antiqua" w:hAnsi="Book Antiqua" w:cstheme="majorBidi"/>
          <w:b/>
          <w:bCs/>
        </w:rPr>
        <w:lastRenderedPageBreak/>
        <w:t xml:space="preserve">Factor </w:t>
      </w:r>
      <w:r w:rsidR="00FC399B" w:rsidRPr="00156F4F">
        <w:rPr>
          <w:rFonts w:ascii="Book Antiqua" w:hAnsi="Book Antiqua" w:cstheme="majorBidi"/>
          <w:b/>
          <w:bCs/>
        </w:rPr>
        <w:t>2.0</w:t>
      </w:r>
      <w:r w:rsidRPr="00156F4F">
        <w:rPr>
          <w:rFonts w:ascii="Book Antiqua" w:hAnsi="Book Antiqua" w:cstheme="majorBidi"/>
          <w:b/>
          <w:bCs/>
        </w:rPr>
        <w:t>]</w:t>
      </w:r>
      <w:r w:rsidR="00BE7F2E" w:rsidRPr="00156F4F">
        <w:rPr>
          <w:rFonts w:ascii="Book Antiqua" w:hAnsi="Book Antiqua" w:cstheme="majorBidi"/>
          <w:b/>
          <w:bCs/>
        </w:rPr>
        <w:t xml:space="preserve"> </w:t>
      </w:r>
      <w:r w:rsidR="005F5771" w:rsidRPr="00156F4F">
        <w:rPr>
          <w:rFonts w:ascii="Book Antiqua" w:hAnsi="Book Antiqua" w:cstheme="majorBidi"/>
        </w:rPr>
        <w:t>[IDC Government school A list journal],</w:t>
      </w:r>
      <w:r w:rsidR="005F5771" w:rsidRPr="00156F4F">
        <w:rPr>
          <w:rFonts w:ascii="Book Antiqua" w:hAnsi="Book Antiqua" w:cstheme="majorBidi"/>
          <w:b/>
          <w:bCs/>
        </w:rPr>
        <w:t xml:space="preserve">[ </w:t>
      </w:r>
      <w:r w:rsidR="00BE7F2E" w:rsidRPr="00156F4F">
        <w:rPr>
          <w:rFonts w:ascii="Book Antiqua" w:hAnsi="Book Antiqua" w:cstheme="majorBidi"/>
          <w:b/>
          <w:bCs/>
        </w:rPr>
        <w:t>[Google Scholar Citation  - 4]</w:t>
      </w:r>
    </w:p>
    <w:p w14:paraId="56D3C390" w14:textId="38393289" w:rsidR="00B72630" w:rsidRPr="00156F4F" w:rsidRDefault="00B72630" w:rsidP="00B25A34">
      <w:pPr>
        <w:pStyle w:val="ListParagraph"/>
        <w:numPr>
          <w:ilvl w:val="0"/>
          <w:numId w:val="9"/>
        </w:numPr>
        <w:bidi w:val="0"/>
        <w:ind w:hanging="720"/>
        <w:rPr>
          <w:rFonts w:ascii="Book Antiqua" w:hAnsi="Book Antiqua" w:cstheme="majorBidi"/>
        </w:rPr>
      </w:pPr>
      <w:r w:rsidRPr="00156F4F">
        <w:rPr>
          <w:rFonts w:ascii="Book Antiqua" w:hAnsi="Book Antiqua" w:cstheme="majorBidi"/>
        </w:rPr>
        <w:t xml:space="preserve">Tamir, I., </w:t>
      </w:r>
      <w:r w:rsidRPr="00156F4F">
        <w:rPr>
          <w:rFonts w:ascii="Book Antiqua" w:hAnsi="Book Antiqua" w:cstheme="majorBidi"/>
          <w:b/>
        </w:rPr>
        <w:t>Galily, Y.</w:t>
      </w:r>
      <w:r w:rsidRPr="00156F4F">
        <w:rPr>
          <w:rFonts w:ascii="Book Antiqua" w:hAnsi="Book Antiqua" w:cstheme="majorBidi"/>
        </w:rPr>
        <w:t xml:space="preserve"> and Yarchi, M. (2016).  "Here's Hoping We Get Pummeled": Anti-Nationalist Trends Amongst Israeli Sport Fans. </w:t>
      </w:r>
      <w:r w:rsidRPr="00156F4F">
        <w:rPr>
          <w:rFonts w:ascii="Book Antiqua" w:hAnsi="Book Antiqua" w:cstheme="majorBidi"/>
          <w:i/>
          <w:iCs/>
        </w:rPr>
        <w:t>Journal of Sport and Social Issues.</w:t>
      </w:r>
      <w:r w:rsidRPr="00156F4F">
        <w:rPr>
          <w:rFonts w:ascii="Book Antiqua" w:hAnsi="Book Antiqua" w:cstheme="majorBidi"/>
        </w:rPr>
        <w:t xml:space="preserve"> 40 (1) 3-21 [</w:t>
      </w:r>
      <w:r w:rsidRPr="00156F4F">
        <w:rPr>
          <w:rFonts w:ascii="Book Antiqua" w:hAnsi="Book Antiqua" w:cstheme="majorBidi"/>
          <w:b/>
          <w:bCs/>
        </w:rPr>
        <w:t xml:space="preserve">ISI Impact Factor </w:t>
      </w:r>
      <w:r w:rsidR="00CD6BDE" w:rsidRPr="00156F4F">
        <w:rPr>
          <w:rFonts w:ascii="Book Antiqua" w:hAnsi="Book Antiqua" w:cstheme="majorBidi"/>
          <w:b/>
          <w:bCs/>
        </w:rPr>
        <w:t>2.76</w:t>
      </w:r>
      <w:r w:rsidRPr="00156F4F">
        <w:rPr>
          <w:rFonts w:ascii="Book Antiqua" w:hAnsi="Book Antiqua" w:cstheme="majorBidi"/>
        </w:rPr>
        <w:t xml:space="preserve">].  </w:t>
      </w:r>
      <w:r w:rsidRPr="00156F4F">
        <w:rPr>
          <w:rFonts w:ascii="Book Antiqua" w:hAnsi="Book Antiqua" w:cstheme="majorBidi"/>
          <w:b/>
          <w:bCs/>
        </w:rPr>
        <w:t xml:space="preserve">[Google Scholar </w:t>
      </w:r>
      <w:r w:rsidR="00A06BE4" w:rsidRPr="00156F4F">
        <w:rPr>
          <w:rFonts w:ascii="Book Antiqua" w:hAnsi="Book Antiqua" w:cstheme="majorBidi"/>
          <w:b/>
          <w:bCs/>
        </w:rPr>
        <w:t>Citation -</w:t>
      </w:r>
      <w:r w:rsidRPr="00156F4F">
        <w:rPr>
          <w:rFonts w:ascii="Book Antiqua" w:hAnsi="Book Antiqua" w:cstheme="majorBidi"/>
          <w:b/>
          <w:bCs/>
        </w:rPr>
        <w:t xml:space="preserve"> 2]</w:t>
      </w:r>
    </w:p>
    <w:p w14:paraId="1527938C" w14:textId="1351B7AA" w:rsidR="00E34297" w:rsidRPr="00156F4F" w:rsidRDefault="00E34297" w:rsidP="00B25A34">
      <w:pPr>
        <w:pStyle w:val="ListParagraph"/>
        <w:numPr>
          <w:ilvl w:val="0"/>
          <w:numId w:val="9"/>
        </w:numPr>
        <w:bidi w:val="0"/>
        <w:ind w:hanging="720"/>
        <w:rPr>
          <w:rFonts w:ascii="Book Antiqua" w:hAnsi="Book Antiqua" w:cstheme="majorBidi"/>
        </w:rPr>
      </w:pPr>
      <w:proofErr w:type="spellStart"/>
      <w:r w:rsidRPr="00156F4F">
        <w:rPr>
          <w:rFonts w:ascii="Book Antiqua" w:hAnsi="Book Antiqua" w:cstheme="majorBidi"/>
        </w:rPr>
        <w:t>Schnytzer</w:t>
      </w:r>
      <w:proofErr w:type="spellEnd"/>
      <w:r w:rsidRPr="00156F4F">
        <w:rPr>
          <w:rFonts w:ascii="Book Antiqua" w:hAnsi="Book Antiqua" w:cstheme="majorBidi"/>
        </w:rPr>
        <w:t>, Y</w:t>
      </w:r>
      <w:r w:rsidR="00785635" w:rsidRPr="00156F4F">
        <w:rPr>
          <w:rFonts w:ascii="Book Antiqua" w:hAnsi="Book Antiqua" w:cstheme="majorBidi"/>
        </w:rPr>
        <w:t>*</w:t>
      </w:r>
      <w:r w:rsidRPr="00156F4F">
        <w:rPr>
          <w:rFonts w:ascii="Book Antiqua" w:hAnsi="Book Antiqua" w:cstheme="majorBidi"/>
        </w:rPr>
        <w:t xml:space="preserve">. </w:t>
      </w:r>
      <w:proofErr w:type="spellStart"/>
      <w:r w:rsidR="00785635" w:rsidRPr="00156F4F">
        <w:rPr>
          <w:rFonts w:ascii="Book Antiqua" w:hAnsi="Book Antiqua" w:cstheme="majorBidi"/>
        </w:rPr>
        <w:t>Shimoni</w:t>
      </w:r>
      <w:proofErr w:type="spellEnd"/>
      <w:r w:rsidR="00785635" w:rsidRPr="00156F4F">
        <w:rPr>
          <w:rFonts w:ascii="Book Antiqua" w:hAnsi="Book Antiqua" w:cstheme="majorBidi"/>
        </w:rPr>
        <w:t xml:space="preserve">, B. </w:t>
      </w:r>
      <w:r w:rsidRPr="00156F4F">
        <w:rPr>
          <w:rFonts w:ascii="Book Antiqua" w:hAnsi="Book Antiqua" w:cstheme="majorBidi"/>
        </w:rPr>
        <w:t xml:space="preserve">and </w:t>
      </w:r>
      <w:r w:rsidR="00CD5AFC" w:rsidRPr="00156F4F">
        <w:rPr>
          <w:rFonts w:ascii="Book Antiqua" w:hAnsi="Book Antiqua" w:cstheme="majorBidi"/>
          <w:b/>
        </w:rPr>
        <w:t>Galily, Y.</w:t>
      </w:r>
      <w:r w:rsidRPr="00156F4F">
        <w:rPr>
          <w:rFonts w:ascii="Book Antiqua" w:hAnsi="Book Antiqua" w:cstheme="majorBidi"/>
        </w:rPr>
        <w:t xml:space="preserve"> (2016). The exogenous cultural incorporation of football into the Australian mainstream:  a case of polyglot multiculturalism. </w:t>
      </w:r>
      <w:r w:rsidRPr="00156F4F">
        <w:rPr>
          <w:rFonts w:ascii="Book Antiqua" w:hAnsi="Book Antiqua" w:cstheme="majorBidi"/>
          <w:i/>
          <w:iCs/>
        </w:rPr>
        <w:t xml:space="preserve">Asia Pacific Journal of Sport and Social Science </w:t>
      </w:r>
      <w:r w:rsidR="00671CC6" w:rsidRPr="00156F4F">
        <w:rPr>
          <w:rFonts w:ascii="Book Antiqua" w:hAnsi="Book Antiqua" w:cstheme="majorBidi"/>
        </w:rPr>
        <w:t>5 (1), 51-69.</w:t>
      </w:r>
    </w:p>
    <w:p w14:paraId="73709EBA" w14:textId="3DA28E9D" w:rsidR="00684190" w:rsidRPr="00156F4F" w:rsidRDefault="00684190" w:rsidP="00B25A34">
      <w:pPr>
        <w:numPr>
          <w:ilvl w:val="0"/>
          <w:numId w:val="9"/>
        </w:numPr>
        <w:ind w:hanging="720"/>
        <w:rPr>
          <w:rFonts w:ascii="Book Antiqua" w:hAnsi="Book Antiqua" w:cstheme="majorBidi"/>
        </w:rPr>
      </w:pPr>
      <w:r w:rsidRPr="00156F4F">
        <w:rPr>
          <w:rFonts w:ascii="Book Antiqua" w:hAnsi="Book Antiqua" w:cstheme="majorBidi"/>
        </w:rPr>
        <w:t xml:space="preserve">Azran, T., </w:t>
      </w:r>
      <w:r w:rsidRPr="00156F4F">
        <w:rPr>
          <w:rFonts w:ascii="Book Antiqua" w:hAnsi="Book Antiqua" w:cstheme="majorBidi"/>
          <w:b/>
        </w:rPr>
        <w:t xml:space="preserve">Galily, Y. </w:t>
      </w:r>
      <w:r w:rsidRPr="00156F4F">
        <w:rPr>
          <w:rFonts w:ascii="Book Antiqua" w:hAnsi="Book Antiqua" w:cstheme="majorBidi"/>
        </w:rPr>
        <w:t xml:space="preserve">Lavie-Dinur, A &amp; </w:t>
      </w:r>
      <w:proofErr w:type="spellStart"/>
      <w:r w:rsidRPr="00156F4F">
        <w:rPr>
          <w:rFonts w:ascii="Book Antiqua" w:hAnsi="Book Antiqua" w:cstheme="majorBidi"/>
        </w:rPr>
        <w:t>Karniel</w:t>
      </w:r>
      <w:proofErr w:type="spellEnd"/>
      <w:r w:rsidRPr="00156F4F">
        <w:rPr>
          <w:rFonts w:ascii="Book Antiqua" w:hAnsi="Book Antiqua" w:cstheme="majorBidi"/>
        </w:rPr>
        <w:t xml:space="preserve">, Y. </w:t>
      </w:r>
      <w:bookmarkStart w:id="72" w:name="OLE_LINK3"/>
      <w:bookmarkStart w:id="73" w:name="OLE_LINK4"/>
      <w:r w:rsidR="002528F8" w:rsidRPr="00156F4F">
        <w:rPr>
          <w:rFonts w:ascii="Book Antiqua" w:hAnsi="Book Antiqua" w:cstheme="majorBidi"/>
        </w:rPr>
        <w:t>(</w:t>
      </w:r>
      <w:r w:rsidR="00522DBD" w:rsidRPr="00156F4F">
        <w:rPr>
          <w:rFonts w:ascii="Book Antiqua" w:hAnsi="Book Antiqua" w:cstheme="majorBidi"/>
        </w:rPr>
        <w:t>201</w:t>
      </w:r>
      <w:r w:rsidR="002528F8" w:rsidRPr="00156F4F">
        <w:rPr>
          <w:rFonts w:ascii="Book Antiqua" w:hAnsi="Book Antiqua" w:cstheme="majorBidi"/>
        </w:rPr>
        <w:t>6</w:t>
      </w:r>
      <w:r w:rsidRPr="00156F4F">
        <w:rPr>
          <w:rFonts w:ascii="Book Antiqua" w:hAnsi="Book Antiqua" w:cstheme="majorBidi"/>
        </w:rPr>
        <w:t xml:space="preserve">). </w:t>
      </w:r>
      <w:bookmarkEnd w:id="72"/>
      <w:bookmarkEnd w:id="73"/>
      <w:r w:rsidRPr="00156F4F">
        <w:rPr>
          <w:rFonts w:ascii="Book Antiqua" w:hAnsi="Book Antiqua" w:cstheme="majorBidi"/>
        </w:rPr>
        <w:t>Jewish-Israeli attitudes towards the Iranian football team during the 2014 World Cup.</w:t>
      </w:r>
      <w:r w:rsidRPr="00156F4F">
        <w:rPr>
          <w:rFonts w:ascii="Book Antiqua" w:hAnsi="Book Antiqua" w:cstheme="majorBidi"/>
          <w:i/>
          <w:iCs/>
        </w:rPr>
        <w:t xml:space="preserve"> Media, War and Conflict </w:t>
      </w:r>
      <w:r w:rsidR="002528F8" w:rsidRPr="00156F4F">
        <w:rPr>
          <w:rFonts w:ascii="Book Antiqua" w:hAnsi="Book Antiqua" w:cstheme="majorBidi"/>
        </w:rPr>
        <w:t>9 (3) 252-271</w:t>
      </w:r>
      <w:r w:rsidR="00D37747" w:rsidRPr="00156F4F">
        <w:rPr>
          <w:rFonts w:ascii="Book Antiqua" w:hAnsi="Book Antiqua" w:cstheme="majorBidi"/>
        </w:rPr>
        <w:t>[</w:t>
      </w:r>
      <w:r w:rsidR="00A31F1E" w:rsidRPr="00156F4F">
        <w:rPr>
          <w:rFonts w:ascii="Book Antiqua" w:hAnsi="Book Antiqua" w:cstheme="majorBidi"/>
          <w:b/>
          <w:bCs/>
        </w:rPr>
        <w:t>SJR</w:t>
      </w:r>
      <w:r w:rsidR="00A31F1E" w:rsidRPr="00156F4F">
        <w:rPr>
          <w:rFonts w:ascii="Book Antiqua" w:hAnsi="Book Antiqua" w:cstheme="majorBidi"/>
        </w:rPr>
        <w:t xml:space="preserve"> </w:t>
      </w:r>
      <w:r w:rsidR="00D37747" w:rsidRPr="00156F4F">
        <w:rPr>
          <w:rFonts w:ascii="Book Antiqua" w:hAnsi="Book Antiqua" w:cstheme="majorBidi"/>
          <w:b/>
        </w:rPr>
        <w:t xml:space="preserve">Impact Factor </w:t>
      </w:r>
      <w:r w:rsidR="00242A62" w:rsidRPr="00156F4F">
        <w:rPr>
          <w:rFonts w:ascii="Book Antiqua" w:hAnsi="Book Antiqua" w:cstheme="majorBidi"/>
          <w:b/>
        </w:rPr>
        <w:t>1.</w:t>
      </w:r>
      <w:r w:rsidR="00CD3103" w:rsidRPr="00156F4F">
        <w:rPr>
          <w:rFonts w:ascii="Book Antiqua" w:hAnsi="Book Antiqua" w:cstheme="majorBidi"/>
          <w:b/>
        </w:rPr>
        <w:t>7</w:t>
      </w:r>
      <w:r w:rsidR="002528F8" w:rsidRPr="00156F4F">
        <w:rPr>
          <w:rFonts w:ascii="Book Antiqua" w:hAnsi="Book Antiqua" w:cstheme="majorBidi"/>
        </w:rPr>
        <w:t>]</w:t>
      </w:r>
      <w:r w:rsidRPr="00156F4F">
        <w:rPr>
          <w:rFonts w:ascii="Book Antiqua" w:hAnsi="Book Antiqua" w:cstheme="majorBidi"/>
        </w:rPr>
        <w:t>.</w:t>
      </w:r>
    </w:p>
    <w:p w14:paraId="1D66E0A8" w14:textId="0A48AEBC" w:rsidR="003A7231" w:rsidRPr="00156F4F" w:rsidRDefault="003A7231" w:rsidP="00B25A34">
      <w:pPr>
        <w:numPr>
          <w:ilvl w:val="0"/>
          <w:numId w:val="9"/>
        </w:numPr>
        <w:ind w:hanging="720"/>
        <w:rPr>
          <w:rFonts w:ascii="Book Antiqua" w:hAnsi="Book Antiqua" w:cstheme="majorBidi"/>
        </w:rPr>
      </w:pPr>
      <w:r w:rsidRPr="00156F4F">
        <w:rPr>
          <w:rFonts w:ascii="Book Antiqua" w:hAnsi="Book Antiqua" w:cstheme="majorBidi"/>
        </w:rPr>
        <w:t xml:space="preserve">Betzer-Tayar, Zach, S, and </w:t>
      </w:r>
      <w:r w:rsidRPr="00156F4F">
        <w:rPr>
          <w:rFonts w:ascii="Book Antiqua" w:hAnsi="Book Antiqua" w:cstheme="majorBidi"/>
          <w:b/>
        </w:rPr>
        <w:t>Galily, Y.</w:t>
      </w:r>
      <w:r w:rsidR="00522DBD" w:rsidRPr="00156F4F">
        <w:rPr>
          <w:rFonts w:ascii="Book Antiqua" w:hAnsi="Book Antiqua" w:cstheme="majorBidi"/>
        </w:rPr>
        <w:t xml:space="preserve"> (</w:t>
      </w:r>
      <w:r w:rsidRPr="00156F4F">
        <w:rPr>
          <w:rFonts w:ascii="Book Antiqua" w:hAnsi="Book Antiqua" w:cstheme="majorBidi"/>
        </w:rPr>
        <w:t xml:space="preserve">2016). The Israeli National Project for Women and Sport (NPWS) – A discourse analysis of Gender Based </w:t>
      </w:r>
      <w:r w:rsidR="00127C23" w:rsidRPr="00156F4F">
        <w:rPr>
          <w:rFonts w:ascii="Book Antiqua" w:hAnsi="Book Antiqua" w:cstheme="majorBidi"/>
        </w:rPr>
        <w:t>Organization</w:t>
      </w:r>
      <w:r w:rsidRPr="00156F4F">
        <w:rPr>
          <w:rFonts w:ascii="Book Antiqua" w:hAnsi="Book Antiqua" w:cstheme="majorBidi"/>
        </w:rPr>
        <w:t>.</w:t>
      </w:r>
      <w:r w:rsidRPr="00156F4F">
        <w:rPr>
          <w:rFonts w:ascii="Book Antiqua" w:hAnsi="Book Antiqua" w:cstheme="majorBidi"/>
          <w:i/>
          <w:iCs/>
        </w:rPr>
        <w:t xml:space="preserve"> Anthropology Notebooks</w:t>
      </w:r>
      <w:r w:rsidRPr="00156F4F">
        <w:rPr>
          <w:rFonts w:ascii="Book Antiqua" w:hAnsi="Book Antiqua" w:cstheme="majorBidi"/>
        </w:rPr>
        <w:t xml:space="preserve"> </w:t>
      </w:r>
      <w:r w:rsidR="00705F60" w:rsidRPr="00156F4F">
        <w:rPr>
          <w:rFonts w:ascii="Book Antiqua" w:hAnsi="Book Antiqua" w:cstheme="majorBidi"/>
        </w:rPr>
        <w:t>22 (2) 43-56</w:t>
      </w:r>
      <w:r w:rsidRPr="00156F4F">
        <w:rPr>
          <w:rFonts w:ascii="Book Antiqua" w:hAnsi="Book Antiqua" w:cstheme="majorBidi"/>
        </w:rPr>
        <w:t>. [</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Impact Factor 0.</w:t>
      </w:r>
      <w:r w:rsidR="00F65BF2" w:rsidRPr="00156F4F">
        <w:rPr>
          <w:rFonts w:ascii="Book Antiqua" w:hAnsi="Book Antiqua" w:cstheme="majorBidi"/>
          <w:b/>
        </w:rPr>
        <w:t>8</w:t>
      </w:r>
      <w:r w:rsidRPr="00156F4F">
        <w:rPr>
          <w:rFonts w:ascii="Book Antiqua" w:hAnsi="Book Antiqua" w:cstheme="majorBidi"/>
        </w:rPr>
        <w:t>].</w:t>
      </w:r>
    </w:p>
    <w:p w14:paraId="7E29D6FC" w14:textId="3829934B" w:rsidR="00DA026B" w:rsidRPr="00156F4F" w:rsidRDefault="00DA026B" w:rsidP="00B25A34">
      <w:pPr>
        <w:numPr>
          <w:ilvl w:val="0"/>
          <w:numId w:val="9"/>
        </w:numPr>
        <w:ind w:hanging="720"/>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Yarchi, M., Tamir, I &amp; Samuel-Azran, T. (2016). Terrorism and Sport: A Global Perspective. </w:t>
      </w:r>
      <w:r w:rsidRPr="00156F4F">
        <w:rPr>
          <w:rFonts w:ascii="Book Antiqua" w:hAnsi="Book Antiqua" w:cstheme="majorBidi"/>
          <w:i/>
        </w:rPr>
        <w:t>American Behavioral Scientist</w:t>
      </w:r>
      <w:r w:rsidRPr="00156F4F">
        <w:rPr>
          <w:rFonts w:ascii="Book Antiqua" w:hAnsi="Book Antiqua" w:cstheme="majorBidi"/>
        </w:rPr>
        <w:t xml:space="preserve">. </w:t>
      </w:r>
      <w:r w:rsidR="00CD7471" w:rsidRPr="00156F4F">
        <w:rPr>
          <w:rFonts w:ascii="Book Antiqua" w:hAnsi="Book Antiqua" w:cstheme="majorBidi"/>
        </w:rPr>
        <w:t>60 (9) 1039</w:t>
      </w:r>
      <w:r w:rsidRPr="00156F4F">
        <w:rPr>
          <w:rFonts w:ascii="Book Antiqua" w:hAnsi="Book Antiqua" w:cstheme="majorBidi"/>
        </w:rPr>
        <w:t>-</w:t>
      </w:r>
      <w:r w:rsidR="00CD7471" w:rsidRPr="00156F4F">
        <w:rPr>
          <w:rFonts w:ascii="Book Antiqua" w:hAnsi="Book Antiqua" w:cstheme="majorBidi"/>
        </w:rPr>
        <w:t>1042</w:t>
      </w:r>
      <w:r w:rsidRPr="00156F4F">
        <w:rPr>
          <w:rFonts w:ascii="Book Antiqua" w:hAnsi="Book Antiqua" w:cstheme="majorBidi"/>
        </w:rPr>
        <w:t>. [</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5B034F" w:rsidRPr="00156F4F">
        <w:rPr>
          <w:rFonts w:ascii="Book Antiqua" w:hAnsi="Book Antiqua" w:cstheme="majorBidi"/>
          <w:b/>
          <w:bCs/>
        </w:rPr>
        <w:t>3.3</w:t>
      </w:r>
      <w:r w:rsidRPr="00156F4F">
        <w:rPr>
          <w:rFonts w:ascii="Book Antiqua" w:hAnsi="Book Antiqua" w:cstheme="majorBidi"/>
        </w:rPr>
        <w:t>].</w:t>
      </w:r>
    </w:p>
    <w:p w14:paraId="26298B87" w14:textId="7C718EA7" w:rsidR="00DA026B" w:rsidRPr="00156F4F" w:rsidRDefault="00DA026B" w:rsidP="00B25A34">
      <w:pPr>
        <w:numPr>
          <w:ilvl w:val="0"/>
          <w:numId w:val="9"/>
        </w:numPr>
        <w:ind w:hanging="720"/>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Yarchi, M., Tamir, I &amp; Samuel-Azran, T. (2016). The Boston Game </w:t>
      </w:r>
      <w:r w:rsidR="00D13EE7" w:rsidRPr="00156F4F">
        <w:rPr>
          <w:rFonts w:ascii="Book Antiqua" w:hAnsi="Book Antiqua" w:cstheme="majorBidi"/>
        </w:rPr>
        <w:t>and</w:t>
      </w:r>
      <w:r w:rsidRPr="00156F4F">
        <w:rPr>
          <w:rFonts w:ascii="Book Antiqua" w:hAnsi="Book Antiqua" w:cstheme="majorBidi"/>
        </w:rPr>
        <w:t xml:space="preserve"> Th</w:t>
      </w:r>
      <w:r w:rsidR="00DF5BD9" w:rsidRPr="00156F4F">
        <w:rPr>
          <w:rFonts w:ascii="Book Antiqua" w:hAnsi="Book Antiqua" w:cstheme="majorBidi"/>
        </w:rPr>
        <w:t>e Isis Match: Terrorism, Media a</w:t>
      </w:r>
      <w:r w:rsidRPr="00156F4F">
        <w:rPr>
          <w:rFonts w:ascii="Book Antiqua" w:hAnsi="Book Antiqua" w:cstheme="majorBidi"/>
        </w:rPr>
        <w:t xml:space="preserve">nd Sport. </w:t>
      </w:r>
      <w:r w:rsidRPr="00156F4F">
        <w:rPr>
          <w:rFonts w:ascii="Book Antiqua" w:hAnsi="Book Antiqua" w:cstheme="majorBidi"/>
          <w:i/>
        </w:rPr>
        <w:t>American Behavioral Scientist</w:t>
      </w:r>
      <w:r w:rsidRPr="00156F4F">
        <w:rPr>
          <w:rFonts w:ascii="Book Antiqua" w:hAnsi="Book Antiqua" w:cstheme="majorBidi"/>
        </w:rPr>
        <w:t xml:space="preserve">. </w:t>
      </w:r>
      <w:r w:rsidR="00CD7471" w:rsidRPr="00156F4F">
        <w:rPr>
          <w:rFonts w:ascii="Book Antiqua" w:hAnsi="Book Antiqua" w:cstheme="majorBidi"/>
        </w:rPr>
        <w:t>60 (9) 1057-1067</w:t>
      </w:r>
      <w:r w:rsidRPr="00156F4F">
        <w:rPr>
          <w:rFonts w:ascii="Book Antiqua" w:hAnsi="Book Antiqua" w:cstheme="majorBidi"/>
        </w:rPr>
        <w:t>-XX. [</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5B034F" w:rsidRPr="00156F4F">
        <w:rPr>
          <w:rFonts w:ascii="Book Antiqua" w:hAnsi="Book Antiqua" w:cstheme="majorBidi"/>
          <w:b/>
          <w:bCs/>
        </w:rPr>
        <w:t>3.3</w:t>
      </w:r>
      <w:r w:rsidRPr="00156F4F">
        <w:rPr>
          <w:rFonts w:ascii="Book Antiqua" w:hAnsi="Book Antiqua" w:cstheme="majorBidi"/>
        </w:rPr>
        <w:t>].</w:t>
      </w:r>
    </w:p>
    <w:p w14:paraId="176AFAF2" w14:textId="1A9040CC" w:rsidR="00DA026B" w:rsidRPr="00156F4F" w:rsidRDefault="00DA026B" w:rsidP="00B25A34">
      <w:pPr>
        <w:numPr>
          <w:ilvl w:val="0"/>
          <w:numId w:val="9"/>
        </w:numPr>
        <w:ind w:hanging="720"/>
        <w:rPr>
          <w:rFonts w:ascii="Book Antiqua" w:hAnsi="Book Antiqua" w:cstheme="majorBidi"/>
        </w:rPr>
      </w:pPr>
      <w:r w:rsidRPr="00156F4F">
        <w:rPr>
          <w:rFonts w:ascii="Book Antiqua" w:hAnsi="Book Antiqua" w:cstheme="majorBidi"/>
        </w:rPr>
        <w:t xml:space="preserve">Samuel-Azran, Yarchi, M., T. </w:t>
      </w:r>
      <w:r w:rsidRPr="00156F4F">
        <w:rPr>
          <w:rFonts w:ascii="Book Antiqua" w:hAnsi="Book Antiqua" w:cstheme="majorBidi"/>
          <w:b/>
        </w:rPr>
        <w:t>Galily, Y</w:t>
      </w:r>
      <w:r w:rsidR="00DF5BD9" w:rsidRPr="00156F4F">
        <w:rPr>
          <w:rFonts w:ascii="Book Antiqua" w:hAnsi="Book Antiqua" w:cstheme="majorBidi"/>
        </w:rPr>
        <w:t xml:space="preserve">. &amp; </w:t>
      </w:r>
      <w:r w:rsidRPr="00156F4F">
        <w:rPr>
          <w:rFonts w:ascii="Book Antiqua" w:hAnsi="Book Antiqua" w:cstheme="majorBidi"/>
        </w:rPr>
        <w:t xml:space="preserve">Tamir, I.  (2016). Promoting Terror or Sport? The Case of Qatar’s International Image. </w:t>
      </w:r>
      <w:r w:rsidRPr="00156F4F">
        <w:rPr>
          <w:rFonts w:ascii="Book Antiqua" w:hAnsi="Book Antiqua" w:cstheme="majorBidi"/>
          <w:i/>
        </w:rPr>
        <w:t>American Behavioral Scientist</w:t>
      </w:r>
      <w:r w:rsidRPr="00156F4F">
        <w:rPr>
          <w:rFonts w:ascii="Book Antiqua" w:hAnsi="Book Antiqua" w:cstheme="majorBidi"/>
        </w:rPr>
        <w:t xml:space="preserve">. </w:t>
      </w:r>
      <w:r w:rsidR="00CD7471" w:rsidRPr="00156F4F">
        <w:rPr>
          <w:rFonts w:ascii="Book Antiqua" w:hAnsi="Book Antiqua" w:cstheme="majorBidi"/>
        </w:rPr>
        <w:t>60 (9) 1101</w:t>
      </w:r>
      <w:r w:rsidRPr="00156F4F">
        <w:rPr>
          <w:rFonts w:ascii="Book Antiqua" w:hAnsi="Book Antiqua" w:cstheme="majorBidi"/>
        </w:rPr>
        <w:t>-</w:t>
      </w:r>
      <w:r w:rsidR="00CD7471" w:rsidRPr="00156F4F">
        <w:rPr>
          <w:rFonts w:ascii="Book Antiqua" w:hAnsi="Book Antiqua" w:cstheme="majorBidi"/>
        </w:rPr>
        <w:t>1015</w:t>
      </w:r>
      <w:r w:rsidRPr="00156F4F">
        <w:rPr>
          <w:rFonts w:ascii="Book Antiqua" w:hAnsi="Book Antiqua" w:cstheme="majorBidi"/>
        </w:rPr>
        <w:t>. [</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5B034F" w:rsidRPr="00156F4F">
        <w:rPr>
          <w:rFonts w:ascii="Book Antiqua" w:hAnsi="Book Antiqua" w:cstheme="majorBidi"/>
          <w:b/>
          <w:bCs/>
        </w:rPr>
        <w:t>3.3</w:t>
      </w:r>
      <w:r w:rsidRPr="00156F4F">
        <w:rPr>
          <w:rFonts w:ascii="Book Antiqua" w:hAnsi="Book Antiqua" w:cstheme="majorBidi"/>
        </w:rPr>
        <w:t>].</w:t>
      </w:r>
    </w:p>
    <w:p w14:paraId="6F0DC1A3" w14:textId="54E5954B" w:rsidR="00D7585D" w:rsidRPr="00156F4F" w:rsidRDefault="00D7585D" w:rsidP="00B25A34">
      <w:pPr>
        <w:numPr>
          <w:ilvl w:val="0"/>
          <w:numId w:val="9"/>
        </w:numPr>
        <w:ind w:hanging="720"/>
        <w:rPr>
          <w:rFonts w:ascii="Book Antiqua" w:hAnsi="Book Antiqua" w:cstheme="majorBidi"/>
        </w:rPr>
      </w:pPr>
      <w:proofErr w:type="spellStart"/>
      <w:r w:rsidRPr="00156F4F">
        <w:rPr>
          <w:rFonts w:ascii="Book Antiqua" w:hAnsi="Book Antiqua" w:cstheme="majorBidi"/>
        </w:rPr>
        <w:t>Levental</w:t>
      </w:r>
      <w:proofErr w:type="spellEnd"/>
      <w:r w:rsidRPr="00156F4F">
        <w:rPr>
          <w:rFonts w:ascii="Book Antiqua" w:hAnsi="Book Antiqua" w:cstheme="majorBidi"/>
        </w:rPr>
        <w:t xml:space="preserve">, O., </w:t>
      </w:r>
      <w:r w:rsidRPr="00156F4F">
        <w:rPr>
          <w:rFonts w:ascii="Book Antiqua" w:hAnsi="Book Antiqua" w:cstheme="majorBidi"/>
          <w:b/>
        </w:rPr>
        <w:t>Galily, Y.</w:t>
      </w:r>
      <w:r w:rsidRPr="00156F4F">
        <w:rPr>
          <w:rFonts w:ascii="Book Antiqua" w:hAnsi="Book Antiqua" w:cstheme="majorBidi"/>
        </w:rPr>
        <w:t xml:space="preserve">, Yarchi, M. and Tamir, I. (2016). Imagined communities, the online sphere, and sport: the internet and </w:t>
      </w:r>
      <w:proofErr w:type="spellStart"/>
      <w:r w:rsidRPr="00156F4F">
        <w:rPr>
          <w:rFonts w:ascii="Book Antiqua" w:hAnsi="Book Antiqua" w:cstheme="majorBidi"/>
        </w:rPr>
        <w:t>Hapoel</w:t>
      </w:r>
      <w:proofErr w:type="spellEnd"/>
      <w:r w:rsidRPr="00156F4F">
        <w:rPr>
          <w:rFonts w:ascii="Book Antiqua" w:hAnsi="Book Antiqua" w:cstheme="majorBidi"/>
        </w:rPr>
        <w:t xml:space="preserve"> Tel Aviv FC fans.</w:t>
      </w:r>
      <w:r w:rsidRPr="00156F4F">
        <w:rPr>
          <w:rFonts w:ascii="Book Antiqua" w:hAnsi="Book Antiqua" w:cstheme="majorBidi"/>
          <w:i/>
          <w:iCs/>
        </w:rPr>
        <w:t xml:space="preserve"> Communication and the Public</w:t>
      </w:r>
      <w:r w:rsidRPr="00156F4F">
        <w:rPr>
          <w:rFonts w:ascii="Book Antiqua" w:hAnsi="Book Antiqua" w:cstheme="majorBidi"/>
        </w:rPr>
        <w:t>. 1 (3) 323-338</w:t>
      </w:r>
      <w:r w:rsidR="00C9109F" w:rsidRPr="00156F4F">
        <w:rPr>
          <w:rFonts w:ascii="Book Antiqua" w:hAnsi="Book Antiqua" w:cstheme="majorBidi"/>
        </w:rPr>
        <w:t xml:space="preserve"> </w:t>
      </w:r>
      <w:r w:rsidR="00C9109F" w:rsidRPr="00156F4F">
        <w:rPr>
          <w:rFonts w:ascii="Book Antiqua" w:hAnsi="Book Antiqua" w:cstheme="majorBidi"/>
          <w:b/>
          <w:bCs/>
        </w:rPr>
        <w:t>[ISI Impact Factor 3.6]</w:t>
      </w:r>
      <w:r w:rsidR="00C9109F" w:rsidRPr="00156F4F">
        <w:rPr>
          <w:rFonts w:ascii="Book Antiqua" w:hAnsi="Book Antiqua" w:cstheme="majorBidi"/>
        </w:rPr>
        <w:t>.</w:t>
      </w:r>
    </w:p>
    <w:p w14:paraId="60A52871" w14:textId="191F6FAB" w:rsidR="00AC4C55" w:rsidRPr="00156F4F" w:rsidRDefault="00AC4C55" w:rsidP="00B25A34">
      <w:pPr>
        <w:numPr>
          <w:ilvl w:val="0"/>
          <w:numId w:val="9"/>
        </w:numPr>
        <w:ind w:hanging="720"/>
        <w:rPr>
          <w:rFonts w:ascii="Book Antiqua" w:hAnsi="Book Antiqua" w:cstheme="majorBidi"/>
          <w:i/>
          <w:iCs/>
        </w:rPr>
      </w:pPr>
      <w:r w:rsidRPr="00156F4F">
        <w:rPr>
          <w:rFonts w:ascii="Book Antiqua" w:hAnsi="Book Antiqua" w:cstheme="majorBidi"/>
        </w:rPr>
        <w:t>Ha</w:t>
      </w:r>
      <w:r w:rsidR="00057456" w:rsidRPr="00156F4F">
        <w:rPr>
          <w:rFonts w:ascii="Book Antiqua" w:hAnsi="Book Antiqua" w:cstheme="majorBidi"/>
        </w:rPr>
        <w:t>ya</w:t>
      </w:r>
      <w:r w:rsidRPr="00156F4F">
        <w:rPr>
          <w:rFonts w:ascii="Book Antiqua" w:hAnsi="Book Antiqua" w:cstheme="majorBidi"/>
        </w:rPr>
        <w:t xml:space="preserve">t, T., Samuel-Azran, T., </w:t>
      </w:r>
      <w:r w:rsidRPr="00156F4F">
        <w:rPr>
          <w:rFonts w:ascii="Book Antiqua" w:hAnsi="Book Antiqua" w:cstheme="majorBidi"/>
          <w:b/>
        </w:rPr>
        <w:t xml:space="preserve">Galily, Y. </w:t>
      </w:r>
      <w:r w:rsidRPr="00156F4F">
        <w:rPr>
          <w:rFonts w:ascii="Book Antiqua" w:hAnsi="Book Antiqua" w:cstheme="majorBidi"/>
        </w:rPr>
        <w:t xml:space="preserve">(2016). Al-Jazeera Sport’s US Twitter followers: Sport-politics nexus? </w:t>
      </w:r>
      <w:r w:rsidRPr="00156F4F">
        <w:rPr>
          <w:rFonts w:ascii="Book Antiqua" w:hAnsi="Book Antiqua" w:cstheme="majorBidi"/>
          <w:i/>
          <w:iCs/>
        </w:rPr>
        <w:t xml:space="preserve">Online Information Review. </w:t>
      </w:r>
      <w:r w:rsidR="00BD2212" w:rsidRPr="00156F4F">
        <w:rPr>
          <w:rFonts w:ascii="Book Antiqua" w:hAnsi="Book Antiqua" w:cstheme="majorBidi"/>
        </w:rPr>
        <w:t xml:space="preserve">40 (6) 785-789 </w:t>
      </w:r>
      <w:r w:rsidR="00720C3B" w:rsidRPr="00156F4F">
        <w:rPr>
          <w:rFonts w:ascii="Book Antiqua" w:hAnsi="Book Antiqua" w:cstheme="majorBidi"/>
        </w:rPr>
        <w:t xml:space="preserve">[IDC Communication school’s A list journal] </w:t>
      </w:r>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B443C3" w:rsidRPr="00156F4F">
        <w:rPr>
          <w:rFonts w:ascii="Book Antiqua" w:hAnsi="Book Antiqua" w:cstheme="majorBidi"/>
          <w:b/>
          <w:bCs/>
        </w:rPr>
        <w:t>3</w:t>
      </w:r>
      <w:r w:rsidR="00B443C3" w:rsidRPr="00156F4F">
        <w:rPr>
          <w:rFonts w:ascii="Book Antiqua" w:hAnsi="Book Antiqua" w:cstheme="majorBidi"/>
          <w:b/>
          <w:bCs/>
          <w:rtl/>
        </w:rPr>
        <w:t>.</w:t>
      </w:r>
      <w:r w:rsidR="00B443C3" w:rsidRPr="00156F4F">
        <w:rPr>
          <w:rFonts w:ascii="Book Antiqua" w:hAnsi="Book Antiqua" w:cstheme="majorBidi"/>
          <w:b/>
          <w:bCs/>
        </w:rPr>
        <w:t>1</w:t>
      </w:r>
      <w:r w:rsidRPr="00156F4F">
        <w:rPr>
          <w:rFonts w:ascii="Book Antiqua" w:hAnsi="Book Antiqua" w:cstheme="majorBidi"/>
        </w:rPr>
        <w:t>].</w:t>
      </w:r>
    </w:p>
    <w:p w14:paraId="5ECEC14B" w14:textId="4AADE36F" w:rsidR="009D305B" w:rsidRPr="00156F4F" w:rsidRDefault="009D305B" w:rsidP="00B25A34">
      <w:pPr>
        <w:numPr>
          <w:ilvl w:val="0"/>
          <w:numId w:val="9"/>
        </w:numPr>
        <w:ind w:hanging="720"/>
        <w:rPr>
          <w:rFonts w:ascii="Book Antiqua" w:hAnsi="Book Antiqua" w:cstheme="majorBidi"/>
        </w:rPr>
      </w:pPr>
      <w:r w:rsidRPr="00156F4F">
        <w:rPr>
          <w:rFonts w:ascii="Book Antiqua" w:hAnsi="Book Antiqua" w:cstheme="majorBidi"/>
        </w:rPr>
        <w:t xml:space="preserve">Samuel-Azran, T., </w:t>
      </w:r>
      <w:r w:rsidRPr="00156F4F">
        <w:rPr>
          <w:rFonts w:ascii="Book Antiqua" w:hAnsi="Book Antiqua" w:cstheme="majorBidi"/>
          <w:b/>
        </w:rPr>
        <w:t xml:space="preserve">Galily, Y. </w:t>
      </w:r>
      <w:r w:rsidRPr="00156F4F">
        <w:rPr>
          <w:rFonts w:ascii="Book Antiqua" w:hAnsi="Book Antiqua" w:cstheme="majorBidi"/>
        </w:rPr>
        <w:t>Lavie-Dinur</w:t>
      </w:r>
      <w:r w:rsidR="00181C58" w:rsidRPr="00156F4F">
        <w:rPr>
          <w:rFonts w:ascii="Book Antiqua" w:hAnsi="Book Antiqua" w:cstheme="majorBidi"/>
        </w:rPr>
        <w:t xml:space="preserve">, A &amp; </w:t>
      </w:r>
      <w:proofErr w:type="spellStart"/>
      <w:r w:rsidR="00181C58" w:rsidRPr="00156F4F">
        <w:rPr>
          <w:rFonts w:ascii="Book Antiqua" w:hAnsi="Book Antiqua" w:cstheme="majorBidi"/>
        </w:rPr>
        <w:t>Karniel</w:t>
      </w:r>
      <w:proofErr w:type="spellEnd"/>
      <w:r w:rsidR="00181C58" w:rsidRPr="00156F4F">
        <w:rPr>
          <w:rFonts w:ascii="Book Antiqua" w:hAnsi="Book Antiqua" w:cstheme="majorBidi"/>
        </w:rPr>
        <w:t>, Y. (</w:t>
      </w:r>
      <w:r w:rsidRPr="00156F4F">
        <w:rPr>
          <w:rFonts w:ascii="Book Antiqua" w:hAnsi="Book Antiqua" w:cstheme="majorBidi"/>
        </w:rPr>
        <w:t xml:space="preserve">2016). Let the Germans win? Israeli attitudes towards </w:t>
      </w:r>
      <w:r w:rsidRPr="00156F4F">
        <w:rPr>
          <w:rFonts w:ascii="Book Antiqua" w:hAnsi="Book Antiqua" w:cstheme="majorBidi"/>
          <w:i/>
          <w:iCs/>
        </w:rPr>
        <w:t>Die Mannschaft</w:t>
      </w:r>
      <w:r w:rsidRPr="00156F4F">
        <w:rPr>
          <w:rFonts w:ascii="Book Antiqua" w:hAnsi="Book Antiqua" w:cstheme="majorBidi"/>
        </w:rPr>
        <w:t xml:space="preserve"> during the 2014 World Cup tournament. </w:t>
      </w:r>
      <w:r w:rsidRPr="00156F4F">
        <w:rPr>
          <w:rFonts w:ascii="Book Antiqua" w:hAnsi="Book Antiqua" w:cstheme="majorBidi"/>
          <w:i/>
          <w:iCs/>
        </w:rPr>
        <w:t>Journal of Intercultural Communication Research</w:t>
      </w:r>
      <w:r w:rsidRPr="00156F4F">
        <w:rPr>
          <w:rFonts w:ascii="Book Antiqua" w:hAnsi="Book Antiqua" w:cstheme="majorBidi"/>
        </w:rPr>
        <w:t>.</w:t>
      </w:r>
      <w:r w:rsidR="00F60D23" w:rsidRPr="00156F4F">
        <w:rPr>
          <w:rFonts w:ascii="Book Antiqua" w:hAnsi="Book Antiqua" w:cstheme="majorBidi"/>
        </w:rPr>
        <w:t xml:space="preserve"> </w:t>
      </w:r>
      <w:r w:rsidR="00181C58" w:rsidRPr="00156F4F">
        <w:rPr>
          <w:rFonts w:ascii="Book Antiqua" w:hAnsi="Book Antiqua" w:cstheme="majorBidi"/>
        </w:rPr>
        <w:t>45 (5) 391-403</w:t>
      </w:r>
      <w:r w:rsidR="00F60D23" w:rsidRPr="00156F4F">
        <w:rPr>
          <w:rFonts w:ascii="Book Antiqua" w:hAnsi="Book Antiqua" w:cstheme="majorBidi"/>
        </w:rPr>
        <w:t xml:space="preserve">. </w:t>
      </w:r>
      <w:r w:rsidR="0057339A" w:rsidRPr="00156F4F">
        <w:rPr>
          <w:rFonts w:ascii="Book Antiqua" w:hAnsi="Book Antiqua" w:cstheme="majorBidi"/>
        </w:rPr>
        <w:t>[</w:t>
      </w:r>
      <w:r w:rsidR="0057339A" w:rsidRPr="00156F4F">
        <w:rPr>
          <w:rFonts w:ascii="Book Antiqua" w:hAnsi="Book Antiqua" w:cstheme="majorBidi"/>
          <w:b/>
          <w:bCs/>
        </w:rPr>
        <w:t>ISI</w:t>
      </w:r>
      <w:r w:rsidR="0057339A" w:rsidRPr="00156F4F">
        <w:rPr>
          <w:rFonts w:ascii="Book Antiqua" w:hAnsi="Book Antiqua" w:cstheme="majorBidi"/>
        </w:rPr>
        <w:t xml:space="preserve"> </w:t>
      </w:r>
      <w:r w:rsidR="0057339A" w:rsidRPr="00156F4F">
        <w:rPr>
          <w:rFonts w:ascii="Book Antiqua" w:hAnsi="Book Antiqua" w:cstheme="majorBidi"/>
          <w:b/>
        </w:rPr>
        <w:t>Impact Factor 0.31</w:t>
      </w:r>
      <w:r w:rsidR="0057339A" w:rsidRPr="00156F4F">
        <w:rPr>
          <w:rFonts w:ascii="Book Antiqua" w:hAnsi="Book Antiqua" w:cstheme="majorBidi"/>
        </w:rPr>
        <w:t>].</w:t>
      </w:r>
    </w:p>
    <w:p w14:paraId="14B42A7D" w14:textId="3AE7A5A9" w:rsidR="009D305B" w:rsidRPr="00156F4F" w:rsidRDefault="009D305B" w:rsidP="00B25A34">
      <w:pPr>
        <w:numPr>
          <w:ilvl w:val="0"/>
          <w:numId w:val="9"/>
        </w:numPr>
        <w:ind w:hanging="720"/>
        <w:rPr>
          <w:rFonts w:ascii="Book Antiqua" w:hAnsi="Book Antiqua" w:cstheme="majorBidi"/>
          <w:i/>
          <w:iCs/>
        </w:rPr>
      </w:pPr>
      <w:r w:rsidRPr="00156F4F">
        <w:rPr>
          <w:rFonts w:ascii="Book Antiqua" w:hAnsi="Book Antiqua" w:cstheme="majorBidi"/>
          <w:b/>
        </w:rPr>
        <w:t>Galily, Y.</w:t>
      </w:r>
      <w:r w:rsidRPr="00156F4F">
        <w:rPr>
          <w:rFonts w:ascii="Book Antiqua" w:hAnsi="Book Antiqua" w:cstheme="majorBidi"/>
        </w:rPr>
        <w:t xml:space="preserve"> &amp; Clavio, G. (2016). Texting, Tweeting and Playing: Sporting Mega Events in an Online Environment. </w:t>
      </w:r>
      <w:r w:rsidRPr="00156F4F">
        <w:rPr>
          <w:rFonts w:ascii="Book Antiqua" w:hAnsi="Book Antiqua" w:cstheme="majorBidi"/>
          <w:i/>
          <w:iCs/>
        </w:rPr>
        <w:t xml:space="preserve">Online Information Review. </w:t>
      </w:r>
      <w:r w:rsidR="00BD2212" w:rsidRPr="00156F4F">
        <w:rPr>
          <w:rFonts w:ascii="Book Antiqua" w:hAnsi="Book Antiqua" w:cstheme="majorBidi"/>
        </w:rPr>
        <w:t>40 (6) 742-745</w:t>
      </w:r>
      <w:r w:rsidR="00720C3B" w:rsidRPr="00156F4F">
        <w:rPr>
          <w:rFonts w:ascii="Book Antiqua" w:hAnsi="Book Antiqua" w:cstheme="majorBidi"/>
        </w:rPr>
        <w:t xml:space="preserve"> </w:t>
      </w:r>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 xml:space="preserve">Impact Factor </w:t>
      </w:r>
      <w:r w:rsidR="00B443C3" w:rsidRPr="00156F4F">
        <w:rPr>
          <w:rFonts w:ascii="Book Antiqua" w:hAnsi="Book Antiqua" w:cstheme="majorBidi"/>
          <w:b/>
          <w:bCs/>
        </w:rPr>
        <w:t>3</w:t>
      </w:r>
      <w:r w:rsidR="00B443C3" w:rsidRPr="00156F4F">
        <w:rPr>
          <w:rFonts w:ascii="Book Antiqua" w:hAnsi="Book Antiqua" w:cstheme="majorBidi"/>
          <w:b/>
          <w:bCs/>
          <w:rtl/>
        </w:rPr>
        <w:t>.</w:t>
      </w:r>
      <w:r w:rsidR="00B443C3" w:rsidRPr="00156F4F">
        <w:rPr>
          <w:rFonts w:ascii="Book Antiqua" w:hAnsi="Book Antiqua" w:cstheme="majorBidi"/>
          <w:b/>
          <w:bCs/>
        </w:rPr>
        <w:t>1</w:t>
      </w:r>
      <w:r w:rsidRPr="00156F4F">
        <w:rPr>
          <w:rFonts w:ascii="Book Antiqua" w:hAnsi="Book Antiqua" w:cstheme="majorBidi"/>
        </w:rPr>
        <w:t>].</w:t>
      </w:r>
    </w:p>
    <w:p w14:paraId="5652AA8F" w14:textId="73EBDC0D" w:rsidR="000A0657" w:rsidRPr="00156F4F" w:rsidRDefault="000A0657" w:rsidP="007C220E">
      <w:pPr>
        <w:numPr>
          <w:ilvl w:val="0"/>
          <w:numId w:val="9"/>
        </w:numPr>
        <w:ind w:hanging="720"/>
        <w:rPr>
          <w:rFonts w:ascii="Book Antiqua" w:hAnsi="Book Antiqua" w:cstheme="majorBidi"/>
          <w:b/>
          <w:bCs/>
        </w:rPr>
      </w:pPr>
      <w:r w:rsidRPr="00156F4F">
        <w:rPr>
          <w:rFonts w:ascii="Book Antiqua" w:hAnsi="Book Antiqua" w:cstheme="majorBidi"/>
          <w:b/>
          <w:bCs/>
        </w:rPr>
        <w:t>Galily, Y.,</w:t>
      </w:r>
      <w:r w:rsidRPr="00156F4F">
        <w:rPr>
          <w:rFonts w:ascii="Book Antiqua" w:hAnsi="Book Antiqua" w:cstheme="majorBidi"/>
        </w:rPr>
        <w:t xml:space="preserve"> Yarchi, M., Samuel-Azr</w:t>
      </w:r>
      <w:r w:rsidR="00181C58" w:rsidRPr="00156F4F">
        <w:rPr>
          <w:rFonts w:ascii="Book Antiqua" w:hAnsi="Book Antiqua" w:cstheme="majorBidi"/>
        </w:rPr>
        <w:t>an, T. &amp; Cohen, R. (</w:t>
      </w:r>
      <w:r w:rsidRPr="00156F4F">
        <w:rPr>
          <w:rFonts w:ascii="Book Antiqua" w:hAnsi="Book Antiqua" w:cstheme="majorBidi"/>
        </w:rPr>
        <w:t>2016</w:t>
      </w:r>
      <w:r w:rsidR="00B72630" w:rsidRPr="00156F4F">
        <w:rPr>
          <w:rFonts w:ascii="Book Antiqua" w:hAnsi="Book Antiqua" w:cstheme="majorBidi"/>
        </w:rPr>
        <w:t xml:space="preserve">). Friend or </w:t>
      </w:r>
      <w:r w:rsidRPr="00156F4F">
        <w:rPr>
          <w:rFonts w:ascii="Book Antiqua" w:hAnsi="Book Antiqua" w:cstheme="majorBidi"/>
        </w:rPr>
        <w:t xml:space="preserve">foe? Perceptions of Qatar in the Israeli online generic and sporting press. Journal of Intercultural Communication Research. </w:t>
      </w:r>
      <w:r w:rsidR="00181C58" w:rsidRPr="00156F4F">
        <w:rPr>
          <w:rFonts w:ascii="Book Antiqua" w:hAnsi="Book Antiqua" w:cstheme="majorBidi"/>
        </w:rPr>
        <w:t>45 (5) 437-448.</w:t>
      </w:r>
      <w:r w:rsidR="0057339A" w:rsidRPr="00156F4F">
        <w:rPr>
          <w:rFonts w:ascii="Book Antiqua" w:hAnsi="Book Antiqua" w:cstheme="majorBidi"/>
        </w:rPr>
        <w:t xml:space="preserve"> </w:t>
      </w:r>
      <w:r w:rsidR="0057339A" w:rsidRPr="00156F4F">
        <w:rPr>
          <w:rFonts w:ascii="Book Antiqua" w:hAnsi="Book Antiqua" w:cstheme="majorBidi"/>
          <w:b/>
          <w:bCs/>
        </w:rPr>
        <w:t>[ISI Impact Factor 0.31].</w:t>
      </w:r>
    </w:p>
    <w:p w14:paraId="48DA721C" w14:textId="3907D5BA" w:rsidR="000500BF" w:rsidRPr="00156F4F" w:rsidRDefault="000500BF" w:rsidP="007C220E">
      <w:pPr>
        <w:numPr>
          <w:ilvl w:val="0"/>
          <w:numId w:val="9"/>
        </w:numPr>
        <w:ind w:hanging="720"/>
        <w:rPr>
          <w:rFonts w:ascii="Book Antiqua" w:hAnsi="Book Antiqua" w:cstheme="majorBidi"/>
          <w:b/>
          <w:bCs/>
        </w:rPr>
      </w:pPr>
      <w:r w:rsidRPr="00156F4F">
        <w:rPr>
          <w:rFonts w:ascii="Book Antiqua" w:hAnsi="Book Antiqua" w:cstheme="majorBidi"/>
        </w:rPr>
        <w:lastRenderedPageBreak/>
        <w:t xml:space="preserve">Zach, S. </w:t>
      </w:r>
      <w:proofErr w:type="spellStart"/>
      <w:r w:rsidRPr="00156F4F">
        <w:rPr>
          <w:rFonts w:ascii="Book Antiqua" w:hAnsi="Book Antiqua" w:cstheme="majorBidi"/>
        </w:rPr>
        <w:t>Lissitsia</w:t>
      </w:r>
      <w:proofErr w:type="spellEnd"/>
      <w:r w:rsidRPr="00156F4F">
        <w:rPr>
          <w:rFonts w:ascii="Book Antiqua" w:hAnsi="Book Antiqua" w:cstheme="majorBidi"/>
        </w:rPr>
        <w:t xml:space="preserve">, S. and </w:t>
      </w:r>
      <w:r w:rsidRPr="00156F4F">
        <w:rPr>
          <w:rFonts w:ascii="Book Antiqua" w:hAnsi="Book Antiqua" w:cstheme="majorBidi"/>
          <w:b/>
          <w:bCs/>
        </w:rPr>
        <w:t>Galily, Y</w:t>
      </w:r>
      <w:r w:rsidRPr="00156F4F">
        <w:rPr>
          <w:rFonts w:ascii="Book Antiqua" w:hAnsi="Book Antiqua" w:cstheme="majorBidi"/>
        </w:rPr>
        <w:t xml:space="preserve">. (2017). The Gap between Knowledge and the Ability to Apply It – Six Years, and Nothing about Adults' Physical Activity has changed. Israel Affairs. 23 (1) 182-195 </w:t>
      </w:r>
      <w:r w:rsidRPr="00156F4F">
        <w:rPr>
          <w:rFonts w:ascii="Book Antiqua" w:hAnsi="Book Antiqua" w:cstheme="majorBidi"/>
          <w:b/>
          <w:bCs/>
        </w:rPr>
        <w:t>[ISI Impact Factor 0.</w:t>
      </w:r>
      <w:r w:rsidR="00623F98" w:rsidRPr="00156F4F">
        <w:rPr>
          <w:rFonts w:ascii="Book Antiqua" w:hAnsi="Book Antiqua" w:cstheme="majorBidi"/>
          <w:b/>
          <w:bCs/>
        </w:rPr>
        <w:t>5</w:t>
      </w:r>
      <w:r w:rsidRPr="00156F4F">
        <w:rPr>
          <w:rFonts w:ascii="Book Antiqua" w:hAnsi="Book Antiqua" w:cstheme="majorBidi"/>
          <w:b/>
          <w:bCs/>
        </w:rPr>
        <w:t>].</w:t>
      </w:r>
    </w:p>
    <w:p w14:paraId="7AD883AD" w14:textId="7E68BF73" w:rsidR="00473A54" w:rsidRPr="00156F4F" w:rsidRDefault="00473A54" w:rsidP="00806A5D">
      <w:pPr>
        <w:numPr>
          <w:ilvl w:val="0"/>
          <w:numId w:val="9"/>
        </w:numPr>
        <w:ind w:hanging="720"/>
        <w:rPr>
          <w:rFonts w:ascii="Book Antiqua" w:hAnsi="Book Antiqua" w:cstheme="majorBidi"/>
        </w:rPr>
      </w:pPr>
      <w:r w:rsidRPr="00156F4F">
        <w:rPr>
          <w:rFonts w:ascii="Book Antiqua" w:hAnsi="Book Antiqua" w:cstheme="majorBidi"/>
        </w:rPr>
        <w:t xml:space="preserve">Samuel, R., </w:t>
      </w:r>
      <w:r w:rsidRPr="00156F4F">
        <w:rPr>
          <w:rFonts w:ascii="Book Antiqua" w:hAnsi="Book Antiqua" w:cstheme="majorBidi"/>
          <w:b/>
          <w:bCs/>
        </w:rPr>
        <w:t>Galily, Y.</w:t>
      </w:r>
      <w:r w:rsidRPr="00156F4F">
        <w:rPr>
          <w:rFonts w:ascii="Book Antiqua" w:hAnsi="Book Antiqua" w:cstheme="majorBidi"/>
        </w:rPr>
        <w:t xml:space="preserve"> &amp; Tenenbaum, G. (2017).  Who Are You Ref? Defining the Soccer Referee's Career using a Change-Based Perspective. </w:t>
      </w:r>
      <w:r w:rsidRPr="00156F4F">
        <w:rPr>
          <w:rFonts w:ascii="Book Antiqua" w:hAnsi="Book Antiqua" w:cstheme="majorBidi"/>
          <w:i/>
          <w:iCs/>
        </w:rPr>
        <w:t>International Journal of Sport and Exercise Psychology</w:t>
      </w:r>
      <w:r w:rsidRPr="00156F4F">
        <w:rPr>
          <w:rFonts w:ascii="Book Antiqua" w:hAnsi="Book Antiqua" w:cstheme="majorBidi"/>
        </w:rPr>
        <w:t>. 15 (2), 118-130 [</w:t>
      </w:r>
      <w:r w:rsidRPr="00156F4F">
        <w:rPr>
          <w:rFonts w:ascii="Book Antiqua" w:hAnsi="Book Antiqua" w:cstheme="majorBidi"/>
          <w:b/>
          <w:bCs/>
        </w:rPr>
        <w:t xml:space="preserve">ISI Impact Factor </w:t>
      </w:r>
      <w:r w:rsidR="00982E92" w:rsidRPr="00156F4F">
        <w:rPr>
          <w:rFonts w:ascii="Book Antiqua" w:hAnsi="Book Antiqua" w:cstheme="majorBidi"/>
          <w:b/>
          <w:bCs/>
        </w:rPr>
        <w:t>4.</w:t>
      </w:r>
      <w:r w:rsidR="00494632" w:rsidRPr="00156F4F">
        <w:rPr>
          <w:rFonts w:ascii="Book Antiqua" w:hAnsi="Book Antiqua" w:cstheme="majorBidi"/>
          <w:b/>
          <w:bCs/>
        </w:rPr>
        <w:t>048</w:t>
      </w:r>
      <w:r w:rsidRPr="00156F4F">
        <w:rPr>
          <w:rFonts w:ascii="Book Antiqua" w:hAnsi="Book Antiqua" w:cstheme="majorBidi"/>
        </w:rPr>
        <w:t>].</w:t>
      </w:r>
    </w:p>
    <w:p w14:paraId="5C78764C" w14:textId="602F6340" w:rsidR="004A188A" w:rsidRPr="00156F4F" w:rsidRDefault="004A188A" w:rsidP="00806A5D">
      <w:pPr>
        <w:numPr>
          <w:ilvl w:val="0"/>
          <w:numId w:val="9"/>
        </w:numPr>
        <w:ind w:hanging="720"/>
        <w:rPr>
          <w:rFonts w:ascii="Book Antiqua" w:hAnsi="Book Antiqua" w:cstheme="majorBidi"/>
        </w:rPr>
      </w:pPr>
      <w:r w:rsidRPr="00156F4F">
        <w:rPr>
          <w:rFonts w:ascii="Book Antiqua" w:hAnsi="Book Antiqua" w:cstheme="majorBidi"/>
        </w:rPr>
        <w:t xml:space="preserve">Tamir, I. and </w:t>
      </w:r>
      <w:r w:rsidRPr="00156F4F">
        <w:rPr>
          <w:rFonts w:ascii="Book Antiqua" w:hAnsi="Book Antiqua" w:cstheme="majorBidi"/>
          <w:b/>
          <w:bCs/>
        </w:rPr>
        <w:t>Galily, Y.</w:t>
      </w:r>
      <w:r w:rsidRPr="00156F4F">
        <w:rPr>
          <w:rFonts w:ascii="Book Antiqua" w:hAnsi="Book Antiqua" w:cstheme="majorBidi"/>
        </w:rPr>
        <w:t xml:space="preserve"> (2017).  When the private sphere is hiding from the public sphere: the power struggle between Israeli national identity and football fandom. </w:t>
      </w:r>
      <w:r w:rsidRPr="00156F4F">
        <w:rPr>
          <w:rFonts w:ascii="Book Antiqua" w:hAnsi="Book Antiqua" w:cstheme="majorBidi"/>
          <w:i/>
          <w:iCs/>
        </w:rPr>
        <w:t>International Review for the Sociology of Sport</w:t>
      </w:r>
      <w:r w:rsidRPr="00156F4F">
        <w:rPr>
          <w:rFonts w:ascii="Book Antiqua" w:hAnsi="Book Antiqua" w:cstheme="majorBidi"/>
        </w:rPr>
        <w:t>. 52 (2) 189-208 [</w:t>
      </w:r>
      <w:r w:rsidRPr="00156F4F">
        <w:rPr>
          <w:rFonts w:ascii="Book Antiqua" w:hAnsi="Book Antiqua" w:cstheme="majorBidi"/>
          <w:b/>
          <w:bCs/>
        </w:rPr>
        <w:t xml:space="preserve">ISI Impact Factor </w:t>
      </w:r>
      <w:r w:rsidR="00CD6BDE" w:rsidRPr="00156F4F">
        <w:rPr>
          <w:rFonts w:ascii="Book Antiqua" w:hAnsi="Book Antiqua" w:cstheme="majorBidi"/>
          <w:b/>
          <w:bCs/>
        </w:rPr>
        <w:t>3.87</w:t>
      </w:r>
      <w:r w:rsidR="00305B7E" w:rsidRPr="00156F4F">
        <w:rPr>
          <w:rFonts w:ascii="Book Antiqua" w:hAnsi="Book Antiqua" w:cstheme="majorBidi"/>
          <w:b/>
          <w:bCs/>
        </w:rPr>
        <w:t xml:space="preserve"> – Q1 Social Sciences</w:t>
      </w:r>
      <w:r w:rsidRPr="00156F4F">
        <w:rPr>
          <w:rFonts w:ascii="Book Antiqua" w:hAnsi="Book Antiqua" w:cstheme="majorBidi"/>
        </w:rPr>
        <w:t xml:space="preserve">]. </w:t>
      </w:r>
    </w:p>
    <w:p w14:paraId="7FEDBA9B" w14:textId="20FD6B2E" w:rsidR="0043041B" w:rsidRPr="00156F4F" w:rsidRDefault="0043041B" w:rsidP="00806A5D">
      <w:pPr>
        <w:numPr>
          <w:ilvl w:val="0"/>
          <w:numId w:val="9"/>
        </w:numPr>
        <w:ind w:hanging="720"/>
        <w:rPr>
          <w:rFonts w:ascii="Book Antiqua" w:hAnsi="Book Antiqua" w:cstheme="majorBidi"/>
        </w:rPr>
      </w:pPr>
      <w:r w:rsidRPr="00156F4F">
        <w:rPr>
          <w:rFonts w:ascii="Book Antiqua" w:hAnsi="Book Antiqua" w:cstheme="majorBidi"/>
        </w:rPr>
        <w:t xml:space="preserve">Laor, T., </w:t>
      </w:r>
      <w:r w:rsidRPr="00156F4F">
        <w:rPr>
          <w:rFonts w:ascii="Book Antiqua" w:hAnsi="Book Antiqua" w:cstheme="majorBidi"/>
          <w:b/>
          <w:bCs/>
        </w:rPr>
        <w:t>Galily, Y.</w:t>
      </w:r>
      <w:r w:rsidRPr="00156F4F">
        <w:rPr>
          <w:rFonts w:ascii="Book Antiqua" w:hAnsi="Book Antiqua" w:cstheme="majorBidi"/>
        </w:rPr>
        <w:t xml:space="preserve"> and Tamir, I. (201</w:t>
      </w:r>
      <w:r w:rsidRPr="00156F4F">
        <w:rPr>
          <w:rFonts w:ascii="Book Antiqua" w:hAnsi="Book Antiqua" w:cstheme="majorBidi"/>
          <w:rtl/>
        </w:rPr>
        <w:t>7</w:t>
      </w:r>
      <w:r w:rsidRPr="00156F4F">
        <w:rPr>
          <w:rFonts w:ascii="Book Antiqua" w:hAnsi="Book Antiqua" w:cstheme="majorBidi"/>
        </w:rPr>
        <w:t>).  From the Traditional to the present: Radio Presence in Online Platforms in Israel</w:t>
      </w:r>
      <w:r w:rsidRPr="00156F4F" w:rsidDel="0011516B">
        <w:rPr>
          <w:rFonts w:ascii="Book Antiqua" w:hAnsi="Book Antiqua" w:cstheme="majorBidi"/>
        </w:rPr>
        <w:t xml:space="preserve"> </w:t>
      </w:r>
      <w:r w:rsidRPr="00156F4F">
        <w:rPr>
          <w:rFonts w:ascii="Book Antiqua" w:hAnsi="Book Antiqua" w:cstheme="majorBidi"/>
        </w:rPr>
        <w:t xml:space="preserve">at the turn of the Third Millennium. </w:t>
      </w:r>
      <w:r w:rsidRPr="00156F4F">
        <w:rPr>
          <w:rFonts w:ascii="Book Antiqua" w:hAnsi="Book Antiqua" w:cstheme="majorBidi"/>
          <w:i/>
          <w:iCs/>
        </w:rPr>
        <w:t>Israel Affairs</w:t>
      </w:r>
      <w:r w:rsidRPr="00156F4F">
        <w:rPr>
          <w:rFonts w:ascii="Book Antiqua" w:hAnsi="Book Antiqua" w:cstheme="majorBidi"/>
        </w:rPr>
        <w:t xml:space="preserve"> </w:t>
      </w:r>
      <w:r w:rsidR="007A1B24" w:rsidRPr="00156F4F">
        <w:rPr>
          <w:rFonts w:ascii="Book Antiqua" w:hAnsi="Book Antiqua" w:cstheme="majorBidi"/>
        </w:rPr>
        <w:t xml:space="preserve">23(5) 951-969. </w:t>
      </w:r>
      <w:r w:rsidR="006C552B" w:rsidRPr="00156F4F">
        <w:rPr>
          <w:rFonts w:ascii="Book Antiqua" w:hAnsi="Book Antiqua" w:cstheme="majorBidi"/>
        </w:rPr>
        <w:t>[</w:t>
      </w:r>
      <w:r w:rsidR="006C552B" w:rsidRPr="00156F4F">
        <w:rPr>
          <w:rFonts w:ascii="Book Antiqua" w:hAnsi="Book Antiqua" w:cstheme="majorBidi"/>
          <w:b/>
          <w:bCs/>
        </w:rPr>
        <w:t>ISI Impact Factor 0.</w:t>
      </w:r>
      <w:r w:rsidR="00FA42A1" w:rsidRPr="00156F4F">
        <w:rPr>
          <w:rFonts w:ascii="Book Antiqua" w:hAnsi="Book Antiqua" w:cstheme="majorBidi"/>
          <w:b/>
          <w:bCs/>
        </w:rPr>
        <w:t>5</w:t>
      </w:r>
      <w:r w:rsidR="006C552B" w:rsidRPr="00156F4F">
        <w:rPr>
          <w:rFonts w:ascii="Book Antiqua" w:hAnsi="Book Antiqua" w:cstheme="majorBidi"/>
        </w:rPr>
        <w:t>].</w:t>
      </w:r>
    </w:p>
    <w:p w14:paraId="703A8A26" w14:textId="52158F83" w:rsidR="002430E8" w:rsidRPr="00156F4F" w:rsidRDefault="002430E8" w:rsidP="00806A5D">
      <w:pPr>
        <w:numPr>
          <w:ilvl w:val="0"/>
          <w:numId w:val="9"/>
        </w:numPr>
        <w:ind w:hanging="720"/>
        <w:rPr>
          <w:rFonts w:ascii="Book Antiqua" w:hAnsi="Book Antiqua" w:cstheme="majorBidi"/>
        </w:rPr>
      </w:pPr>
      <w:bookmarkStart w:id="74" w:name="OLE_LINK11"/>
      <w:bookmarkStart w:id="75" w:name="OLE_LINK12"/>
      <w:r w:rsidRPr="00156F4F">
        <w:rPr>
          <w:rFonts w:ascii="Book Antiqua" w:hAnsi="Book Antiqua" w:cstheme="majorBidi"/>
        </w:rPr>
        <w:t>Goldschmied, N.</w:t>
      </w:r>
      <w:r w:rsidR="00000B3A" w:rsidRPr="00156F4F">
        <w:rPr>
          <w:rFonts w:ascii="Book Antiqua" w:hAnsi="Book Antiqua" w:cstheme="majorBidi"/>
        </w:rPr>
        <w:t>, Sheptock, M</w:t>
      </w:r>
      <w:r w:rsidR="00064792" w:rsidRPr="00156F4F">
        <w:rPr>
          <w:rFonts w:ascii="Book Antiqua" w:hAnsi="Book Antiqua" w:cstheme="majorBidi"/>
        </w:rPr>
        <w:t>*</w:t>
      </w:r>
      <w:r w:rsidR="00000B3A" w:rsidRPr="00156F4F">
        <w:rPr>
          <w:rFonts w:ascii="Book Antiqua" w:hAnsi="Book Antiqua" w:cstheme="majorBidi"/>
        </w:rPr>
        <w:t>. Kim, K</w:t>
      </w:r>
      <w:r w:rsidR="00064792" w:rsidRPr="00156F4F">
        <w:rPr>
          <w:rFonts w:ascii="Book Antiqua" w:hAnsi="Book Antiqua" w:cstheme="majorBidi"/>
        </w:rPr>
        <w:t>.*</w:t>
      </w:r>
      <w:r w:rsidRPr="00156F4F">
        <w:rPr>
          <w:rFonts w:ascii="Book Antiqua" w:hAnsi="Book Antiqua" w:cstheme="majorBidi"/>
        </w:rPr>
        <w:t xml:space="preserve"> and </w:t>
      </w:r>
      <w:r w:rsidRPr="00156F4F">
        <w:rPr>
          <w:rFonts w:ascii="Book Antiqua" w:hAnsi="Book Antiqua" w:cstheme="majorBidi"/>
          <w:b/>
          <w:bCs/>
        </w:rPr>
        <w:t>Galily, Y.</w:t>
      </w:r>
      <w:r w:rsidRPr="00156F4F">
        <w:rPr>
          <w:rFonts w:ascii="Book Antiqua" w:hAnsi="Book Antiqua" w:cstheme="majorBidi"/>
        </w:rPr>
        <w:t xml:space="preserve"> (</w:t>
      </w:r>
      <w:r w:rsidR="006849E7" w:rsidRPr="00156F4F">
        <w:rPr>
          <w:rFonts w:ascii="Book Antiqua" w:hAnsi="Book Antiqua" w:cstheme="majorBidi"/>
        </w:rPr>
        <w:t>2017</w:t>
      </w:r>
      <w:r w:rsidRPr="00156F4F">
        <w:rPr>
          <w:rFonts w:ascii="Book Antiqua" w:hAnsi="Book Antiqua" w:cstheme="majorBidi"/>
        </w:rPr>
        <w:t xml:space="preserve">). </w:t>
      </w:r>
      <w:bookmarkEnd w:id="74"/>
      <w:bookmarkEnd w:id="75"/>
      <w:r w:rsidRPr="00156F4F">
        <w:rPr>
          <w:rFonts w:ascii="Book Antiqua" w:hAnsi="Book Antiqua" w:cstheme="majorBidi"/>
        </w:rPr>
        <w:t xml:space="preserve"> Appraising Loftus and Palmer (1974) Post-Event Information vs. Concurrent Commentary in the Context of Sport.</w:t>
      </w:r>
      <w:r w:rsidR="00BD156E" w:rsidRPr="00156F4F">
        <w:rPr>
          <w:rFonts w:ascii="Book Antiqua" w:hAnsi="Book Antiqua" w:cstheme="majorBidi"/>
        </w:rPr>
        <w:t xml:space="preserve"> </w:t>
      </w:r>
      <w:r w:rsidR="00BD156E" w:rsidRPr="00156F4F">
        <w:rPr>
          <w:rFonts w:ascii="Book Antiqua" w:hAnsi="Book Antiqua" w:cstheme="majorBidi"/>
          <w:i/>
          <w:iCs/>
        </w:rPr>
        <w:t>Quarterly Journal of Experimental Psychology</w:t>
      </w:r>
      <w:r w:rsidR="00895F6D" w:rsidRPr="00156F4F">
        <w:rPr>
          <w:rFonts w:ascii="Book Antiqua" w:hAnsi="Book Antiqua" w:cstheme="majorBidi"/>
        </w:rPr>
        <w:t xml:space="preserve"> </w:t>
      </w:r>
      <w:r w:rsidR="00BE24A3" w:rsidRPr="00156F4F">
        <w:rPr>
          <w:rFonts w:ascii="Book Antiqua" w:hAnsi="Book Antiqua" w:cstheme="majorBidi"/>
        </w:rPr>
        <w:t>70(11) 2347-2356</w:t>
      </w:r>
      <w:r w:rsidR="00A0674F" w:rsidRPr="00156F4F">
        <w:rPr>
          <w:rFonts w:ascii="Book Antiqua" w:hAnsi="Book Antiqua" w:cstheme="majorBidi"/>
        </w:rPr>
        <w:t xml:space="preserve"> </w:t>
      </w:r>
      <w:r w:rsidR="0060763A" w:rsidRPr="00156F4F">
        <w:rPr>
          <w:rFonts w:ascii="Book Antiqua" w:hAnsi="Book Antiqua" w:cstheme="majorBidi"/>
        </w:rPr>
        <w:t>[</w:t>
      </w:r>
      <w:r w:rsidR="0060763A" w:rsidRPr="00156F4F">
        <w:rPr>
          <w:rFonts w:ascii="Book Antiqua" w:hAnsi="Book Antiqua" w:cstheme="majorBidi"/>
          <w:b/>
          <w:bCs/>
        </w:rPr>
        <w:t xml:space="preserve">ISI Impact Factor </w:t>
      </w:r>
      <w:r w:rsidR="00000B3A" w:rsidRPr="00156F4F">
        <w:rPr>
          <w:rFonts w:ascii="Book Antiqua" w:hAnsi="Book Antiqua" w:cstheme="majorBidi"/>
          <w:b/>
          <w:bCs/>
        </w:rPr>
        <w:t>2.1</w:t>
      </w:r>
      <w:r w:rsidR="00CD6BDE" w:rsidRPr="00156F4F">
        <w:rPr>
          <w:rFonts w:ascii="Book Antiqua" w:hAnsi="Book Antiqua" w:cstheme="majorBidi"/>
          <w:b/>
          <w:bCs/>
        </w:rPr>
        <w:t>43</w:t>
      </w:r>
      <w:r w:rsidR="00305B7E" w:rsidRPr="00156F4F">
        <w:rPr>
          <w:rFonts w:ascii="Book Antiqua" w:hAnsi="Book Antiqua" w:cstheme="majorBidi"/>
          <w:b/>
          <w:bCs/>
        </w:rPr>
        <w:t xml:space="preserve">  - Q1 Psychology</w:t>
      </w:r>
      <w:r w:rsidR="0060763A" w:rsidRPr="00156F4F">
        <w:rPr>
          <w:rFonts w:ascii="Book Antiqua" w:hAnsi="Book Antiqua" w:cstheme="majorBidi"/>
        </w:rPr>
        <w:t>].</w:t>
      </w:r>
      <w:r w:rsidR="00FB1B65" w:rsidRPr="00156F4F">
        <w:rPr>
          <w:rFonts w:ascii="Book Antiqua" w:hAnsi="Book Antiqua" w:cstheme="majorBidi"/>
        </w:rPr>
        <w:t xml:space="preserve"> </w:t>
      </w:r>
    </w:p>
    <w:p w14:paraId="13678734" w14:textId="62184291" w:rsidR="004F0B5F" w:rsidRPr="00156F4F" w:rsidRDefault="00D94367" w:rsidP="00806A5D">
      <w:pPr>
        <w:numPr>
          <w:ilvl w:val="0"/>
          <w:numId w:val="9"/>
        </w:numPr>
        <w:ind w:hanging="720"/>
        <w:rPr>
          <w:rFonts w:ascii="Book Antiqua" w:hAnsi="Book Antiqua" w:cstheme="majorBidi"/>
        </w:rPr>
      </w:pPr>
      <w:r w:rsidRPr="00156F4F">
        <w:rPr>
          <w:rFonts w:ascii="Book Antiqua" w:hAnsi="Book Antiqua" w:cstheme="majorBidi"/>
        </w:rPr>
        <w:t xml:space="preserve">Lopatin, E. </w:t>
      </w:r>
      <w:r w:rsidR="004F0B5F" w:rsidRPr="00156F4F">
        <w:rPr>
          <w:rFonts w:ascii="Book Antiqua" w:hAnsi="Book Antiqua" w:cstheme="majorBidi"/>
        </w:rPr>
        <w:t xml:space="preserve">Azran, T, and </w:t>
      </w:r>
      <w:r w:rsidR="004F0B5F" w:rsidRPr="00156F4F">
        <w:rPr>
          <w:rFonts w:ascii="Book Antiqua" w:hAnsi="Book Antiqua" w:cstheme="majorBidi"/>
          <w:b/>
          <w:bCs/>
        </w:rPr>
        <w:t>Galily, Y.</w:t>
      </w:r>
      <w:r w:rsidR="004F0B5F" w:rsidRPr="00156F4F">
        <w:rPr>
          <w:rFonts w:ascii="Book Antiqua" w:hAnsi="Book Antiqua" w:cstheme="majorBidi"/>
        </w:rPr>
        <w:t xml:space="preserve"> (2017). A clash-of-civilizations prism in European media? German media’s shift from political to religious framing of the Israeli-Palestinian conflict. </w:t>
      </w:r>
      <w:r w:rsidR="004F0B5F" w:rsidRPr="00156F4F">
        <w:rPr>
          <w:rFonts w:ascii="Book Antiqua" w:hAnsi="Book Antiqua" w:cstheme="majorBidi"/>
          <w:i/>
          <w:iCs/>
        </w:rPr>
        <w:t>Communication and the Public</w:t>
      </w:r>
      <w:r w:rsidR="004F0B5F" w:rsidRPr="00156F4F">
        <w:rPr>
          <w:rFonts w:ascii="Book Antiqua" w:hAnsi="Book Antiqua" w:cstheme="majorBidi"/>
        </w:rPr>
        <w:t xml:space="preserve">. </w:t>
      </w:r>
      <w:r w:rsidR="007C05DB" w:rsidRPr="00156F4F">
        <w:rPr>
          <w:rFonts w:ascii="Book Antiqua" w:hAnsi="Book Antiqua" w:cstheme="majorBidi"/>
        </w:rPr>
        <w:t>2(1)19-34.</w:t>
      </w:r>
      <w:r w:rsidR="00242A62" w:rsidRPr="00156F4F">
        <w:rPr>
          <w:rFonts w:ascii="Book Antiqua" w:hAnsi="Book Antiqua" w:cstheme="majorBidi"/>
        </w:rPr>
        <w:t xml:space="preserve"> </w:t>
      </w:r>
      <w:r w:rsidR="00242A62" w:rsidRPr="00156F4F">
        <w:rPr>
          <w:rFonts w:ascii="Book Antiqua" w:hAnsi="Book Antiqua" w:cstheme="majorBidi"/>
          <w:b/>
          <w:bCs/>
        </w:rPr>
        <w:t xml:space="preserve">[Impact Factor 3.6].  </w:t>
      </w:r>
    </w:p>
    <w:p w14:paraId="76E09978" w14:textId="2574CF43" w:rsidR="00B81F00" w:rsidRPr="00156F4F" w:rsidRDefault="00B81F00" w:rsidP="00806A5D">
      <w:pPr>
        <w:numPr>
          <w:ilvl w:val="0"/>
          <w:numId w:val="9"/>
        </w:numPr>
        <w:ind w:hanging="720"/>
        <w:rPr>
          <w:rFonts w:ascii="Book Antiqua" w:hAnsi="Book Antiqua" w:cstheme="majorBidi"/>
        </w:rPr>
      </w:pPr>
      <w:r w:rsidRPr="00156F4F">
        <w:rPr>
          <w:rFonts w:ascii="Book Antiqua" w:hAnsi="Book Antiqua" w:cstheme="majorBidi"/>
        </w:rPr>
        <w:t xml:space="preserve">Tamir, I, </w:t>
      </w:r>
      <w:r w:rsidR="00F929FC" w:rsidRPr="00156F4F">
        <w:rPr>
          <w:rFonts w:ascii="Book Antiqua" w:hAnsi="Book Antiqua" w:cstheme="majorBidi"/>
        </w:rPr>
        <w:t xml:space="preserve">Yarchi, Y. and </w:t>
      </w:r>
      <w:r w:rsidRPr="00156F4F">
        <w:rPr>
          <w:rFonts w:ascii="Book Antiqua" w:hAnsi="Book Antiqua" w:cstheme="majorBidi"/>
          <w:b/>
          <w:bCs/>
        </w:rPr>
        <w:t>Galily, Y.</w:t>
      </w:r>
      <w:r w:rsidRPr="00156F4F">
        <w:rPr>
          <w:rFonts w:ascii="Book Antiqua" w:hAnsi="Book Antiqua" w:cstheme="majorBidi"/>
        </w:rPr>
        <w:t xml:space="preserve"> (2017).  Women, Sport and the Media: Key elements at play in the shaping of the practice of women in sport journalism. Communications- The European Journal of Communication Research. </w:t>
      </w:r>
      <w:r w:rsidR="00BE24A3" w:rsidRPr="00156F4F">
        <w:rPr>
          <w:rFonts w:ascii="Book Antiqua" w:hAnsi="Book Antiqua" w:cstheme="majorBidi"/>
        </w:rPr>
        <w:t xml:space="preserve">42(4): 441–464 </w:t>
      </w:r>
      <w:r w:rsidRPr="00156F4F">
        <w:rPr>
          <w:rFonts w:ascii="Book Antiqua" w:hAnsi="Book Antiqua" w:cstheme="majorBidi"/>
        </w:rPr>
        <w:t>[</w:t>
      </w:r>
      <w:r w:rsidRPr="00156F4F">
        <w:rPr>
          <w:rFonts w:ascii="Book Antiqua" w:hAnsi="Book Antiqua" w:cstheme="majorBidi"/>
          <w:b/>
          <w:bCs/>
        </w:rPr>
        <w:t xml:space="preserve">ISI Impact Factor </w:t>
      </w:r>
      <w:r w:rsidR="00CD6BDE" w:rsidRPr="00156F4F">
        <w:rPr>
          <w:rFonts w:ascii="Book Antiqua" w:hAnsi="Book Antiqua" w:cstheme="majorBidi"/>
          <w:b/>
          <w:bCs/>
        </w:rPr>
        <w:t>2.095</w:t>
      </w:r>
      <w:r w:rsidRPr="00156F4F">
        <w:rPr>
          <w:rFonts w:ascii="Book Antiqua" w:hAnsi="Book Antiqua" w:cstheme="majorBidi"/>
        </w:rPr>
        <w:t>].</w:t>
      </w:r>
    </w:p>
    <w:p w14:paraId="306C8518" w14:textId="0FBE4912" w:rsidR="000500BF" w:rsidRPr="00156F4F" w:rsidRDefault="000500BF" w:rsidP="00806A5D">
      <w:pPr>
        <w:numPr>
          <w:ilvl w:val="0"/>
          <w:numId w:val="9"/>
        </w:numPr>
        <w:ind w:hanging="720"/>
        <w:rPr>
          <w:rFonts w:ascii="Book Antiqua" w:hAnsi="Book Antiqua" w:cstheme="majorBidi"/>
        </w:rPr>
      </w:pPr>
      <w:r w:rsidRPr="00156F4F">
        <w:rPr>
          <w:rFonts w:ascii="Book Antiqua" w:hAnsi="Book Antiqua" w:cstheme="majorBidi"/>
        </w:rPr>
        <w:t xml:space="preserve">Betzer-Tayar, M., Zach, S, </w:t>
      </w:r>
      <w:r w:rsidRPr="00156F4F">
        <w:rPr>
          <w:rFonts w:ascii="Book Antiqua" w:hAnsi="Book Antiqua" w:cstheme="majorBidi"/>
          <w:b/>
          <w:bCs/>
        </w:rPr>
        <w:t>Galily, Y</w:t>
      </w:r>
      <w:r w:rsidR="0068469D" w:rsidRPr="00156F4F">
        <w:rPr>
          <w:rFonts w:ascii="Book Antiqua" w:hAnsi="Book Antiqua" w:cstheme="majorBidi"/>
        </w:rPr>
        <w:t xml:space="preserve"> and Henry, I. (</w:t>
      </w:r>
      <w:r w:rsidRPr="00156F4F">
        <w:rPr>
          <w:rFonts w:ascii="Book Antiqua" w:hAnsi="Book Antiqua" w:cstheme="majorBidi"/>
        </w:rPr>
        <w:t xml:space="preserve">2017). Barriers to Women's Access to Decision-Making Positions in Sport Organizations – The Case of Establishing a Volleyball Academy for Young Talented Girls. </w:t>
      </w:r>
      <w:r w:rsidRPr="00156F4F">
        <w:rPr>
          <w:rFonts w:ascii="Book Antiqua" w:hAnsi="Book Antiqua" w:cstheme="majorBidi"/>
          <w:i/>
          <w:iCs/>
        </w:rPr>
        <w:t>Journal of Gender Studies</w:t>
      </w:r>
      <w:r w:rsidRPr="00156F4F">
        <w:rPr>
          <w:rFonts w:ascii="Book Antiqua" w:hAnsi="Book Antiqua" w:cstheme="majorBidi"/>
        </w:rPr>
        <w:t>. 26 (4), 418–431</w:t>
      </w:r>
      <w:r w:rsidR="00556530" w:rsidRPr="00156F4F">
        <w:rPr>
          <w:rFonts w:ascii="Book Antiqua" w:hAnsi="Book Antiqua" w:cstheme="majorBidi"/>
        </w:rPr>
        <w:t xml:space="preserve"> </w:t>
      </w:r>
      <w:r w:rsidRPr="00156F4F">
        <w:rPr>
          <w:rFonts w:ascii="Book Antiqua" w:hAnsi="Book Antiqua" w:cstheme="majorBidi"/>
        </w:rPr>
        <w:t>[</w:t>
      </w:r>
      <w:r w:rsidRPr="00156F4F">
        <w:rPr>
          <w:rFonts w:ascii="Book Antiqua" w:hAnsi="Book Antiqua" w:cstheme="majorBidi"/>
          <w:b/>
          <w:bCs/>
        </w:rPr>
        <w:t xml:space="preserve">ISI Impact Factor </w:t>
      </w:r>
      <w:r w:rsidR="00CD6BDE" w:rsidRPr="00156F4F">
        <w:rPr>
          <w:rFonts w:ascii="Book Antiqua" w:hAnsi="Book Antiqua" w:cstheme="majorBidi"/>
          <w:b/>
          <w:bCs/>
        </w:rPr>
        <w:t>2.593</w:t>
      </w:r>
      <w:r w:rsidR="00305B7E" w:rsidRPr="00156F4F">
        <w:rPr>
          <w:rFonts w:ascii="Book Antiqua" w:hAnsi="Book Antiqua" w:cstheme="majorBidi"/>
          <w:b/>
          <w:bCs/>
        </w:rPr>
        <w:t xml:space="preserve"> – Q1 Social Sciences</w:t>
      </w:r>
      <w:r w:rsidR="00305B7E" w:rsidRPr="00156F4F">
        <w:rPr>
          <w:rFonts w:ascii="Book Antiqua" w:hAnsi="Book Antiqua" w:cstheme="majorBidi"/>
        </w:rPr>
        <w:t xml:space="preserve"> </w:t>
      </w:r>
      <w:r w:rsidRPr="00156F4F">
        <w:rPr>
          <w:rFonts w:ascii="Book Antiqua" w:hAnsi="Book Antiqua" w:cstheme="majorBidi"/>
        </w:rPr>
        <w:t xml:space="preserve">]  </w:t>
      </w:r>
    </w:p>
    <w:p w14:paraId="79661D59" w14:textId="09EA4894" w:rsidR="008E013F" w:rsidRPr="00156F4F" w:rsidRDefault="008E013F" w:rsidP="003B2DDD">
      <w:pPr>
        <w:numPr>
          <w:ilvl w:val="0"/>
          <w:numId w:val="9"/>
        </w:numPr>
        <w:ind w:hanging="720"/>
        <w:rPr>
          <w:rFonts w:ascii="Book Antiqua" w:hAnsi="Book Antiqua" w:cstheme="majorBidi"/>
        </w:rPr>
      </w:pPr>
      <w:r w:rsidRPr="00156F4F">
        <w:rPr>
          <w:rFonts w:ascii="Book Antiqua" w:hAnsi="Book Antiqua" w:cstheme="majorBidi"/>
        </w:rPr>
        <w:t xml:space="preserve">Ber, R., Yarchi, M. &amp; </w:t>
      </w:r>
      <w:r w:rsidRPr="00156F4F">
        <w:rPr>
          <w:rFonts w:ascii="Book Antiqua" w:hAnsi="Book Antiqua" w:cstheme="majorBidi"/>
          <w:b/>
          <w:bCs/>
        </w:rPr>
        <w:t>Galily, Y.</w:t>
      </w:r>
      <w:r w:rsidRPr="00156F4F">
        <w:rPr>
          <w:rFonts w:ascii="Book Antiqua" w:hAnsi="Book Antiqua" w:cstheme="majorBidi"/>
        </w:rPr>
        <w:t xml:space="preserve">  (2017). The sporting arena as a public diplomacy battlefield: the Palestinian attempt to suspend Israel from FIFA. </w:t>
      </w:r>
      <w:r w:rsidR="00A77965" w:rsidRPr="00156F4F">
        <w:rPr>
          <w:rFonts w:ascii="Book Antiqua" w:hAnsi="Book Antiqua" w:cstheme="majorBidi"/>
        </w:rPr>
        <w:t xml:space="preserve">The </w:t>
      </w:r>
      <w:r w:rsidRPr="00156F4F">
        <w:rPr>
          <w:rFonts w:ascii="Book Antiqua" w:hAnsi="Book Antiqua" w:cstheme="majorBidi"/>
        </w:rPr>
        <w:t xml:space="preserve">Journal of International Communication. </w:t>
      </w:r>
      <w:r w:rsidR="00E2719C" w:rsidRPr="00156F4F">
        <w:rPr>
          <w:rFonts w:ascii="Book Antiqua" w:hAnsi="Book Antiqua" w:cstheme="majorBidi"/>
        </w:rPr>
        <w:t>23(2) 218-230</w:t>
      </w:r>
      <w:r w:rsidR="003B2DDD" w:rsidRPr="00156F4F">
        <w:rPr>
          <w:rFonts w:ascii="Book Antiqua" w:hAnsi="Book Antiqua" w:cstheme="majorBidi"/>
        </w:rPr>
        <w:t>.</w:t>
      </w:r>
    </w:p>
    <w:p w14:paraId="36D6FCC0" w14:textId="53F57084" w:rsidR="00A67F7B" w:rsidRPr="00156F4F" w:rsidRDefault="00A67F7B" w:rsidP="00806A5D">
      <w:pPr>
        <w:numPr>
          <w:ilvl w:val="0"/>
          <w:numId w:val="9"/>
        </w:numPr>
        <w:ind w:hanging="720"/>
        <w:rPr>
          <w:rFonts w:ascii="Book Antiqua" w:hAnsi="Book Antiqua" w:cstheme="majorBidi"/>
        </w:rPr>
      </w:pPr>
      <w:bookmarkStart w:id="76" w:name="OLE_LINK97"/>
      <w:proofErr w:type="spellStart"/>
      <w:r w:rsidRPr="00156F4F">
        <w:rPr>
          <w:rFonts w:ascii="Book Antiqua" w:hAnsi="Book Antiqua" w:cstheme="majorBidi"/>
        </w:rPr>
        <w:t>Morgulev</w:t>
      </w:r>
      <w:proofErr w:type="spellEnd"/>
      <w:r w:rsidRPr="00156F4F">
        <w:rPr>
          <w:rFonts w:ascii="Book Antiqua" w:hAnsi="Book Antiqua" w:cstheme="majorBidi"/>
        </w:rPr>
        <w:t>, E</w:t>
      </w:r>
      <w:r w:rsidR="00A47495" w:rsidRPr="00156F4F">
        <w:rPr>
          <w:rFonts w:ascii="Book Antiqua" w:hAnsi="Book Antiqua" w:cstheme="majorBidi"/>
        </w:rPr>
        <w:t>.</w:t>
      </w:r>
      <w:r w:rsidRPr="00156F4F">
        <w:rPr>
          <w:rFonts w:ascii="Book Antiqua" w:hAnsi="Book Antiqua" w:cstheme="majorBidi"/>
        </w:rPr>
        <w:t xml:space="preserve"> &amp; </w:t>
      </w:r>
      <w:r w:rsidRPr="00156F4F">
        <w:rPr>
          <w:rFonts w:ascii="Book Antiqua" w:hAnsi="Book Antiqua" w:cstheme="majorBidi"/>
          <w:b/>
          <w:bCs/>
        </w:rPr>
        <w:t>Galily, Y.</w:t>
      </w:r>
      <w:r w:rsidRPr="00156F4F">
        <w:rPr>
          <w:rFonts w:ascii="Book Antiqua" w:hAnsi="Book Antiqua" w:cstheme="majorBidi"/>
        </w:rPr>
        <w:t xml:space="preserve"> (2018).  Choking or </w:t>
      </w:r>
      <w:r w:rsidR="00DE397B" w:rsidRPr="00156F4F">
        <w:rPr>
          <w:rFonts w:ascii="Book Antiqua" w:hAnsi="Book Antiqua" w:cstheme="majorBidi"/>
        </w:rPr>
        <w:t>delivering</w:t>
      </w:r>
      <w:r w:rsidRPr="00156F4F">
        <w:rPr>
          <w:rFonts w:ascii="Book Antiqua" w:hAnsi="Book Antiqua" w:cstheme="majorBidi"/>
        </w:rPr>
        <w:t xml:space="preserve"> under pressure? The Case of Elimination Games in NBA Playoffs. Frontiers in </w:t>
      </w:r>
      <w:r w:rsidR="007C220E" w:rsidRPr="00156F4F">
        <w:rPr>
          <w:rFonts w:ascii="Book Antiqua" w:hAnsi="Book Antiqua" w:cstheme="majorBidi"/>
        </w:rPr>
        <w:t>P</w:t>
      </w:r>
      <w:r w:rsidRPr="00156F4F">
        <w:rPr>
          <w:rFonts w:ascii="Book Antiqua" w:hAnsi="Book Antiqua" w:cstheme="majorBidi"/>
        </w:rPr>
        <w:t xml:space="preserve">sychology. 9:979. </w:t>
      </w:r>
      <w:proofErr w:type="spellStart"/>
      <w:r w:rsidRPr="00156F4F">
        <w:rPr>
          <w:rFonts w:ascii="Book Antiqua" w:hAnsi="Book Antiqua" w:cstheme="majorBidi"/>
        </w:rPr>
        <w:t>doi</w:t>
      </w:r>
      <w:proofErr w:type="spellEnd"/>
      <w:r w:rsidRPr="00156F4F">
        <w:rPr>
          <w:rFonts w:ascii="Book Antiqua" w:hAnsi="Book Antiqua" w:cstheme="majorBidi"/>
        </w:rPr>
        <w:t>: 10.3389/fpsyg.2018.00979 [</w:t>
      </w:r>
      <w:r w:rsidRPr="00156F4F">
        <w:rPr>
          <w:rFonts w:ascii="Book Antiqua" w:hAnsi="Book Antiqua" w:cstheme="majorBidi"/>
          <w:b/>
          <w:bCs/>
        </w:rPr>
        <w:t xml:space="preserve">ISI Impact Factor </w:t>
      </w:r>
      <w:r w:rsidR="00F36C73" w:rsidRPr="00156F4F">
        <w:rPr>
          <w:rFonts w:ascii="Book Antiqua" w:hAnsi="Book Antiqua" w:cstheme="majorBidi"/>
          <w:b/>
          <w:bCs/>
          <w:rtl/>
        </w:rPr>
        <w:t>4</w:t>
      </w:r>
      <w:r w:rsidR="00F36C73" w:rsidRPr="00156F4F">
        <w:rPr>
          <w:rFonts w:ascii="Book Antiqua" w:hAnsi="Book Antiqua" w:cstheme="majorBidi"/>
          <w:b/>
          <w:bCs/>
        </w:rPr>
        <w:t>.232</w:t>
      </w:r>
      <w:r w:rsidR="00305B7E" w:rsidRPr="00156F4F">
        <w:rPr>
          <w:rFonts w:ascii="Book Antiqua" w:hAnsi="Book Antiqua" w:cstheme="majorBidi"/>
          <w:b/>
          <w:bCs/>
        </w:rPr>
        <w:t>- Q1 Psychology</w:t>
      </w:r>
      <w:r w:rsidRPr="00156F4F">
        <w:rPr>
          <w:rFonts w:ascii="Book Antiqua" w:hAnsi="Book Antiqua" w:cstheme="majorBidi"/>
          <w:b/>
          <w:bCs/>
        </w:rPr>
        <w:t>]</w:t>
      </w:r>
      <w:r w:rsidRPr="00156F4F">
        <w:rPr>
          <w:rFonts w:ascii="Book Antiqua" w:hAnsi="Book Antiqua" w:cstheme="majorBidi"/>
        </w:rPr>
        <w:t xml:space="preserve">. </w:t>
      </w:r>
    </w:p>
    <w:p w14:paraId="222922E7" w14:textId="0B690336" w:rsidR="00BE24A3" w:rsidRPr="00156F4F" w:rsidRDefault="00BE24A3" w:rsidP="00806A5D">
      <w:pPr>
        <w:numPr>
          <w:ilvl w:val="0"/>
          <w:numId w:val="9"/>
        </w:numPr>
        <w:ind w:hanging="720"/>
        <w:rPr>
          <w:rFonts w:ascii="Book Antiqua" w:hAnsi="Book Antiqua" w:cstheme="majorBidi"/>
        </w:rPr>
      </w:pPr>
      <w:proofErr w:type="spellStart"/>
      <w:r w:rsidRPr="00156F4F">
        <w:rPr>
          <w:rFonts w:ascii="Book Antiqua" w:hAnsi="Book Antiqua" w:cstheme="majorBidi"/>
        </w:rPr>
        <w:t>Levental</w:t>
      </w:r>
      <w:proofErr w:type="spellEnd"/>
      <w:r w:rsidRPr="00156F4F">
        <w:rPr>
          <w:rFonts w:ascii="Book Antiqua" w:hAnsi="Book Antiqua" w:cstheme="majorBidi"/>
        </w:rPr>
        <w:t xml:space="preserve">, O., </w:t>
      </w:r>
      <w:r w:rsidRPr="00156F4F">
        <w:rPr>
          <w:rFonts w:ascii="Book Antiqua" w:hAnsi="Book Antiqua" w:cstheme="majorBidi"/>
          <w:b/>
          <w:bCs/>
        </w:rPr>
        <w:t>Galily, Y.</w:t>
      </w:r>
      <w:r w:rsidRPr="00156F4F">
        <w:rPr>
          <w:rFonts w:ascii="Book Antiqua" w:hAnsi="Book Antiqua" w:cstheme="majorBidi"/>
        </w:rPr>
        <w:t xml:space="preserve"> (201</w:t>
      </w:r>
      <w:r w:rsidR="00E2719C" w:rsidRPr="00156F4F">
        <w:rPr>
          <w:rFonts w:ascii="Book Antiqua" w:hAnsi="Book Antiqua" w:cstheme="majorBidi"/>
        </w:rPr>
        <w:t>8</w:t>
      </w:r>
      <w:r w:rsidRPr="00156F4F">
        <w:rPr>
          <w:rFonts w:ascii="Book Antiqua" w:hAnsi="Book Antiqua" w:cstheme="majorBidi"/>
        </w:rPr>
        <w:t xml:space="preserve">). From functional to mythical: the construction of a symbolic narrative on the ruins of 'Ussishkin’ arena. Israel Affairs </w:t>
      </w:r>
      <w:r w:rsidR="00315F7C" w:rsidRPr="00156F4F">
        <w:rPr>
          <w:rFonts w:ascii="Book Antiqua" w:hAnsi="Book Antiqua" w:cstheme="majorBidi"/>
        </w:rPr>
        <w:t>24</w:t>
      </w:r>
      <w:r w:rsidR="00EF3B11" w:rsidRPr="00156F4F">
        <w:rPr>
          <w:rFonts w:ascii="Book Antiqua" w:hAnsi="Book Antiqua" w:cstheme="majorBidi"/>
        </w:rPr>
        <w:t>(5) 883-895</w:t>
      </w:r>
      <w:r w:rsidRPr="00156F4F">
        <w:rPr>
          <w:rFonts w:ascii="Book Antiqua" w:hAnsi="Book Antiqua" w:cstheme="majorBidi"/>
        </w:rPr>
        <w:t>.</w:t>
      </w:r>
      <w:r w:rsidR="0081030C" w:rsidRPr="00156F4F">
        <w:rPr>
          <w:rFonts w:ascii="Book Antiqua" w:hAnsi="Book Antiqua" w:cstheme="majorBidi"/>
        </w:rPr>
        <w:t xml:space="preserve"> </w:t>
      </w:r>
      <w:r w:rsidR="0081030C" w:rsidRPr="00156F4F">
        <w:rPr>
          <w:rFonts w:ascii="Book Antiqua" w:hAnsi="Book Antiqua" w:cstheme="majorBidi"/>
          <w:b/>
          <w:bCs/>
        </w:rPr>
        <w:t>[ISI Impact Factor 0.</w:t>
      </w:r>
      <w:r w:rsidR="00FA42A1" w:rsidRPr="00156F4F">
        <w:rPr>
          <w:rFonts w:ascii="Book Antiqua" w:hAnsi="Book Antiqua" w:cstheme="majorBidi"/>
          <w:b/>
          <w:bCs/>
        </w:rPr>
        <w:t>5</w:t>
      </w:r>
      <w:r w:rsidR="0081030C" w:rsidRPr="00156F4F">
        <w:rPr>
          <w:rFonts w:ascii="Book Antiqua" w:hAnsi="Book Antiqua" w:cstheme="majorBidi"/>
          <w:b/>
          <w:bCs/>
        </w:rPr>
        <w:t>].</w:t>
      </w:r>
    </w:p>
    <w:p w14:paraId="00A8643A" w14:textId="7953E251" w:rsidR="004C6EB2" w:rsidRPr="00156F4F" w:rsidRDefault="004C6EB2" w:rsidP="00806A5D">
      <w:pPr>
        <w:numPr>
          <w:ilvl w:val="0"/>
          <w:numId w:val="9"/>
        </w:numPr>
        <w:ind w:hanging="720"/>
        <w:rPr>
          <w:rFonts w:ascii="Book Antiqua" w:hAnsi="Book Antiqua" w:cstheme="majorBidi"/>
        </w:rPr>
      </w:pPr>
      <w:r w:rsidRPr="00156F4F">
        <w:rPr>
          <w:rFonts w:ascii="Book Antiqua" w:hAnsi="Book Antiqua" w:cstheme="majorBidi"/>
        </w:rPr>
        <w:lastRenderedPageBreak/>
        <w:t xml:space="preserve">Samuel-Azran, T., </w:t>
      </w:r>
      <w:r w:rsidRPr="00156F4F">
        <w:rPr>
          <w:rFonts w:ascii="Book Antiqua" w:hAnsi="Book Antiqua" w:cstheme="majorBidi"/>
          <w:b/>
          <w:bCs/>
        </w:rPr>
        <w:t>Galily, Y</w:t>
      </w:r>
      <w:r w:rsidRPr="00156F4F">
        <w:rPr>
          <w:rFonts w:ascii="Book Antiqua" w:hAnsi="Book Antiqua" w:cstheme="majorBidi"/>
        </w:rPr>
        <w:t xml:space="preserve">. Lavie-Dinur, A &amp; </w:t>
      </w:r>
      <w:proofErr w:type="spellStart"/>
      <w:r w:rsidRPr="00156F4F">
        <w:rPr>
          <w:rFonts w:ascii="Book Antiqua" w:hAnsi="Book Antiqua" w:cstheme="majorBidi"/>
        </w:rPr>
        <w:t>Karniel</w:t>
      </w:r>
      <w:proofErr w:type="spellEnd"/>
      <w:r w:rsidRPr="00156F4F">
        <w:rPr>
          <w:rFonts w:ascii="Book Antiqua" w:hAnsi="Book Antiqua" w:cstheme="majorBidi"/>
        </w:rPr>
        <w:t>, Y. (</w:t>
      </w:r>
      <w:r w:rsidR="003C113C" w:rsidRPr="00156F4F">
        <w:rPr>
          <w:rFonts w:ascii="Book Antiqua" w:hAnsi="Book Antiqua" w:cstheme="majorBidi"/>
        </w:rPr>
        <w:t>2018</w:t>
      </w:r>
      <w:r w:rsidRPr="00156F4F">
        <w:rPr>
          <w:rFonts w:ascii="Book Antiqua" w:hAnsi="Book Antiqua" w:cstheme="majorBidi"/>
        </w:rPr>
        <w:t xml:space="preserve">). "Germany's victory on Brazil was like the Blitz Krieg": The Sport-politics nexus in Israel during the 2014 World Cup. Global Media Journal </w:t>
      </w:r>
      <w:r w:rsidR="00EF3B11" w:rsidRPr="00156F4F">
        <w:rPr>
          <w:rFonts w:ascii="Book Antiqua" w:hAnsi="Book Antiqua" w:cstheme="majorBidi"/>
        </w:rPr>
        <w:t>8(1) 1-17.</w:t>
      </w:r>
    </w:p>
    <w:p w14:paraId="76117626" w14:textId="788EABAD" w:rsidR="00EF6916" w:rsidRPr="00156F4F" w:rsidRDefault="005141AE" w:rsidP="004C6EB2">
      <w:pPr>
        <w:numPr>
          <w:ilvl w:val="0"/>
          <w:numId w:val="9"/>
        </w:numPr>
        <w:ind w:hanging="72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(2018). From terror to public diplomacy: Jibril Rajoub and the Palestinian </w:t>
      </w:r>
      <w:r w:rsidR="00DE397B" w:rsidRPr="00156F4F">
        <w:rPr>
          <w:rFonts w:ascii="Book Antiqua" w:hAnsi="Book Antiqua" w:cstheme="majorBidi"/>
        </w:rPr>
        <w:t>authorities’</w:t>
      </w:r>
      <w:r w:rsidRPr="00156F4F">
        <w:rPr>
          <w:rFonts w:ascii="Book Antiqua" w:hAnsi="Book Antiqua" w:cstheme="majorBidi"/>
        </w:rPr>
        <w:t xml:space="preserve"> uses of sport in fragmentary Israeli–Palestinian conflict. </w:t>
      </w:r>
      <w:r w:rsidRPr="00156F4F">
        <w:rPr>
          <w:rFonts w:ascii="Book Antiqua" w:hAnsi="Book Antiqua" w:cstheme="majorBidi"/>
          <w:i/>
          <w:iCs/>
        </w:rPr>
        <w:t>Middle Eastern Studies</w:t>
      </w:r>
      <w:r w:rsidRPr="00156F4F">
        <w:rPr>
          <w:rFonts w:ascii="Book Antiqua" w:hAnsi="Book Antiqua" w:cstheme="majorBidi"/>
        </w:rPr>
        <w:t xml:space="preserve">, </w:t>
      </w:r>
      <w:r w:rsidR="00EF3B11" w:rsidRPr="00156F4F">
        <w:rPr>
          <w:rFonts w:ascii="Book Antiqua" w:hAnsi="Book Antiqua" w:cstheme="majorBidi"/>
        </w:rPr>
        <w:t>54(4) 652-664.</w:t>
      </w:r>
      <w:r w:rsidRPr="00156F4F">
        <w:rPr>
          <w:rFonts w:ascii="Book Antiqua" w:hAnsi="Book Antiqua" w:cstheme="majorBidi"/>
          <w:b/>
          <w:bCs/>
        </w:rPr>
        <w:t xml:space="preserve"> [ISI Impact Factor 0.</w:t>
      </w:r>
      <w:r w:rsidR="00CD6BDE" w:rsidRPr="00156F4F">
        <w:rPr>
          <w:rFonts w:ascii="Book Antiqua" w:hAnsi="Book Antiqua" w:cstheme="majorBidi"/>
          <w:b/>
          <w:bCs/>
        </w:rPr>
        <w:t>633</w:t>
      </w:r>
      <w:r w:rsidRPr="00156F4F">
        <w:rPr>
          <w:rFonts w:ascii="Book Antiqua" w:hAnsi="Book Antiqua" w:cstheme="majorBidi"/>
          <w:b/>
          <w:bCs/>
        </w:rPr>
        <w:t>].</w:t>
      </w:r>
    </w:p>
    <w:p w14:paraId="20E46C0A" w14:textId="06E5ABA5" w:rsidR="00EF6916" w:rsidRPr="00156F4F" w:rsidRDefault="00EF6916" w:rsidP="0081030C">
      <w:pPr>
        <w:numPr>
          <w:ilvl w:val="0"/>
          <w:numId w:val="9"/>
        </w:numPr>
        <w:ind w:hanging="72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(2018). Artificial intelligence and sports journalism: is it a sweeping change?</w:t>
      </w:r>
      <w:r w:rsidRPr="00156F4F">
        <w:rPr>
          <w:rFonts w:ascii="Book Antiqua" w:hAnsi="Book Antiqua" w:cstheme="majorBidi"/>
          <w:i/>
          <w:iCs/>
        </w:rPr>
        <w:t xml:space="preserve"> Technology in Society</w:t>
      </w:r>
      <w:r w:rsidRPr="00156F4F">
        <w:rPr>
          <w:rFonts w:ascii="Book Antiqua" w:hAnsi="Book Antiqua" w:cstheme="majorBidi"/>
        </w:rPr>
        <w:t xml:space="preserve">, </w:t>
      </w:r>
      <w:r w:rsidR="00EF3B11" w:rsidRPr="00156F4F">
        <w:rPr>
          <w:rFonts w:ascii="Book Antiqua" w:hAnsi="Book Antiqua" w:cstheme="majorBidi"/>
        </w:rPr>
        <w:t>54, 47-51</w:t>
      </w:r>
      <w:r w:rsidR="00705E64" w:rsidRPr="00156F4F">
        <w:rPr>
          <w:rFonts w:ascii="Book Antiqua" w:hAnsi="Book Antiqua" w:cstheme="majorBidi"/>
        </w:rPr>
        <w:t>.</w:t>
      </w:r>
      <w:r w:rsidR="00305B7E" w:rsidRPr="00156F4F">
        <w:rPr>
          <w:rFonts w:ascii="Book Antiqua" w:hAnsi="Book Antiqua" w:cstheme="majorBidi"/>
        </w:rPr>
        <w:t xml:space="preserve"> </w:t>
      </w:r>
      <w:r w:rsidR="002558B3" w:rsidRPr="00156F4F">
        <w:rPr>
          <w:rFonts w:ascii="Book Antiqua" w:hAnsi="Book Antiqua" w:cstheme="majorBidi"/>
        </w:rPr>
        <w:t>[</w:t>
      </w:r>
      <w:r w:rsidR="00BA126B" w:rsidRPr="00156F4F">
        <w:rPr>
          <w:rFonts w:ascii="Book Antiqua" w:hAnsi="Book Antiqua" w:cstheme="majorBidi"/>
          <w:b/>
          <w:bCs/>
        </w:rPr>
        <w:t>ISI</w:t>
      </w:r>
      <w:r w:rsidR="00BA126B" w:rsidRPr="00156F4F">
        <w:rPr>
          <w:rFonts w:ascii="Book Antiqua" w:hAnsi="Book Antiqua" w:cstheme="majorBidi"/>
        </w:rPr>
        <w:t xml:space="preserve"> </w:t>
      </w:r>
      <w:r w:rsidR="002558B3" w:rsidRPr="00156F4F">
        <w:rPr>
          <w:rFonts w:ascii="Book Antiqua" w:hAnsi="Book Antiqua" w:cstheme="majorBidi"/>
          <w:b/>
        </w:rPr>
        <w:t xml:space="preserve">Impact Factor </w:t>
      </w:r>
      <w:r w:rsidR="00A47495" w:rsidRPr="00156F4F">
        <w:rPr>
          <w:rFonts w:ascii="Book Antiqua" w:hAnsi="Book Antiqua" w:cstheme="majorBidi"/>
          <w:b/>
        </w:rPr>
        <w:t>10.1</w:t>
      </w:r>
      <w:r w:rsidR="002558B3" w:rsidRPr="00156F4F">
        <w:rPr>
          <w:rFonts w:ascii="Book Antiqua" w:hAnsi="Book Antiqua" w:cstheme="majorBidi"/>
        </w:rPr>
        <w:t>].</w:t>
      </w:r>
      <w:r w:rsidR="002558B3" w:rsidRPr="00156F4F">
        <w:rPr>
          <w:rFonts w:ascii="Book Antiqua" w:hAnsi="Book Antiqua" w:cstheme="majorBidi"/>
          <w:i/>
          <w:iCs/>
        </w:rPr>
        <w:t xml:space="preserve"> </w:t>
      </w:r>
      <w:r w:rsidR="002558B3" w:rsidRPr="00156F4F">
        <w:rPr>
          <w:rFonts w:ascii="Book Antiqua" w:hAnsi="Book Antiqua" w:cstheme="majorBidi"/>
          <w:b/>
          <w:bCs/>
        </w:rPr>
        <w:t>[Q1 Social Sciences]</w:t>
      </w:r>
    </w:p>
    <w:p w14:paraId="4B00CADA" w14:textId="7752BAAD" w:rsidR="00CF7988" w:rsidRPr="00156F4F" w:rsidRDefault="00BA126B" w:rsidP="00B50393">
      <w:pPr>
        <w:numPr>
          <w:ilvl w:val="0"/>
          <w:numId w:val="9"/>
        </w:numPr>
        <w:ind w:hanging="720"/>
        <w:rPr>
          <w:rFonts w:ascii="Book Antiqua" w:hAnsi="Book Antiqua" w:cstheme="majorBidi"/>
        </w:rPr>
      </w:pPr>
      <w:r w:rsidRPr="00156F4F">
        <w:rPr>
          <w:rFonts w:ascii="Book Antiqua" w:hAnsi="Book Antiqua" w:cstheme="majorBidi"/>
        </w:rPr>
        <w:t>Goldschmied, N. ,</w:t>
      </w:r>
      <w:r w:rsidRPr="00156F4F">
        <w:rPr>
          <w:rFonts w:ascii="Book Antiqua" w:hAnsi="Book Antiqua" w:cstheme="majorBidi"/>
          <w:b/>
          <w:bCs/>
        </w:rPr>
        <w:t>Galily, Y.</w:t>
      </w:r>
      <w:r w:rsidRPr="00156F4F">
        <w:rPr>
          <w:rFonts w:ascii="Book Antiqua" w:hAnsi="Book Antiqua" w:cstheme="majorBidi"/>
        </w:rPr>
        <w:t xml:space="preserve"> &amp; Kenneth, K. (2018). The Underdog as a Hero: Cross-Cultural Support for the Lesser is motivated by Fairness and Competence Assessment. </w:t>
      </w:r>
      <w:r w:rsidRPr="00156F4F">
        <w:rPr>
          <w:rFonts w:ascii="Book Antiqua" w:hAnsi="Book Antiqua" w:cstheme="majorBidi"/>
          <w:i/>
          <w:iCs/>
        </w:rPr>
        <w:t>Frontiers in Psychology</w:t>
      </w:r>
      <w:r w:rsidRPr="00156F4F">
        <w:rPr>
          <w:rFonts w:ascii="Book Antiqua" w:hAnsi="Book Antiqua" w:cstheme="majorBidi"/>
        </w:rPr>
        <w:t xml:space="preserve"> </w:t>
      </w:r>
      <w:r w:rsidRPr="00156F4F">
        <w:rPr>
          <w:rFonts w:ascii="Book Antiqua" w:hAnsi="Book Antiqua" w:cstheme="majorBidi"/>
          <w:b/>
          <w:bCs/>
        </w:rPr>
        <w:t xml:space="preserve">[Impact Factor </w:t>
      </w:r>
      <w:r w:rsidR="00F36C73" w:rsidRPr="00156F4F">
        <w:rPr>
          <w:rFonts w:ascii="Book Antiqua" w:hAnsi="Book Antiqua" w:cstheme="majorBidi"/>
          <w:b/>
          <w:bCs/>
          <w:rtl/>
        </w:rPr>
        <w:t>4</w:t>
      </w:r>
      <w:r w:rsidR="00F36C73" w:rsidRPr="00156F4F">
        <w:rPr>
          <w:rFonts w:ascii="Book Antiqua" w:hAnsi="Book Antiqua" w:cstheme="majorBidi"/>
          <w:b/>
          <w:bCs/>
        </w:rPr>
        <w:t>.232</w:t>
      </w:r>
      <w:r w:rsidRPr="00156F4F">
        <w:rPr>
          <w:rFonts w:ascii="Book Antiqua" w:hAnsi="Book Antiqua" w:cstheme="majorBidi"/>
          <w:b/>
          <w:bCs/>
        </w:rPr>
        <w:t>- Q1 Psychology]</w:t>
      </w:r>
    </w:p>
    <w:p w14:paraId="2A40641C" w14:textId="40CEDC90" w:rsidR="002558B3" w:rsidRPr="00156F4F" w:rsidRDefault="00061AD9" w:rsidP="001467E9">
      <w:pPr>
        <w:numPr>
          <w:ilvl w:val="0"/>
          <w:numId w:val="9"/>
        </w:numPr>
        <w:ind w:hanging="720"/>
        <w:rPr>
          <w:rFonts w:ascii="Book Antiqua" w:hAnsi="Book Antiqua" w:cstheme="majorBidi"/>
        </w:rPr>
      </w:pPr>
      <w:r w:rsidRPr="00156F4F">
        <w:rPr>
          <w:rFonts w:ascii="Book Antiqua" w:hAnsi="Book Antiqua" w:cstheme="majorBidi"/>
          <w:b/>
          <w:bCs/>
        </w:rPr>
        <w:t>*</w:t>
      </w:r>
      <w:r w:rsidR="00A22A52" w:rsidRPr="00156F4F">
        <w:rPr>
          <w:rFonts w:ascii="Book Antiqua" w:hAnsi="Book Antiqua" w:cstheme="majorBidi"/>
          <w:b/>
          <w:bCs/>
        </w:rPr>
        <w:t>Galily, Y.</w:t>
      </w:r>
      <w:r w:rsidR="00A22A52" w:rsidRPr="00156F4F">
        <w:rPr>
          <w:rFonts w:ascii="Book Antiqua" w:hAnsi="Book Antiqua" w:cstheme="majorBidi"/>
        </w:rPr>
        <w:t xml:space="preserve"> (</w:t>
      </w:r>
      <w:r w:rsidR="007551B5" w:rsidRPr="00156F4F">
        <w:rPr>
          <w:rFonts w:ascii="Book Antiqua" w:hAnsi="Book Antiqua" w:cstheme="majorBidi"/>
        </w:rPr>
        <w:t>2019</w:t>
      </w:r>
      <w:r w:rsidR="00A22A52" w:rsidRPr="00156F4F">
        <w:rPr>
          <w:rFonts w:ascii="Book Antiqua" w:hAnsi="Book Antiqua" w:cstheme="majorBidi"/>
        </w:rPr>
        <w:t xml:space="preserve">). “Shut up and dribble!”? </w:t>
      </w:r>
      <w:r w:rsidR="00DE397B" w:rsidRPr="00156F4F">
        <w:rPr>
          <w:rFonts w:ascii="Book Antiqua" w:hAnsi="Book Antiqua" w:cstheme="majorBidi"/>
        </w:rPr>
        <w:t>Athletes’</w:t>
      </w:r>
      <w:r w:rsidR="00A22A52" w:rsidRPr="00156F4F">
        <w:rPr>
          <w:rFonts w:ascii="Book Antiqua" w:hAnsi="Book Antiqua" w:cstheme="majorBidi"/>
        </w:rPr>
        <w:t xml:space="preserve"> activism in the age of </w:t>
      </w:r>
      <w:proofErr w:type="spellStart"/>
      <w:r w:rsidR="00A22A52" w:rsidRPr="00156F4F">
        <w:rPr>
          <w:rFonts w:ascii="Book Antiqua" w:hAnsi="Book Antiqua" w:cstheme="majorBidi"/>
        </w:rPr>
        <w:t>twittersphere</w:t>
      </w:r>
      <w:proofErr w:type="spellEnd"/>
      <w:r w:rsidR="00A22A52" w:rsidRPr="00156F4F">
        <w:rPr>
          <w:rFonts w:ascii="Book Antiqua" w:hAnsi="Book Antiqua" w:cstheme="majorBidi"/>
        </w:rPr>
        <w:t>: the case of</w:t>
      </w:r>
      <w:r w:rsidR="001011F7" w:rsidRPr="00156F4F">
        <w:rPr>
          <w:rFonts w:ascii="Book Antiqua" w:hAnsi="Book Antiqua" w:cstheme="majorBidi"/>
        </w:rPr>
        <w:t xml:space="preserve"> LeBron</w:t>
      </w:r>
      <w:r w:rsidR="00A22A52" w:rsidRPr="00156F4F">
        <w:rPr>
          <w:rFonts w:ascii="Book Antiqua" w:hAnsi="Book Antiqua" w:cstheme="majorBidi"/>
        </w:rPr>
        <w:t xml:space="preserve"> James</w:t>
      </w:r>
      <w:r w:rsidR="007551B5" w:rsidRPr="00156F4F">
        <w:rPr>
          <w:rFonts w:ascii="Book Antiqua" w:hAnsi="Book Antiqua" w:cstheme="majorBidi"/>
        </w:rPr>
        <w:t xml:space="preserve">. </w:t>
      </w:r>
      <w:bookmarkStart w:id="77" w:name="_Hlk180426893"/>
      <w:r w:rsidR="007551B5" w:rsidRPr="00156F4F">
        <w:rPr>
          <w:rFonts w:ascii="Book Antiqua" w:hAnsi="Book Antiqua" w:cstheme="majorBidi"/>
          <w:i/>
          <w:iCs/>
        </w:rPr>
        <w:t xml:space="preserve">Technology </w:t>
      </w:r>
      <w:r w:rsidR="00EA40C2" w:rsidRPr="00156F4F">
        <w:rPr>
          <w:rFonts w:ascii="Book Antiqua" w:hAnsi="Book Antiqua" w:cstheme="majorBidi"/>
          <w:i/>
          <w:iCs/>
        </w:rPr>
        <w:t>in</w:t>
      </w:r>
      <w:r w:rsidR="007551B5" w:rsidRPr="00156F4F">
        <w:rPr>
          <w:rFonts w:ascii="Book Antiqua" w:hAnsi="Book Antiqua" w:cstheme="majorBidi"/>
          <w:i/>
          <w:iCs/>
        </w:rPr>
        <w:t xml:space="preserve"> Society</w:t>
      </w:r>
      <w:bookmarkEnd w:id="77"/>
      <w:r w:rsidR="007551B5" w:rsidRPr="00156F4F">
        <w:rPr>
          <w:rFonts w:ascii="Book Antiqua" w:hAnsi="Book Antiqua" w:cstheme="majorBidi"/>
        </w:rPr>
        <w:t xml:space="preserve">, </w:t>
      </w:r>
      <w:r w:rsidR="00EF3B11" w:rsidRPr="00156F4F">
        <w:rPr>
          <w:rFonts w:ascii="Book Antiqua" w:hAnsi="Book Antiqua" w:cstheme="majorBidi"/>
        </w:rPr>
        <w:t>58, 101019</w:t>
      </w:r>
      <w:r w:rsidR="001066A8" w:rsidRPr="00156F4F">
        <w:rPr>
          <w:rFonts w:ascii="Book Antiqua" w:hAnsi="Book Antiqua" w:cstheme="majorBidi"/>
        </w:rPr>
        <w:t>.</w:t>
      </w:r>
      <w:r w:rsidR="00305B7E" w:rsidRPr="00156F4F">
        <w:rPr>
          <w:rFonts w:ascii="Book Antiqua" w:hAnsi="Book Antiqua" w:cstheme="majorBidi"/>
        </w:rPr>
        <w:t xml:space="preserve"> </w:t>
      </w:r>
      <w:r w:rsidR="001467E9" w:rsidRPr="00156F4F">
        <w:rPr>
          <w:rFonts w:ascii="Book Antiqua" w:hAnsi="Book Antiqua" w:cstheme="majorBidi"/>
        </w:rPr>
        <w:t>[</w:t>
      </w:r>
      <w:r w:rsidR="001467E9" w:rsidRPr="00156F4F">
        <w:rPr>
          <w:rFonts w:ascii="Book Antiqua" w:hAnsi="Book Antiqua" w:cstheme="majorBidi"/>
          <w:b/>
        </w:rPr>
        <w:t xml:space="preserve">Impact Factor </w:t>
      </w:r>
      <w:r w:rsidR="00A47495" w:rsidRPr="00156F4F">
        <w:rPr>
          <w:rFonts w:ascii="Book Antiqua" w:hAnsi="Book Antiqua" w:cstheme="majorBidi"/>
          <w:b/>
        </w:rPr>
        <w:t>10.1</w:t>
      </w:r>
      <w:r w:rsidR="001467E9" w:rsidRPr="00156F4F">
        <w:rPr>
          <w:rFonts w:ascii="Book Antiqua" w:hAnsi="Book Antiqua" w:cstheme="majorBidi"/>
        </w:rPr>
        <w:t>].</w:t>
      </w:r>
      <w:r w:rsidR="001467E9" w:rsidRPr="00156F4F">
        <w:rPr>
          <w:rFonts w:ascii="Book Antiqua" w:hAnsi="Book Antiqua" w:cstheme="majorBidi"/>
          <w:i/>
          <w:iCs/>
        </w:rPr>
        <w:t xml:space="preserve"> </w:t>
      </w:r>
      <w:r w:rsidR="001467E9" w:rsidRPr="00156F4F">
        <w:rPr>
          <w:rFonts w:ascii="Book Antiqua" w:hAnsi="Book Antiqua" w:cstheme="majorBidi"/>
          <w:b/>
          <w:bCs/>
        </w:rPr>
        <w:t>[Q1 Social Sciences]</w:t>
      </w:r>
    </w:p>
    <w:p w14:paraId="60A11009" w14:textId="678E904E" w:rsidR="001066A8" w:rsidRPr="00156F4F" w:rsidRDefault="00061AD9" w:rsidP="002558B3">
      <w:pPr>
        <w:numPr>
          <w:ilvl w:val="0"/>
          <w:numId w:val="9"/>
        </w:numPr>
        <w:ind w:hanging="720"/>
        <w:rPr>
          <w:rFonts w:ascii="Book Antiqua" w:hAnsi="Book Antiqua" w:cstheme="majorBidi"/>
        </w:rPr>
      </w:pPr>
      <w:r w:rsidRPr="00156F4F">
        <w:rPr>
          <w:rFonts w:ascii="Book Antiqua" w:hAnsi="Book Antiqua" w:cstheme="majorBidi"/>
        </w:rPr>
        <w:t>*</w:t>
      </w:r>
      <w:r w:rsidR="001066A8" w:rsidRPr="00156F4F">
        <w:rPr>
          <w:rFonts w:ascii="Book Antiqua" w:hAnsi="Book Antiqua" w:cstheme="majorBidi"/>
        </w:rPr>
        <w:t xml:space="preserve">Yarchi, M., Samuel-Azran, T. and </w:t>
      </w:r>
      <w:r w:rsidR="001066A8" w:rsidRPr="00156F4F">
        <w:rPr>
          <w:rFonts w:ascii="Book Antiqua" w:hAnsi="Book Antiqua" w:cstheme="majorBidi"/>
          <w:b/>
          <w:bCs/>
        </w:rPr>
        <w:t xml:space="preserve">Galily, Y. </w:t>
      </w:r>
      <w:r w:rsidR="001066A8" w:rsidRPr="00156F4F">
        <w:rPr>
          <w:rFonts w:ascii="Book Antiqua" w:hAnsi="Book Antiqua" w:cstheme="majorBidi"/>
        </w:rPr>
        <w:t>and Tamir, I. (</w:t>
      </w:r>
      <w:r w:rsidR="001066A8" w:rsidRPr="00156F4F">
        <w:rPr>
          <w:rFonts w:ascii="Book Antiqua" w:hAnsi="Book Antiqua" w:cstheme="majorBidi"/>
          <w:rtl/>
        </w:rPr>
        <w:t>2019</w:t>
      </w:r>
      <w:r w:rsidR="001066A8" w:rsidRPr="00156F4F">
        <w:rPr>
          <w:rFonts w:ascii="Book Antiqua" w:hAnsi="Book Antiqua" w:cstheme="majorBidi"/>
        </w:rPr>
        <w:t xml:space="preserve">). Covering Qatar in the Israeli press: the impact of political context on news coverage. </w:t>
      </w:r>
      <w:r w:rsidR="001066A8" w:rsidRPr="00156F4F">
        <w:rPr>
          <w:rFonts w:ascii="Book Antiqua" w:hAnsi="Book Antiqua" w:cstheme="majorBidi"/>
          <w:i/>
          <w:iCs/>
        </w:rPr>
        <w:t>Media, War &amp; Conflict</w:t>
      </w:r>
      <w:r w:rsidR="001066A8" w:rsidRPr="00156F4F">
        <w:rPr>
          <w:rFonts w:ascii="Book Antiqua" w:hAnsi="Book Antiqua" w:cstheme="majorBidi"/>
        </w:rPr>
        <w:t xml:space="preserve">. </w:t>
      </w:r>
      <w:r w:rsidR="00EF3B11" w:rsidRPr="00156F4F">
        <w:rPr>
          <w:rFonts w:ascii="Book Antiqua" w:hAnsi="Book Antiqua" w:cstheme="majorBidi"/>
        </w:rPr>
        <w:t>12(1) 19-29</w:t>
      </w:r>
      <w:r w:rsidR="001066A8" w:rsidRPr="00156F4F">
        <w:rPr>
          <w:rFonts w:ascii="Book Antiqua" w:hAnsi="Book Antiqua" w:cstheme="majorBidi"/>
        </w:rPr>
        <w:t xml:space="preserve">. </w:t>
      </w:r>
      <w:bookmarkStart w:id="78" w:name="OLE_LINK60"/>
      <w:bookmarkStart w:id="79" w:name="OLE_LINK61"/>
      <w:r w:rsidR="00242A62" w:rsidRPr="00156F4F">
        <w:rPr>
          <w:rFonts w:ascii="Book Antiqua" w:hAnsi="Book Antiqua" w:cstheme="majorBidi"/>
          <w:b/>
          <w:bCs/>
        </w:rPr>
        <w:t>[Impact Factor 1.</w:t>
      </w:r>
      <w:r w:rsidR="00CD3103" w:rsidRPr="00156F4F">
        <w:rPr>
          <w:rFonts w:ascii="Book Antiqua" w:hAnsi="Book Antiqua" w:cstheme="majorBidi"/>
          <w:b/>
          <w:bCs/>
        </w:rPr>
        <w:t>7</w:t>
      </w:r>
      <w:r w:rsidR="00242A62" w:rsidRPr="00156F4F">
        <w:rPr>
          <w:rFonts w:ascii="Book Antiqua" w:hAnsi="Book Antiqua" w:cstheme="majorBidi"/>
          <w:b/>
          <w:bCs/>
        </w:rPr>
        <w:t xml:space="preserve">].  </w:t>
      </w:r>
      <w:bookmarkEnd w:id="78"/>
      <w:bookmarkEnd w:id="79"/>
    </w:p>
    <w:p w14:paraId="6AC686B2" w14:textId="33A046C3" w:rsidR="001066A8" w:rsidRPr="00156F4F" w:rsidRDefault="00061AD9" w:rsidP="001467E9">
      <w:pPr>
        <w:numPr>
          <w:ilvl w:val="0"/>
          <w:numId w:val="9"/>
        </w:numPr>
        <w:ind w:hanging="720"/>
        <w:rPr>
          <w:rFonts w:ascii="Book Antiqua" w:hAnsi="Book Antiqua" w:cstheme="majorBidi"/>
        </w:rPr>
      </w:pPr>
      <w:r w:rsidRPr="00156F4F">
        <w:rPr>
          <w:rFonts w:ascii="Book Antiqua" w:hAnsi="Book Antiqua" w:cstheme="majorBidi"/>
        </w:rPr>
        <w:t>*</w:t>
      </w:r>
      <w:r w:rsidR="00504D78" w:rsidRPr="00156F4F">
        <w:rPr>
          <w:rFonts w:ascii="Book Antiqua" w:hAnsi="Book Antiqua" w:cstheme="majorBidi"/>
        </w:rPr>
        <w:t xml:space="preserve">Laor, T. </w:t>
      </w:r>
      <w:proofErr w:type="spellStart"/>
      <w:r w:rsidR="00504D78" w:rsidRPr="00156F4F">
        <w:rPr>
          <w:rFonts w:ascii="Book Antiqua" w:hAnsi="Book Antiqua" w:cstheme="majorBidi"/>
        </w:rPr>
        <w:t>Lissitsia</w:t>
      </w:r>
      <w:proofErr w:type="spellEnd"/>
      <w:r w:rsidR="00504D78" w:rsidRPr="00156F4F">
        <w:rPr>
          <w:rFonts w:ascii="Book Antiqua" w:hAnsi="Book Antiqua" w:cstheme="majorBidi"/>
        </w:rPr>
        <w:t xml:space="preserve">, S. and </w:t>
      </w:r>
      <w:r w:rsidR="00504D78" w:rsidRPr="00156F4F">
        <w:rPr>
          <w:rFonts w:ascii="Book Antiqua" w:hAnsi="Book Antiqua" w:cstheme="majorBidi"/>
          <w:b/>
          <w:bCs/>
        </w:rPr>
        <w:t>Galily, Y.</w:t>
      </w:r>
      <w:r w:rsidR="00504D78" w:rsidRPr="00156F4F">
        <w:rPr>
          <w:rFonts w:ascii="Book Antiqua" w:hAnsi="Book Antiqua" w:cstheme="majorBidi"/>
        </w:rPr>
        <w:t xml:space="preserve"> (2019). Use of online digital radio apps in Israel: who uses, how much, and what it means</w:t>
      </w:r>
      <w:r w:rsidR="00504D78" w:rsidRPr="00156F4F">
        <w:rPr>
          <w:rFonts w:ascii="Book Antiqua" w:hAnsi="Book Antiqua" w:cstheme="majorBidi"/>
          <w:rtl/>
        </w:rPr>
        <w:t>?</w:t>
      </w:r>
      <w:r w:rsidR="00504D78" w:rsidRPr="00156F4F">
        <w:rPr>
          <w:rFonts w:ascii="Book Antiqua" w:hAnsi="Book Antiqua" w:cstheme="majorBidi"/>
        </w:rPr>
        <w:t xml:space="preserve"> </w:t>
      </w:r>
      <w:r w:rsidR="00504D78" w:rsidRPr="00156F4F">
        <w:rPr>
          <w:rFonts w:ascii="Book Antiqua" w:hAnsi="Book Antiqua" w:cstheme="majorBidi"/>
          <w:i/>
          <w:iCs/>
        </w:rPr>
        <w:t xml:space="preserve">Technology </w:t>
      </w:r>
      <w:r w:rsidR="00EA40C2" w:rsidRPr="00156F4F">
        <w:rPr>
          <w:rFonts w:ascii="Book Antiqua" w:hAnsi="Book Antiqua" w:cstheme="majorBidi"/>
          <w:i/>
          <w:iCs/>
        </w:rPr>
        <w:t>in</w:t>
      </w:r>
      <w:r w:rsidR="00504D78" w:rsidRPr="00156F4F">
        <w:rPr>
          <w:rFonts w:ascii="Book Antiqua" w:hAnsi="Book Antiqua" w:cstheme="majorBidi"/>
          <w:i/>
          <w:iCs/>
        </w:rPr>
        <w:t xml:space="preserve"> Society</w:t>
      </w:r>
      <w:r w:rsidR="001066A8" w:rsidRPr="00156F4F">
        <w:rPr>
          <w:rFonts w:ascii="Book Antiqua" w:hAnsi="Book Antiqua" w:cstheme="majorBidi"/>
          <w:i/>
          <w:iCs/>
        </w:rPr>
        <w:t>.</w:t>
      </w:r>
      <w:r w:rsidR="001467E9" w:rsidRPr="00156F4F">
        <w:rPr>
          <w:rFonts w:ascii="Book Antiqua" w:hAnsi="Book Antiqua" w:cstheme="majorBidi"/>
          <w:i/>
          <w:iCs/>
          <w:rtl/>
        </w:rPr>
        <w:t xml:space="preserve"> </w:t>
      </w:r>
      <w:r w:rsidR="001467E9" w:rsidRPr="00156F4F">
        <w:rPr>
          <w:rFonts w:ascii="Book Antiqua" w:hAnsi="Book Antiqua" w:cstheme="majorBidi"/>
        </w:rPr>
        <w:t>[</w:t>
      </w:r>
      <w:r w:rsidR="001467E9" w:rsidRPr="00156F4F">
        <w:rPr>
          <w:rFonts w:ascii="Book Antiqua" w:hAnsi="Book Antiqua" w:cstheme="majorBidi"/>
          <w:b/>
        </w:rPr>
        <w:t xml:space="preserve">Impact Factor </w:t>
      </w:r>
      <w:r w:rsidR="00A47495" w:rsidRPr="00156F4F">
        <w:rPr>
          <w:rFonts w:ascii="Book Antiqua" w:hAnsi="Book Antiqua" w:cstheme="majorBidi"/>
          <w:b/>
        </w:rPr>
        <w:t>10.1</w:t>
      </w:r>
      <w:r w:rsidR="001467E9" w:rsidRPr="00156F4F">
        <w:rPr>
          <w:rFonts w:ascii="Book Antiqua" w:hAnsi="Book Antiqua" w:cstheme="majorBidi"/>
        </w:rPr>
        <w:t>].</w:t>
      </w:r>
      <w:r w:rsidR="00305B7E" w:rsidRPr="00156F4F">
        <w:rPr>
          <w:rFonts w:ascii="Book Antiqua" w:hAnsi="Book Antiqua" w:cstheme="majorBidi"/>
          <w:i/>
          <w:iCs/>
        </w:rPr>
        <w:t xml:space="preserve"> </w:t>
      </w:r>
      <w:r w:rsidR="00305B7E" w:rsidRPr="00156F4F">
        <w:rPr>
          <w:rFonts w:ascii="Book Antiqua" w:hAnsi="Book Antiqua" w:cstheme="majorBidi"/>
          <w:b/>
          <w:bCs/>
        </w:rPr>
        <w:t>[Q1 Social Sciences]</w:t>
      </w:r>
    </w:p>
    <w:p w14:paraId="494F51FE" w14:textId="343E9600" w:rsidR="00003DCE" w:rsidRPr="00156F4F" w:rsidRDefault="00061AD9" w:rsidP="00003DCE">
      <w:pPr>
        <w:numPr>
          <w:ilvl w:val="0"/>
          <w:numId w:val="9"/>
        </w:numPr>
        <w:ind w:hanging="720"/>
        <w:rPr>
          <w:rFonts w:ascii="Book Antiqua" w:hAnsi="Book Antiqua" w:cstheme="majorBidi"/>
          <w:i/>
          <w:iCs/>
        </w:rPr>
      </w:pPr>
      <w:r w:rsidRPr="00156F4F">
        <w:rPr>
          <w:rFonts w:ascii="Book Antiqua" w:hAnsi="Book Antiqua" w:cstheme="majorBidi"/>
        </w:rPr>
        <w:t>*</w:t>
      </w:r>
      <w:proofErr w:type="spellStart"/>
      <w:r w:rsidR="00003DCE" w:rsidRPr="00156F4F">
        <w:rPr>
          <w:rFonts w:ascii="Book Antiqua" w:hAnsi="Book Antiqua" w:cstheme="majorBidi"/>
        </w:rPr>
        <w:t>Morgulev</w:t>
      </w:r>
      <w:proofErr w:type="spellEnd"/>
      <w:r w:rsidR="00003DCE" w:rsidRPr="00156F4F">
        <w:rPr>
          <w:rFonts w:ascii="Book Antiqua" w:hAnsi="Book Antiqua" w:cstheme="majorBidi"/>
        </w:rPr>
        <w:t xml:space="preserve">, E.* and Galily, Y. (2019). Unethical Behavior of High-Profile Agents in the Field: The Case of Time-Wasting in English Premier League Football Matches. </w:t>
      </w:r>
      <w:r w:rsidR="00003DCE" w:rsidRPr="00156F4F">
        <w:rPr>
          <w:rFonts w:ascii="Book Antiqua" w:hAnsi="Book Antiqua" w:cstheme="majorBidi"/>
          <w:i/>
          <w:iCs/>
        </w:rPr>
        <w:t xml:space="preserve">Journal of Behavioral and Experimental Economics </w:t>
      </w:r>
      <w:r w:rsidR="00003DCE" w:rsidRPr="00156F4F">
        <w:rPr>
          <w:rFonts w:ascii="Book Antiqua" w:hAnsi="Book Antiqua" w:cstheme="majorBidi"/>
        </w:rPr>
        <w:t>[</w:t>
      </w:r>
      <w:r w:rsidR="00003DCE" w:rsidRPr="00156F4F">
        <w:rPr>
          <w:rFonts w:ascii="Book Antiqua" w:hAnsi="Book Antiqua" w:cstheme="majorBidi"/>
          <w:b/>
        </w:rPr>
        <w:t xml:space="preserve">Impact Factor </w:t>
      </w:r>
      <w:r w:rsidR="001467E9" w:rsidRPr="00156F4F">
        <w:rPr>
          <w:rFonts w:ascii="Book Antiqua" w:hAnsi="Book Antiqua" w:cstheme="majorBidi"/>
          <w:b/>
        </w:rPr>
        <w:t>1.</w:t>
      </w:r>
      <w:r w:rsidR="00556530" w:rsidRPr="00156F4F">
        <w:rPr>
          <w:rFonts w:ascii="Book Antiqua" w:hAnsi="Book Antiqua" w:cstheme="majorBidi"/>
          <w:b/>
        </w:rPr>
        <w:t>831</w:t>
      </w:r>
      <w:r w:rsidR="00003DCE" w:rsidRPr="00156F4F">
        <w:rPr>
          <w:rFonts w:ascii="Book Antiqua" w:hAnsi="Book Antiqua" w:cstheme="majorBidi"/>
        </w:rPr>
        <w:t>].</w:t>
      </w:r>
      <w:r w:rsidR="001467E9" w:rsidRPr="00156F4F">
        <w:rPr>
          <w:rFonts w:ascii="Book Antiqua" w:hAnsi="Book Antiqua" w:cstheme="majorBidi"/>
        </w:rPr>
        <w:t xml:space="preserve"> </w:t>
      </w:r>
      <w:r w:rsidR="001467E9" w:rsidRPr="00156F4F">
        <w:rPr>
          <w:rFonts w:ascii="Book Antiqua" w:hAnsi="Book Antiqua" w:cstheme="majorBidi"/>
          <w:b/>
          <w:bCs/>
        </w:rPr>
        <w:t>[Q</w:t>
      </w:r>
      <w:r w:rsidR="00F41266" w:rsidRPr="00156F4F">
        <w:rPr>
          <w:rFonts w:ascii="Book Antiqua" w:hAnsi="Book Antiqua" w:cstheme="majorBidi"/>
          <w:b/>
          <w:bCs/>
        </w:rPr>
        <w:t>2</w:t>
      </w:r>
      <w:r w:rsidR="001467E9" w:rsidRPr="00156F4F">
        <w:rPr>
          <w:rFonts w:ascii="Book Antiqua" w:hAnsi="Book Antiqua" w:cstheme="majorBidi"/>
          <w:b/>
          <w:bCs/>
        </w:rPr>
        <w:t xml:space="preserve"> Social Sciences]</w:t>
      </w:r>
    </w:p>
    <w:p w14:paraId="1E2F7019" w14:textId="4D4D0594" w:rsidR="005A4D7A" w:rsidRPr="00156F4F" w:rsidRDefault="00061AD9" w:rsidP="005A4D7A">
      <w:pPr>
        <w:numPr>
          <w:ilvl w:val="0"/>
          <w:numId w:val="9"/>
        </w:numPr>
        <w:ind w:hanging="720"/>
        <w:rPr>
          <w:rFonts w:ascii="Book Antiqua" w:hAnsi="Book Antiqua" w:cstheme="majorBidi"/>
        </w:rPr>
      </w:pPr>
      <w:r w:rsidRPr="00156F4F">
        <w:rPr>
          <w:rFonts w:ascii="Book Antiqua" w:hAnsi="Book Antiqua" w:cstheme="majorBidi"/>
        </w:rPr>
        <w:t>*</w:t>
      </w:r>
      <w:r w:rsidR="005A4D7A" w:rsidRPr="00156F4F">
        <w:rPr>
          <w:rFonts w:ascii="Book Antiqua" w:hAnsi="Book Antiqua" w:cstheme="majorBidi"/>
        </w:rPr>
        <w:t xml:space="preserve">Hayat, T., Galily, Y. and Samuel-Azran, T. (2019). Can celebrity athletes burst the echo chamber bubble? the case of LeBron James and Lady Gaga. </w:t>
      </w:r>
      <w:r w:rsidR="005A4D7A" w:rsidRPr="00156F4F">
        <w:rPr>
          <w:rFonts w:ascii="Book Antiqua" w:hAnsi="Book Antiqua" w:cstheme="majorBidi"/>
          <w:i/>
          <w:iCs/>
        </w:rPr>
        <w:t>International Review for the Sociology of Sport</w:t>
      </w:r>
      <w:r w:rsidR="005A4D7A" w:rsidRPr="00156F4F">
        <w:rPr>
          <w:rFonts w:ascii="Book Antiqua" w:hAnsi="Book Antiqua" w:cstheme="majorBidi"/>
        </w:rPr>
        <w:t xml:space="preserve"> </w:t>
      </w:r>
      <w:r w:rsidR="00EF3B11" w:rsidRPr="00156F4F">
        <w:rPr>
          <w:rFonts w:ascii="Book Antiqua" w:hAnsi="Book Antiqua" w:cstheme="majorBidi"/>
        </w:rPr>
        <w:t>55(7) 900-914</w:t>
      </w:r>
      <w:r w:rsidR="005A4D7A" w:rsidRPr="00156F4F">
        <w:rPr>
          <w:rFonts w:ascii="Book Antiqua" w:hAnsi="Book Antiqua" w:cstheme="majorBidi"/>
        </w:rPr>
        <w:t>. [</w:t>
      </w:r>
      <w:r w:rsidR="005A4D7A" w:rsidRPr="00156F4F">
        <w:rPr>
          <w:rFonts w:ascii="Book Antiqua" w:hAnsi="Book Antiqua" w:cstheme="majorBidi"/>
          <w:b/>
        </w:rPr>
        <w:t xml:space="preserve">Impact Factor </w:t>
      </w:r>
      <w:r w:rsidR="00D43F68" w:rsidRPr="00156F4F">
        <w:rPr>
          <w:rFonts w:ascii="Book Antiqua" w:hAnsi="Book Antiqua" w:cstheme="majorBidi"/>
          <w:b/>
        </w:rPr>
        <w:t>3.87</w:t>
      </w:r>
      <w:r w:rsidR="00305B7E" w:rsidRPr="00156F4F">
        <w:rPr>
          <w:rFonts w:ascii="Book Antiqua" w:hAnsi="Book Antiqua" w:cstheme="majorBidi"/>
          <w:b/>
        </w:rPr>
        <w:t xml:space="preserve"> - Q1 Social Sciences</w:t>
      </w:r>
      <w:r w:rsidR="005A4D7A" w:rsidRPr="00156F4F">
        <w:rPr>
          <w:rFonts w:ascii="Book Antiqua" w:hAnsi="Book Antiqua" w:cstheme="majorBidi"/>
        </w:rPr>
        <w:t>].</w:t>
      </w:r>
    </w:p>
    <w:p w14:paraId="5125B3A0" w14:textId="1EDBCC05" w:rsidR="00B04E82" w:rsidRPr="00156F4F" w:rsidRDefault="00061AD9" w:rsidP="00B04E82">
      <w:pPr>
        <w:numPr>
          <w:ilvl w:val="0"/>
          <w:numId w:val="9"/>
        </w:numPr>
        <w:ind w:hanging="720"/>
        <w:rPr>
          <w:rFonts w:ascii="Book Antiqua" w:hAnsi="Book Antiqua" w:cstheme="majorBidi"/>
        </w:rPr>
      </w:pPr>
      <w:r w:rsidRPr="00156F4F">
        <w:rPr>
          <w:rFonts w:ascii="Book Antiqua" w:hAnsi="Book Antiqua" w:cstheme="majorBidi"/>
        </w:rPr>
        <w:t>*</w:t>
      </w:r>
      <w:r w:rsidR="00B04E82" w:rsidRPr="00156F4F">
        <w:rPr>
          <w:rFonts w:ascii="Book Antiqua" w:hAnsi="Book Antiqua" w:cstheme="majorBidi"/>
        </w:rPr>
        <w:t xml:space="preserve">Samuel, R., </w:t>
      </w:r>
      <w:r w:rsidR="00B04E82" w:rsidRPr="00156F4F">
        <w:rPr>
          <w:rFonts w:ascii="Book Antiqua" w:hAnsi="Book Antiqua" w:cstheme="majorBidi"/>
          <w:b/>
          <w:bCs/>
        </w:rPr>
        <w:t>Galily, Y.,</w:t>
      </w:r>
      <w:r w:rsidR="00B04E82" w:rsidRPr="00156F4F">
        <w:rPr>
          <w:rFonts w:ascii="Book Antiqua" w:hAnsi="Book Antiqua" w:cstheme="majorBidi"/>
        </w:rPr>
        <w:t xml:space="preserve"> R.  Sharoni, E.*, Guy, O.* &amp; Tenenbaum, G. (2019). Sequential Decision-Making in Soccer Referees: From a Conceptual Framework to a Training Simulator. </w:t>
      </w:r>
      <w:bookmarkStart w:id="80" w:name="_Hlk177233385"/>
      <w:r w:rsidR="00B04E82" w:rsidRPr="00156F4F">
        <w:rPr>
          <w:rFonts w:ascii="Book Antiqua" w:hAnsi="Book Antiqua" w:cstheme="majorBidi"/>
          <w:i/>
          <w:iCs/>
        </w:rPr>
        <w:t>International Journal of Sports Science &amp; Coaching</w:t>
      </w:r>
      <w:r w:rsidR="00B04E82" w:rsidRPr="00156F4F">
        <w:rPr>
          <w:rFonts w:ascii="Book Antiqua" w:hAnsi="Book Antiqua" w:cstheme="majorBidi"/>
        </w:rPr>
        <w:t>.</w:t>
      </w:r>
      <w:bookmarkEnd w:id="80"/>
      <w:r w:rsidR="00B04E82" w:rsidRPr="00156F4F">
        <w:rPr>
          <w:rFonts w:ascii="Book Antiqua" w:hAnsi="Book Antiqua" w:cstheme="majorBidi"/>
        </w:rPr>
        <w:t xml:space="preserve"> [</w:t>
      </w:r>
      <w:r w:rsidR="00B04E82" w:rsidRPr="00156F4F">
        <w:rPr>
          <w:rFonts w:ascii="Book Antiqua" w:hAnsi="Book Antiqua" w:cstheme="majorBidi"/>
          <w:b/>
        </w:rPr>
        <w:t xml:space="preserve">Impact Factor </w:t>
      </w:r>
      <w:r w:rsidR="00D43F68" w:rsidRPr="00156F4F">
        <w:rPr>
          <w:rFonts w:ascii="Book Antiqua" w:hAnsi="Book Antiqua" w:cstheme="majorBidi"/>
          <w:b/>
        </w:rPr>
        <w:t>2.051</w:t>
      </w:r>
      <w:r w:rsidR="00B04E82" w:rsidRPr="00156F4F">
        <w:rPr>
          <w:rFonts w:ascii="Book Antiqua" w:hAnsi="Book Antiqua" w:cstheme="majorBidi"/>
        </w:rPr>
        <w:t>].</w:t>
      </w:r>
    </w:p>
    <w:p w14:paraId="1E20EF92" w14:textId="1EA82369" w:rsidR="00874EEC" w:rsidRPr="00156F4F" w:rsidRDefault="00061AD9" w:rsidP="00874EEC">
      <w:pPr>
        <w:numPr>
          <w:ilvl w:val="0"/>
          <w:numId w:val="9"/>
        </w:numPr>
        <w:ind w:hanging="720"/>
        <w:rPr>
          <w:rFonts w:ascii="Book Antiqua" w:hAnsi="Book Antiqua" w:cstheme="majorBidi"/>
        </w:rPr>
      </w:pPr>
      <w:r w:rsidRPr="00156F4F">
        <w:rPr>
          <w:rFonts w:ascii="Book Antiqua" w:hAnsi="Book Antiqua" w:cstheme="majorBidi"/>
          <w:b/>
          <w:bCs/>
        </w:rPr>
        <w:t>*</w:t>
      </w:r>
      <w:r w:rsidR="00874EEC" w:rsidRPr="00156F4F">
        <w:rPr>
          <w:rFonts w:ascii="Book Antiqua" w:hAnsi="Book Antiqua" w:cstheme="majorBidi"/>
          <w:b/>
          <w:bCs/>
        </w:rPr>
        <w:t>Galily, Y.</w:t>
      </w:r>
      <w:r w:rsidR="00874EEC" w:rsidRPr="00156F4F">
        <w:rPr>
          <w:rFonts w:ascii="Book Antiqua" w:hAnsi="Book Antiqua" w:cstheme="majorBidi"/>
        </w:rPr>
        <w:t xml:space="preserve"> and </w:t>
      </w:r>
      <w:proofErr w:type="spellStart"/>
      <w:r w:rsidR="00874EEC" w:rsidRPr="00156F4F">
        <w:rPr>
          <w:rFonts w:ascii="Book Antiqua" w:hAnsi="Book Antiqua" w:cstheme="majorBidi"/>
        </w:rPr>
        <w:t>Nirenburg</w:t>
      </w:r>
      <w:proofErr w:type="spellEnd"/>
      <w:r w:rsidR="00874EEC" w:rsidRPr="00156F4F">
        <w:rPr>
          <w:rFonts w:ascii="Book Antiqua" w:hAnsi="Book Antiqua" w:cstheme="majorBidi"/>
        </w:rPr>
        <w:t xml:space="preserve">. (2019) From print to screens and from reading to generating: a developmental perspective on soccer, fans and media outlets in Israel. </w:t>
      </w:r>
      <w:r w:rsidR="00874EEC" w:rsidRPr="00156F4F">
        <w:rPr>
          <w:rFonts w:ascii="Book Antiqua" w:hAnsi="Book Antiqua" w:cstheme="majorBidi"/>
          <w:i/>
          <w:iCs/>
        </w:rPr>
        <w:t>Israel Studies Review</w:t>
      </w:r>
      <w:r w:rsidR="00874EEC" w:rsidRPr="00156F4F">
        <w:rPr>
          <w:rFonts w:ascii="Book Antiqua" w:hAnsi="Book Antiqua" w:cstheme="majorBidi"/>
        </w:rPr>
        <w:t>. 33 (4)</w:t>
      </w:r>
      <w:r w:rsidR="00176AC6" w:rsidRPr="00156F4F">
        <w:rPr>
          <w:rFonts w:ascii="Book Antiqua" w:hAnsi="Book Antiqua" w:cstheme="majorBidi"/>
        </w:rPr>
        <w:t xml:space="preserve"> 22-33</w:t>
      </w:r>
      <w:r w:rsidR="00874EEC" w:rsidRPr="00156F4F">
        <w:rPr>
          <w:rFonts w:ascii="Book Antiqua" w:hAnsi="Book Antiqua" w:cstheme="majorBidi"/>
        </w:rPr>
        <w:t xml:space="preserve">. </w:t>
      </w:r>
    </w:p>
    <w:p w14:paraId="2C6F2EA7" w14:textId="49D8C7F3" w:rsidR="00251294" w:rsidRPr="00156F4F" w:rsidRDefault="00061AD9" w:rsidP="00251294">
      <w:pPr>
        <w:numPr>
          <w:ilvl w:val="0"/>
          <w:numId w:val="9"/>
        </w:numPr>
        <w:ind w:hanging="720"/>
        <w:rPr>
          <w:rFonts w:ascii="Book Antiqua" w:hAnsi="Book Antiqua" w:cstheme="majorBidi"/>
        </w:rPr>
      </w:pPr>
      <w:r w:rsidRPr="00156F4F">
        <w:rPr>
          <w:rFonts w:ascii="Book Antiqua" w:hAnsi="Book Antiqua" w:cstheme="majorBidi"/>
        </w:rPr>
        <w:t>*</w:t>
      </w:r>
      <w:r w:rsidR="00251294" w:rsidRPr="00156F4F">
        <w:rPr>
          <w:rFonts w:ascii="Book Antiqua" w:hAnsi="Book Antiqua" w:cstheme="majorBidi"/>
        </w:rPr>
        <w:t xml:space="preserve">Laor, T and </w:t>
      </w:r>
      <w:r w:rsidR="00251294" w:rsidRPr="00156F4F">
        <w:rPr>
          <w:rFonts w:ascii="Book Antiqua" w:hAnsi="Book Antiqua" w:cstheme="majorBidi"/>
          <w:b/>
          <w:bCs/>
        </w:rPr>
        <w:t>Galily, Y.</w:t>
      </w:r>
      <w:r w:rsidR="00251294" w:rsidRPr="00156F4F">
        <w:rPr>
          <w:rFonts w:ascii="Book Antiqua" w:hAnsi="Book Antiqua" w:cstheme="majorBidi"/>
        </w:rPr>
        <w:t xml:space="preserve"> (2020). Offline vs online: attitude and behavior of journalists in social media era. </w:t>
      </w:r>
      <w:r w:rsidR="00251294" w:rsidRPr="00156F4F">
        <w:rPr>
          <w:rFonts w:ascii="Book Antiqua" w:hAnsi="Book Antiqua" w:cstheme="majorBidi"/>
          <w:i/>
          <w:iCs/>
        </w:rPr>
        <w:t xml:space="preserve">Technology </w:t>
      </w:r>
      <w:r w:rsidR="00EA40C2" w:rsidRPr="00156F4F">
        <w:rPr>
          <w:rFonts w:ascii="Book Antiqua" w:hAnsi="Book Antiqua" w:cstheme="majorBidi"/>
          <w:i/>
          <w:iCs/>
        </w:rPr>
        <w:t>in</w:t>
      </w:r>
      <w:r w:rsidR="00251294" w:rsidRPr="00156F4F">
        <w:rPr>
          <w:rFonts w:ascii="Book Antiqua" w:hAnsi="Book Antiqua" w:cstheme="majorBidi"/>
          <w:i/>
          <w:iCs/>
        </w:rPr>
        <w:t xml:space="preserve"> Society.</w:t>
      </w:r>
      <w:r w:rsidR="006E1616" w:rsidRPr="00156F4F">
        <w:rPr>
          <w:rFonts w:ascii="Book Antiqua" w:hAnsi="Book Antiqua" w:cstheme="majorBidi"/>
          <w:i/>
          <w:iCs/>
        </w:rPr>
        <w:t xml:space="preserve"> </w:t>
      </w:r>
      <w:r w:rsidR="00406014" w:rsidRPr="00156F4F">
        <w:rPr>
          <w:rFonts w:ascii="Book Antiqua" w:hAnsi="Book Antiqua" w:cstheme="majorBidi"/>
        </w:rPr>
        <w:t>61, 101209</w:t>
      </w:r>
      <w:r w:rsidR="00251294" w:rsidRPr="00156F4F">
        <w:rPr>
          <w:rFonts w:ascii="Book Antiqua" w:hAnsi="Book Antiqua" w:cstheme="majorBidi"/>
          <w:i/>
          <w:iCs/>
          <w:rtl/>
        </w:rPr>
        <w:t xml:space="preserve"> </w:t>
      </w:r>
      <w:r w:rsidR="00251294" w:rsidRPr="00156F4F">
        <w:rPr>
          <w:rFonts w:ascii="Book Antiqua" w:hAnsi="Book Antiqua" w:cstheme="majorBidi"/>
        </w:rPr>
        <w:t>[</w:t>
      </w:r>
      <w:r w:rsidR="00251294" w:rsidRPr="00156F4F">
        <w:rPr>
          <w:rFonts w:ascii="Book Antiqua" w:hAnsi="Book Antiqua" w:cstheme="majorBidi"/>
          <w:b/>
        </w:rPr>
        <w:t xml:space="preserve">Impact Factor </w:t>
      </w:r>
      <w:r w:rsidR="00A47495" w:rsidRPr="00156F4F">
        <w:rPr>
          <w:rFonts w:ascii="Book Antiqua" w:hAnsi="Book Antiqua" w:cstheme="majorBidi"/>
          <w:b/>
        </w:rPr>
        <w:t>10.1</w:t>
      </w:r>
      <w:r w:rsidR="00251294" w:rsidRPr="00156F4F">
        <w:rPr>
          <w:rFonts w:ascii="Book Antiqua" w:hAnsi="Book Antiqua" w:cstheme="majorBidi"/>
        </w:rPr>
        <w:t>].</w:t>
      </w:r>
      <w:r w:rsidR="00251294" w:rsidRPr="00156F4F">
        <w:rPr>
          <w:rFonts w:ascii="Book Antiqua" w:hAnsi="Book Antiqua" w:cstheme="majorBidi"/>
          <w:i/>
          <w:iCs/>
        </w:rPr>
        <w:t xml:space="preserve"> </w:t>
      </w:r>
      <w:r w:rsidR="00251294" w:rsidRPr="00156F4F">
        <w:rPr>
          <w:rFonts w:ascii="Book Antiqua" w:hAnsi="Book Antiqua" w:cstheme="majorBidi"/>
          <w:b/>
          <w:bCs/>
        </w:rPr>
        <w:t>[Q1 Social Sciences]</w:t>
      </w:r>
    </w:p>
    <w:p w14:paraId="2BF7F508" w14:textId="0C986326" w:rsidR="001066A8" w:rsidRPr="00156F4F" w:rsidRDefault="00061AD9" w:rsidP="009F1D08">
      <w:pPr>
        <w:numPr>
          <w:ilvl w:val="0"/>
          <w:numId w:val="9"/>
        </w:numPr>
        <w:ind w:hanging="720"/>
        <w:rPr>
          <w:rFonts w:ascii="Book Antiqua" w:hAnsi="Book Antiqua" w:cstheme="majorBidi"/>
        </w:rPr>
      </w:pPr>
      <w:r w:rsidRPr="00156F4F">
        <w:rPr>
          <w:rFonts w:ascii="Book Antiqua" w:hAnsi="Book Antiqua" w:cstheme="majorBidi"/>
        </w:rPr>
        <w:t>*</w:t>
      </w:r>
      <w:r w:rsidR="00E635AB" w:rsidRPr="00156F4F">
        <w:rPr>
          <w:rFonts w:ascii="Book Antiqua" w:hAnsi="Book Antiqua" w:cstheme="majorBidi"/>
        </w:rPr>
        <w:t>Laor, T. and Galily, Y (</w:t>
      </w:r>
      <w:r w:rsidR="00CF7988" w:rsidRPr="00156F4F">
        <w:rPr>
          <w:rFonts w:ascii="Book Antiqua" w:hAnsi="Book Antiqua" w:cstheme="majorBidi"/>
        </w:rPr>
        <w:t>2020</w:t>
      </w:r>
      <w:r w:rsidR="00E635AB" w:rsidRPr="00156F4F">
        <w:rPr>
          <w:rFonts w:ascii="Book Antiqua" w:hAnsi="Book Antiqua" w:cstheme="majorBidi"/>
        </w:rPr>
        <w:t xml:space="preserve">). The communal musical taste mix in Israel. </w:t>
      </w:r>
      <w:r w:rsidR="00E635AB" w:rsidRPr="00156F4F">
        <w:rPr>
          <w:rFonts w:ascii="Book Antiqua" w:hAnsi="Book Antiqua" w:cstheme="majorBidi"/>
          <w:i/>
          <w:iCs/>
        </w:rPr>
        <w:t>Israel Affairs</w:t>
      </w:r>
      <w:r w:rsidR="00E635AB" w:rsidRPr="00156F4F">
        <w:rPr>
          <w:rFonts w:ascii="Book Antiqua" w:hAnsi="Book Antiqua" w:cstheme="majorBidi"/>
        </w:rPr>
        <w:t xml:space="preserve">. </w:t>
      </w:r>
      <w:r w:rsidR="00406014" w:rsidRPr="00156F4F">
        <w:rPr>
          <w:rFonts w:ascii="Book Antiqua" w:hAnsi="Book Antiqua" w:cstheme="majorBidi"/>
        </w:rPr>
        <w:t>26(6)</w:t>
      </w:r>
      <w:r w:rsidR="00176AC6" w:rsidRPr="00156F4F">
        <w:rPr>
          <w:rFonts w:ascii="Book Antiqua" w:hAnsi="Book Antiqua" w:cstheme="majorBidi"/>
        </w:rPr>
        <w:t xml:space="preserve"> </w:t>
      </w:r>
      <w:r w:rsidR="00406014" w:rsidRPr="00156F4F">
        <w:rPr>
          <w:rFonts w:ascii="Book Antiqua" w:hAnsi="Book Antiqua" w:cstheme="majorBidi"/>
        </w:rPr>
        <w:t>928-959</w:t>
      </w:r>
      <w:r w:rsidR="00E635AB" w:rsidRPr="00156F4F">
        <w:rPr>
          <w:rFonts w:ascii="Book Antiqua" w:hAnsi="Book Antiqua" w:cstheme="majorBidi"/>
          <w:i/>
          <w:iCs/>
          <w:rtl/>
        </w:rPr>
        <w:t xml:space="preserve"> </w:t>
      </w:r>
      <w:r w:rsidR="00E635AB" w:rsidRPr="00156F4F">
        <w:rPr>
          <w:rFonts w:ascii="Book Antiqua" w:hAnsi="Book Antiqua" w:cstheme="majorBidi"/>
        </w:rPr>
        <w:t>[</w:t>
      </w:r>
      <w:r w:rsidR="00E635AB" w:rsidRPr="00156F4F">
        <w:rPr>
          <w:rFonts w:ascii="Book Antiqua" w:hAnsi="Book Antiqua" w:cstheme="majorBidi"/>
          <w:b/>
        </w:rPr>
        <w:t>Impact Factor 0.</w:t>
      </w:r>
      <w:r w:rsidR="00FA42A1" w:rsidRPr="00156F4F">
        <w:rPr>
          <w:rFonts w:ascii="Book Antiqua" w:hAnsi="Book Antiqua" w:cstheme="majorBidi"/>
          <w:b/>
        </w:rPr>
        <w:t>5</w:t>
      </w:r>
      <w:r w:rsidR="00E635AB" w:rsidRPr="00156F4F">
        <w:rPr>
          <w:rFonts w:ascii="Book Antiqua" w:hAnsi="Book Antiqua" w:cstheme="majorBidi"/>
        </w:rPr>
        <w:t>]</w:t>
      </w:r>
    </w:p>
    <w:p w14:paraId="5D38D91B" w14:textId="3737EB31" w:rsidR="00C93B42" w:rsidRPr="00156F4F" w:rsidRDefault="00061AD9" w:rsidP="00C93B42">
      <w:pPr>
        <w:numPr>
          <w:ilvl w:val="0"/>
          <w:numId w:val="9"/>
        </w:numPr>
        <w:ind w:hanging="720"/>
        <w:rPr>
          <w:rFonts w:ascii="Book Antiqua" w:hAnsi="Book Antiqua" w:cstheme="majorBidi"/>
        </w:rPr>
      </w:pPr>
      <w:r w:rsidRPr="00156F4F">
        <w:rPr>
          <w:rFonts w:ascii="Book Antiqua" w:hAnsi="Book Antiqua" w:cstheme="majorBidi"/>
        </w:rPr>
        <w:lastRenderedPageBreak/>
        <w:t>*</w:t>
      </w:r>
      <w:proofErr w:type="spellStart"/>
      <w:r w:rsidR="00C93B42" w:rsidRPr="00156F4F">
        <w:rPr>
          <w:rFonts w:ascii="Book Antiqua" w:hAnsi="Book Antiqua" w:cstheme="majorBidi"/>
        </w:rPr>
        <w:t>Morgulev</w:t>
      </w:r>
      <w:proofErr w:type="spellEnd"/>
      <w:r w:rsidR="00C93B42" w:rsidRPr="00156F4F">
        <w:rPr>
          <w:rFonts w:ascii="Book Antiqua" w:hAnsi="Book Antiqua" w:cstheme="majorBidi"/>
        </w:rPr>
        <w:t xml:space="preserve">, E.* Azar, O., </w:t>
      </w:r>
      <w:r w:rsidR="00C93B42" w:rsidRPr="00156F4F">
        <w:rPr>
          <w:rFonts w:ascii="Book Antiqua" w:hAnsi="Book Antiqua" w:cstheme="majorBidi"/>
          <w:b/>
          <w:bCs/>
        </w:rPr>
        <w:t>Galily, Y.</w:t>
      </w:r>
      <w:r w:rsidR="00C93B42" w:rsidRPr="00156F4F">
        <w:rPr>
          <w:rFonts w:ascii="Book Antiqua" w:hAnsi="Book Antiqua" w:cstheme="majorBidi"/>
        </w:rPr>
        <w:t xml:space="preserve"> and Bar-Eli, M. (</w:t>
      </w:r>
      <w:r w:rsidR="00C93B42" w:rsidRPr="00156F4F">
        <w:rPr>
          <w:rFonts w:ascii="Book Antiqua" w:hAnsi="Book Antiqua" w:cstheme="majorBidi"/>
          <w:rtl/>
        </w:rPr>
        <w:t>2020</w:t>
      </w:r>
      <w:r w:rsidR="00C93B42" w:rsidRPr="00156F4F">
        <w:rPr>
          <w:rFonts w:ascii="Book Antiqua" w:hAnsi="Book Antiqua" w:cstheme="majorBidi"/>
        </w:rPr>
        <w:t>). The Impact of Initial Success in Competitive Environment</w:t>
      </w:r>
      <w:r w:rsidR="00C93B42" w:rsidRPr="00156F4F">
        <w:rPr>
          <w:rFonts w:ascii="Book Antiqua" w:hAnsi="Book Antiqua" w:cstheme="majorBidi"/>
          <w:rtl/>
        </w:rPr>
        <w:t>:</w:t>
      </w:r>
      <w:r w:rsidR="00C93B42" w:rsidRPr="00156F4F">
        <w:rPr>
          <w:rFonts w:ascii="Book Antiqua" w:hAnsi="Book Antiqua" w:cstheme="majorBidi"/>
        </w:rPr>
        <w:t xml:space="preserve"> An Analysis of Early Lead Effect in NBA Overtimes. </w:t>
      </w:r>
      <w:r w:rsidR="00C93B42" w:rsidRPr="00156F4F">
        <w:rPr>
          <w:rFonts w:ascii="Book Antiqua" w:hAnsi="Book Antiqua" w:cstheme="majorBidi"/>
          <w:i/>
          <w:iCs/>
        </w:rPr>
        <w:t xml:space="preserve">Journal of Behavioral and Experimental Economics </w:t>
      </w:r>
      <w:r w:rsidR="001350E6" w:rsidRPr="00156F4F">
        <w:rPr>
          <w:rFonts w:ascii="Book Antiqua" w:hAnsi="Book Antiqua" w:cstheme="majorBidi"/>
        </w:rPr>
        <w:t>89, 101547</w:t>
      </w:r>
      <w:r w:rsidR="001350E6" w:rsidRPr="00156F4F">
        <w:rPr>
          <w:rFonts w:ascii="Book Antiqua" w:hAnsi="Book Antiqua" w:cstheme="majorBidi"/>
          <w:i/>
          <w:iCs/>
        </w:rPr>
        <w:t xml:space="preserve"> </w:t>
      </w:r>
      <w:r w:rsidR="00C93B42" w:rsidRPr="00156F4F">
        <w:rPr>
          <w:rFonts w:ascii="Book Antiqua" w:hAnsi="Book Antiqua" w:cstheme="majorBidi"/>
        </w:rPr>
        <w:t>[</w:t>
      </w:r>
      <w:r w:rsidR="00C93B42" w:rsidRPr="00156F4F">
        <w:rPr>
          <w:rFonts w:ascii="Book Antiqua" w:hAnsi="Book Antiqua" w:cstheme="majorBidi"/>
          <w:b/>
        </w:rPr>
        <w:t>Impact Factor 1.</w:t>
      </w:r>
      <w:r w:rsidR="00556530" w:rsidRPr="00156F4F">
        <w:rPr>
          <w:rFonts w:ascii="Book Antiqua" w:hAnsi="Book Antiqua" w:cstheme="majorBidi"/>
          <w:b/>
        </w:rPr>
        <w:t>831</w:t>
      </w:r>
      <w:r w:rsidR="00C93B42" w:rsidRPr="00156F4F">
        <w:rPr>
          <w:rFonts w:ascii="Book Antiqua" w:hAnsi="Book Antiqua" w:cstheme="majorBidi"/>
        </w:rPr>
        <w:t xml:space="preserve">]. </w:t>
      </w:r>
      <w:r w:rsidR="00C93B42" w:rsidRPr="00156F4F">
        <w:rPr>
          <w:rFonts w:ascii="Book Antiqua" w:hAnsi="Book Antiqua" w:cstheme="majorBidi"/>
          <w:b/>
          <w:bCs/>
        </w:rPr>
        <w:t>[Q</w:t>
      </w:r>
      <w:r w:rsidR="00F41266" w:rsidRPr="00156F4F">
        <w:rPr>
          <w:rFonts w:ascii="Book Antiqua" w:hAnsi="Book Antiqua" w:cstheme="majorBidi"/>
          <w:b/>
          <w:bCs/>
        </w:rPr>
        <w:t>2</w:t>
      </w:r>
      <w:r w:rsidR="00C93B42" w:rsidRPr="00156F4F">
        <w:rPr>
          <w:rFonts w:ascii="Book Antiqua" w:hAnsi="Book Antiqua" w:cstheme="majorBidi"/>
          <w:b/>
          <w:bCs/>
        </w:rPr>
        <w:t xml:space="preserve"> Social Sciences]</w:t>
      </w:r>
    </w:p>
    <w:p w14:paraId="0742AE34" w14:textId="774696A2" w:rsidR="005E710F" w:rsidRPr="00156F4F" w:rsidRDefault="00061AD9" w:rsidP="005E710F">
      <w:pPr>
        <w:numPr>
          <w:ilvl w:val="0"/>
          <w:numId w:val="9"/>
        </w:numPr>
        <w:ind w:hanging="720"/>
        <w:rPr>
          <w:rFonts w:ascii="Book Antiqua" w:hAnsi="Book Antiqua" w:cstheme="majorBidi"/>
        </w:rPr>
      </w:pPr>
      <w:r w:rsidRPr="00156F4F">
        <w:rPr>
          <w:rFonts w:ascii="Book Antiqua" w:hAnsi="Book Antiqua" w:cstheme="majorBidi"/>
        </w:rPr>
        <w:t>*</w:t>
      </w:r>
      <w:r w:rsidR="005E710F" w:rsidRPr="00156F4F">
        <w:rPr>
          <w:rFonts w:ascii="Book Antiqua" w:hAnsi="Book Antiqua" w:cstheme="majorBidi"/>
        </w:rPr>
        <w:t xml:space="preserve">Samuel, R. Tenenbaum, G. &amp; </w:t>
      </w:r>
      <w:r w:rsidR="005E710F" w:rsidRPr="00156F4F">
        <w:rPr>
          <w:rFonts w:ascii="Book Antiqua" w:hAnsi="Book Antiqua" w:cstheme="majorBidi"/>
          <w:b/>
          <w:bCs/>
        </w:rPr>
        <w:t>Galily, Y</w:t>
      </w:r>
      <w:r w:rsidR="005E710F" w:rsidRPr="00156F4F">
        <w:rPr>
          <w:rFonts w:ascii="Book Antiqua" w:hAnsi="Book Antiqua" w:cstheme="majorBidi"/>
        </w:rPr>
        <w:t>. (2020). Sequential Decision-Making in Soccer Refereeing: A Conceptual Framework</w:t>
      </w:r>
      <w:r w:rsidR="00806A5D" w:rsidRPr="00156F4F">
        <w:rPr>
          <w:rFonts w:ascii="Book Antiqua" w:hAnsi="Book Antiqua" w:cstheme="majorBidi"/>
        </w:rPr>
        <w:t xml:space="preserve">. </w:t>
      </w:r>
      <w:r w:rsidR="005E710F" w:rsidRPr="00156F4F">
        <w:rPr>
          <w:rFonts w:ascii="Book Antiqua" w:hAnsi="Book Antiqua" w:cstheme="majorBidi"/>
          <w:i/>
          <w:iCs/>
        </w:rPr>
        <w:t>International Journal of Sport and Exercise Psychology</w:t>
      </w:r>
      <w:r w:rsidR="005E710F" w:rsidRPr="00156F4F">
        <w:rPr>
          <w:rFonts w:ascii="Book Antiqua" w:hAnsi="Book Antiqua" w:cstheme="majorBidi"/>
        </w:rPr>
        <w:t xml:space="preserve">. 15 (2), 118-130 </w:t>
      </w:r>
      <w:r w:rsidR="005E710F" w:rsidRPr="00156F4F">
        <w:rPr>
          <w:rFonts w:ascii="Book Antiqua" w:hAnsi="Book Antiqua" w:cstheme="majorBidi"/>
          <w:b/>
          <w:bCs/>
        </w:rPr>
        <w:t xml:space="preserve">[ISI Impact Factor </w:t>
      </w:r>
      <w:r w:rsidR="00982E92" w:rsidRPr="00156F4F">
        <w:rPr>
          <w:rFonts w:ascii="Book Antiqua" w:hAnsi="Book Antiqua" w:cstheme="majorBidi"/>
          <w:b/>
          <w:bCs/>
        </w:rPr>
        <w:t>4.</w:t>
      </w:r>
      <w:r w:rsidR="00494632" w:rsidRPr="00156F4F">
        <w:rPr>
          <w:rFonts w:ascii="Book Antiqua" w:hAnsi="Book Antiqua" w:cstheme="majorBidi"/>
          <w:b/>
          <w:bCs/>
        </w:rPr>
        <w:t>048</w:t>
      </w:r>
      <w:r w:rsidR="005E710F" w:rsidRPr="00156F4F">
        <w:rPr>
          <w:rFonts w:ascii="Book Antiqua" w:hAnsi="Book Antiqua" w:cstheme="majorBidi"/>
          <w:b/>
          <w:bCs/>
        </w:rPr>
        <w:t>]</w:t>
      </w:r>
      <w:r w:rsidR="005E710F" w:rsidRPr="00156F4F">
        <w:rPr>
          <w:rFonts w:ascii="Book Antiqua" w:hAnsi="Book Antiqua" w:cstheme="majorBidi"/>
        </w:rPr>
        <w:t>.</w:t>
      </w:r>
    </w:p>
    <w:p w14:paraId="580DDCC3" w14:textId="6D51D658" w:rsidR="00FA7203" w:rsidRPr="00156F4F" w:rsidRDefault="00061AD9" w:rsidP="00FA7203">
      <w:pPr>
        <w:numPr>
          <w:ilvl w:val="0"/>
          <w:numId w:val="9"/>
        </w:numPr>
        <w:ind w:hanging="720"/>
        <w:rPr>
          <w:rFonts w:ascii="Book Antiqua" w:hAnsi="Book Antiqua" w:cstheme="majorBidi"/>
        </w:rPr>
      </w:pPr>
      <w:r w:rsidRPr="00156F4F">
        <w:rPr>
          <w:rFonts w:ascii="Book Antiqua" w:hAnsi="Book Antiqua" w:cstheme="majorBidi"/>
          <w:b/>
          <w:bCs/>
        </w:rPr>
        <w:t>*</w:t>
      </w:r>
      <w:r w:rsidR="00FA7203" w:rsidRPr="00156F4F">
        <w:rPr>
          <w:rFonts w:ascii="Book Antiqua" w:hAnsi="Book Antiqua" w:cstheme="majorBidi"/>
          <w:b/>
          <w:bCs/>
        </w:rPr>
        <w:t>Galily, Y</w:t>
      </w:r>
      <w:r w:rsidR="00FA7203" w:rsidRPr="00156F4F">
        <w:rPr>
          <w:rFonts w:ascii="Book Antiqua" w:hAnsi="Book Antiqua" w:cstheme="majorBidi"/>
        </w:rPr>
        <w:t xml:space="preserve"> and Samuel-Azran, T. (2020). The changing face of fandom: the case of Israeli football supporters. </w:t>
      </w:r>
      <w:r w:rsidR="00FA7203" w:rsidRPr="00156F4F">
        <w:rPr>
          <w:rFonts w:ascii="Book Antiqua" w:hAnsi="Book Antiqua" w:cstheme="majorBidi"/>
          <w:i/>
          <w:iCs/>
        </w:rPr>
        <w:t>Israel Affairs</w:t>
      </w:r>
      <w:r w:rsidR="00FA7203" w:rsidRPr="00156F4F">
        <w:rPr>
          <w:rFonts w:ascii="Book Antiqua" w:hAnsi="Book Antiqua" w:cstheme="majorBidi"/>
        </w:rPr>
        <w:t xml:space="preserve">. </w:t>
      </w:r>
      <w:r w:rsidR="001350E6" w:rsidRPr="00156F4F">
        <w:rPr>
          <w:rFonts w:ascii="Book Antiqua" w:hAnsi="Book Antiqua" w:cstheme="majorBidi"/>
        </w:rPr>
        <w:t>26(4) 515-526</w:t>
      </w:r>
      <w:r w:rsidR="00FA7203" w:rsidRPr="00156F4F">
        <w:rPr>
          <w:rFonts w:ascii="Book Antiqua" w:hAnsi="Book Antiqua" w:cstheme="majorBidi"/>
        </w:rPr>
        <w:t>. [</w:t>
      </w:r>
      <w:r w:rsidR="00FA7203" w:rsidRPr="00156F4F">
        <w:rPr>
          <w:rFonts w:ascii="Book Antiqua" w:hAnsi="Book Antiqua" w:cstheme="majorBidi"/>
          <w:b/>
          <w:bCs/>
        </w:rPr>
        <w:t>ISI</w:t>
      </w:r>
      <w:r w:rsidR="00FA7203" w:rsidRPr="00156F4F">
        <w:rPr>
          <w:rFonts w:ascii="Book Antiqua" w:hAnsi="Book Antiqua" w:cstheme="majorBidi"/>
        </w:rPr>
        <w:t xml:space="preserve"> </w:t>
      </w:r>
      <w:r w:rsidR="00FA7203" w:rsidRPr="00156F4F">
        <w:rPr>
          <w:rFonts w:ascii="Book Antiqua" w:hAnsi="Book Antiqua" w:cstheme="majorBidi"/>
          <w:b/>
        </w:rPr>
        <w:t>Impact Factor 0.</w:t>
      </w:r>
      <w:r w:rsidR="00FA42A1" w:rsidRPr="00156F4F">
        <w:rPr>
          <w:rFonts w:ascii="Book Antiqua" w:hAnsi="Book Antiqua" w:cstheme="majorBidi"/>
          <w:b/>
        </w:rPr>
        <w:t>5</w:t>
      </w:r>
      <w:r w:rsidR="00FA7203" w:rsidRPr="00156F4F">
        <w:rPr>
          <w:rFonts w:ascii="Book Antiqua" w:hAnsi="Book Antiqua" w:cstheme="majorBidi"/>
        </w:rPr>
        <w:t>]</w:t>
      </w:r>
      <w:r w:rsidR="00EF2AA9" w:rsidRPr="00156F4F">
        <w:rPr>
          <w:rFonts w:ascii="Book Antiqua" w:hAnsi="Book Antiqua" w:cstheme="majorBidi"/>
        </w:rPr>
        <w:t>.</w:t>
      </w:r>
    </w:p>
    <w:p w14:paraId="1895D6A4" w14:textId="3735CE27" w:rsidR="00EF2AA9" w:rsidRPr="00156F4F" w:rsidRDefault="00061AD9" w:rsidP="00EF2AA9">
      <w:pPr>
        <w:numPr>
          <w:ilvl w:val="0"/>
          <w:numId w:val="9"/>
        </w:numPr>
        <w:ind w:hanging="720"/>
        <w:rPr>
          <w:rFonts w:ascii="Book Antiqua" w:hAnsi="Book Antiqua" w:cstheme="majorBidi"/>
        </w:rPr>
      </w:pPr>
      <w:r w:rsidRPr="00156F4F">
        <w:rPr>
          <w:rFonts w:ascii="Book Antiqua" w:hAnsi="Book Antiqua" w:cstheme="majorBidi"/>
        </w:rPr>
        <w:t>*</w:t>
      </w:r>
      <w:r w:rsidR="00EF2AA9" w:rsidRPr="00156F4F">
        <w:rPr>
          <w:rFonts w:ascii="Book Antiqua" w:hAnsi="Book Antiqua" w:cstheme="majorBidi"/>
        </w:rPr>
        <w:t xml:space="preserve">Tamir, I &amp; </w:t>
      </w:r>
      <w:r w:rsidR="00EF2AA9" w:rsidRPr="00156F4F">
        <w:rPr>
          <w:rFonts w:ascii="Book Antiqua" w:hAnsi="Book Antiqua" w:cstheme="majorBidi"/>
          <w:b/>
          <w:bCs/>
        </w:rPr>
        <w:t>Galily, Y.</w:t>
      </w:r>
      <w:r w:rsidR="00EF2AA9" w:rsidRPr="00156F4F">
        <w:rPr>
          <w:rFonts w:ascii="Book Antiqua" w:hAnsi="Book Antiqua" w:cstheme="majorBidi"/>
        </w:rPr>
        <w:t xml:space="preserve"> Older than the state: ninety years of Israeli football through the looking glass. Israel Affairs. </w:t>
      </w:r>
      <w:r w:rsidR="001350E6" w:rsidRPr="00156F4F">
        <w:rPr>
          <w:rFonts w:ascii="Book Antiqua" w:hAnsi="Book Antiqua" w:cstheme="majorBidi"/>
        </w:rPr>
        <w:t>26(4) 497-500</w:t>
      </w:r>
      <w:r w:rsidR="00EF2AA9" w:rsidRPr="00156F4F">
        <w:rPr>
          <w:rFonts w:ascii="Book Antiqua" w:hAnsi="Book Antiqua" w:cstheme="majorBidi"/>
        </w:rPr>
        <w:t>. [</w:t>
      </w:r>
      <w:r w:rsidR="00EF2AA9" w:rsidRPr="00156F4F">
        <w:rPr>
          <w:rFonts w:ascii="Book Antiqua" w:hAnsi="Book Antiqua" w:cstheme="majorBidi"/>
          <w:b/>
          <w:bCs/>
        </w:rPr>
        <w:t>ISI Impact Factor 0.</w:t>
      </w:r>
      <w:r w:rsidR="00FA42A1" w:rsidRPr="00156F4F">
        <w:rPr>
          <w:rFonts w:ascii="Book Antiqua" w:hAnsi="Book Antiqua" w:cstheme="majorBidi"/>
          <w:b/>
          <w:bCs/>
        </w:rPr>
        <w:t>5</w:t>
      </w:r>
      <w:r w:rsidR="00EF2AA9" w:rsidRPr="00156F4F">
        <w:rPr>
          <w:rFonts w:ascii="Book Antiqua" w:hAnsi="Book Antiqua" w:cstheme="majorBidi"/>
        </w:rPr>
        <w:t>].</w:t>
      </w:r>
    </w:p>
    <w:p w14:paraId="00525E66" w14:textId="3A933F06" w:rsidR="0020612C" w:rsidRPr="00156F4F" w:rsidRDefault="00061AD9" w:rsidP="0020612C">
      <w:pPr>
        <w:numPr>
          <w:ilvl w:val="0"/>
          <w:numId w:val="9"/>
        </w:numPr>
        <w:ind w:hanging="720"/>
        <w:rPr>
          <w:rFonts w:ascii="Book Antiqua" w:hAnsi="Book Antiqua" w:cstheme="majorBidi"/>
        </w:rPr>
      </w:pPr>
      <w:r w:rsidRPr="00156F4F">
        <w:rPr>
          <w:rFonts w:ascii="Book Antiqua" w:hAnsi="Book Antiqua" w:cstheme="majorBidi"/>
        </w:rPr>
        <w:t>*</w:t>
      </w:r>
      <w:r w:rsidR="0020612C" w:rsidRPr="00156F4F">
        <w:rPr>
          <w:rFonts w:ascii="Book Antiqua" w:hAnsi="Book Antiqua" w:cstheme="majorBidi"/>
        </w:rPr>
        <w:t xml:space="preserve">Lev, A., </w:t>
      </w:r>
      <w:r w:rsidR="0020612C" w:rsidRPr="00156F4F">
        <w:rPr>
          <w:rFonts w:ascii="Book Antiqua" w:hAnsi="Book Antiqua" w:cstheme="majorBidi"/>
          <w:b/>
          <w:bCs/>
        </w:rPr>
        <w:t>Galily, Y.,</w:t>
      </w:r>
      <w:r w:rsidR="0020612C" w:rsidRPr="00156F4F">
        <w:rPr>
          <w:rFonts w:ascii="Book Antiqua" w:hAnsi="Book Antiqua" w:cstheme="majorBidi"/>
        </w:rPr>
        <w:t xml:space="preserve"> </w:t>
      </w:r>
      <w:r w:rsidR="004905AB" w:rsidRPr="00156F4F">
        <w:rPr>
          <w:rFonts w:ascii="Book Antiqua" w:hAnsi="Book Antiqua" w:cstheme="majorBidi"/>
        </w:rPr>
        <w:t>[</w:t>
      </w:r>
      <w:r w:rsidR="004905AB" w:rsidRPr="00156F4F">
        <w:rPr>
          <w:rFonts w:ascii="Book Antiqua" w:hAnsi="Book Antiqua" w:cstheme="majorBidi"/>
          <w:b/>
          <w:bCs/>
          <w:u w:val="single"/>
        </w:rPr>
        <w:t>Equal contribution</w:t>
      </w:r>
      <w:r w:rsidR="004905AB" w:rsidRPr="00156F4F">
        <w:rPr>
          <w:rFonts w:ascii="Book Antiqua" w:hAnsi="Book Antiqua" w:cstheme="majorBidi"/>
        </w:rPr>
        <w:t xml:space="preserve">] </w:t>
      </w:r>
      <w:proofErr w:type="spellStart"/>
      <w:r w:rsidR="0020612C" w:rsidRPr="00156F4F">
        <w:rPr>
          <w:rFonts w:ascii="Book Antiqua" w:hAnsi="Book Antiqua" w:cstheme="majorBidi"/>
        </w:rPr>
        <w:t>Eldadi</w:t>
      </w:r>
      <w:proofErr w:type="spellEnd"/>
      <w:r w:rsidR="0020612C" w:rsidRPr="00156F4F">
        <w:rPr>
          <w:rFonts w:ascii="Book Antiqua" w:hAnsi="Book Antiqua" w:cstheme="majorBidi"/>
        </w:rPr>
        <w:t>, O*., &amp; Tenenbaum, G. (</w:t>
      </w:r>
      <w:r w:rsidR="00C54690" w:rsidRPr="00156F4F">
        <w:rPr>
          <w:rFonts w:ascii="Book Antiqua" w:hAnsi="Book Antiqua" w:cstheme="majorBidi"/>
        </w:rPr>
        <w:t>2020</w:t>
      </w:r>
      <w:r w:rsidR="0020612C" w:rsidRPr="00156F4F">
        <w:rPr>
          <w:rFonts w:ascii="Book Antiqua" w:hAnsi="Book Antiqua" w:cstheme="majorBidi"/>
        </w:rPr>
        <w:t xml:space="preserve">). Deconstructing Celebratory Acts Following Goal Scoring Among Elite Professional Football Players. </w:t>
      </w:r>
      <w:proofErr w:type="spellStart"/>
      <w:r w:rsidR="0020612C" w:rsidRPr="00156F4F">
        <w:rPr>
          <w:rFonts w:ascii="Book Antiqua" w:hAnsi="Book Antiqua" w:cstheme="majorBidi"/>
          <w:i/>
          <w:iCs/>
        </w:rPr>
        <w:t>PlosOne</w:t>
      </w:r>
      <w:proofErr w:type="spellEnd"/>
      <w:r w:rsidR="00BB3142" w:rsidRPr="00156F4F">
        <w:rPr>
          <w:rFonts w:ascii="Book Antiqua" w:hAnsi="Book Antiqua" w:cstheme="majorBidi"/>
          <w:i/>
          <w:iCs/>
        </w:rPr>
        <w:t xml:space="preserve"> </w:t>
      </w:r>
      <w:r w:rsidR="00BB3142" w:rsidRPr="00156F4F">
        <w:rPr>
          <w:rFonts w:ascii="Book Antiqua" w:hAnsi="Book Antiqua" w:cstheme="majorBidi"/>
          <w:b/>
          <w:bCs/>
        </w:rPr>
        <w:t xml:space="preserve">[ISI Impact Factor </w:t>
      </w:r>
      <w:r w:rsidR="00AB03C4" w:rsidRPr="00156F4F">
        <w:rPr>
          <w:rFonts w:ascii="Book Antiqua" w:hAnsi="Book Antiqua" w:cstheme="majorBidi"/>
          <w:b/>
          <w:bCs/>
        </w:rPr>
        <w:t>3.754</w:t>
      </w:r>
      <w:r w:rsidR="00BB3142" w:rsidRPr="00156F4F">
        <w:rPr>
          <w:rFonts w:ascii="Book Antiqua" w:hAnsi="Book Antiqua" w:cstheme="majorBidi"/>
          <w:b/>
          <w:bCs/>
        </w:rPr>
        <w:t>]</w:t>
      </w:r>
      <w:r w:rsidR="00BB3142" w:rsidRPr="00156F4F">
        <w:rPr>
          <w:rFonts w:ascii="Book Antiqua" w:hAnsi="Book Antiqua" w:cstheme="majorBidi"/>
        </w:rPr>
        <w:t>.</w:t>
      </w:r>
    </w:p>
    <w:p w14:paraId="356419A9" w14:textId="3DE5AE1C" w:rsidR="002F505C" w:rsidRPr="00156F4F" w:rsidRDefault="00061AD9" w:rsidP="002F505C">
      <w:pPr>
        <w:numPr>
          <w:ilvl w:val="0"/>
          <w:numId w:val="9"/>
        </w:numPr>
        <w:ind w:hanging="720"/>
        <w:rPr>
          <w:rFonts w:ascii="Book Antiqua" w:hAnsi="Book Antiqua" w:cstheme="majorBidi"/>
        </w:rPr>
      </w:pPr>
      <w:r w:rsidRPr="00156F4F">
        <w:rPr>
          <w:rFonts w:ascii="Book Antiqua" w:hAnsi="Book Antiqua" w:cstheme="majorBidi"/>
        </w:rPr>
        <w:t>*</w:t>
      </w:r>
      <w:r w:rsidR="002F505C" w:rsidRPr="00156F4F">
        <w:rPr>
          <w:rFonts w:ascii="Book Antiqua" w:hAnsi="Book Antiqua" w:cstheme="majorBidi"/>
        </w:rPr>
        <w:t xml:space="preserve">Betzer-Tayar, M., Lev, A. &amp; </w:t>
      </w:r>
      <w:r w:rsidR="002F505C" w:rsidRPr="00156F4F">
        <w:rPr>
          <w:rFonts w:ascii="Book Antiqua" w:hAnsi="Book Antiqua" w:cstheme="majorBidi"/>
          <w:b/>
          <w:bCs/>
        </w:rPr>
        <w:t>Galily, Y.</w:t>
      </w:r>
      <w:r w:rsidR="002F505C" w:rsidRPr="00156F4F">
        <w:rPr>
          <w:rFonts w:ascii="Book Antiqua" w:hAnsi="Book Antiqua" w:cstheme="majorBidi"/>
        </w:rPr>
        <w:t xml:space="preserve"> </w:t>
      </w:r>
      <w:bookmarkStart w:id="81" w:name="m_-3800445825644338327__Toc352237948"/>
      <w:r w:rsidR="002F505C" w:rsidRPr="00156F4F">
        <w:rPr>
          <w:rFonts w:ascii="Book Antiqua" w:hAnsi="Book Antiqua" w:cstheme="majorBidi"/>
        </w:rPr>
        <w:t>(2020). Exploration of gendered discourses – a</w:t>
      </w:r>
      <w:bookmarkEnd w:id="81"/>
      <w:r w:rsidR="002F505C" w:rsidRPr="00156F4F">
        <w:rPr>
          <w:rFonts w:ascii="Book Antiqua" w:hAnsi="Book Antiqua" w:cstheme="majorBidi"/>
        </w:rPr>
        <w:t xml:space="preserve">n alternative theoretical perception of the Israeli sports realm. </w:t>
      </w:r>
      <w:r w:rsidR="002F505C" w:rsidRPr="00156F4F">
        <w:rPr>
          <w:rFonts w:ascii="Book Antiqua" w:hAnsi="Book Antiqua" w:cstheme="majorBidi"/>
          <w:i/>
          <w:iCs/>
        </w:rPr>
        <w:t>The International Journal of Sport and Society</w:t>
      </w:r>
      <w:r w:rsidR="002F505C" w:rsidRPr="00156F4F">
        <w:rPr>
          <w:rFonts w:ascii="Book Antiqua" w:hAnsi="Book Antiqua" w:cstheme="majorBidi"/>
        </w:rPr>
        <w:t xml:space="preserve">. </w:t>
      </w:r>
      <w:r w:rsidR="001350E6" w:rsidRPr="00156F4F">
        <w:rPr>
          <w:rFonts w:ascii="Book Antiqua" w:hAnsi="Book Antiqua" w:cstheme="majorBidi"/>
        </w:rPr>
        <w:t>12(1) 17-31.</w:t>
      </w:r>
    </w:p>
    <w:p w14:paraId="06533E62" w14:textId="2F553559" w:rsidR="002F505C" w:rsidRPr="00156F4F" w:rsidRDefault="00061AD9" w:rsidP="00574366">
      <w:pPr>
        <w:numPr>
          <w:ilvl w:val="0"/>
          <w:numId w:val="9"/>
        </w:numPr>
        <w:ind w:hanging="720"/>
        <w:rPr>
          <w:rFonts w:ascii="Book Antiqua" w:hAnsi="Book Antiqua" w:cstheme="majorBidi"/>
        </w:rPr>
      </w:pPr>
      <w:r w:rsidRPr="00156F4F">
        <w:rPr>
          <w:rFonts w:ascii="Book Antiqua" w:hAnsi="Book Antiqua" w:cstheme="majorBidi"/>
        </w:rPr>
        <w:t>*</w:t>
      </w:r>
      <w:r w:rsidR="00574366" w:rsidRPr="00156F4F">
        <w:rPr>
          <w:rFonts w:ascii="Book Antiqua" w:hAnsi="Book Antiqua" w:cstheme="majorBidi"/>
        </w:rPr>
        <w:t xml:space="preserve">Samuel, RD, Tenenbaum, G &amp; </w:t>
      </w:r>
      <w:r w:rsidR="00574366" w:rsidRPr="00156F4F">
        <w:rPr>
          <w:rFonts w:ascii="Book Antiqua" w:hAnsi="Book Antiqua" w:cstheme="majorBidi"/>
          <w:b/>
          <w:bCs/>
        </w:rPr>
        <w:t>Galily, Y.</w:t>
      </w:r>
      <w:r w:rsidR="00574366" w:rsidRPr="00156F4F">
        <w:rPr>
          <w:rFonts w:ascii="Book Antiqua" w:hAnsi="Book Antiqua" w:cstheme="majorBidi"/>
        </w:rPr>
        <w:t xml:space="preserve"> (2020). The 2020 Coronavirus Pandemic as a Change-Event in Sport Performers’ Careers: Conceptual and Applied Practice Considerations. </w:t>
      </w:r>
      <w:r w:rsidR="00574366" w:rsidRPr="00156F4F">
        <w:rPr>
          <w:rFonts w:ascii="Book Antiqua" w:hAnsi="Book Antiqua" w:cstheme="majorBidi"/>
          <w:i/>
          <w:iCs/>
        </w:rPr>
        <w:t>Frontiers in Psychology</w:t>
      </w:r>
      <w:r w:rsidR="00574366" w:rsidRPr="00156F4F">
        <w:rPr>
          <w:rFonts w:ascii="Book Antiqua" w:hAnsi="Book Antiqua" w:cstheme="majorBidi"/>
        </w:rPr>
        <w:t xml:space="preserve"> </w:t>
      </w:r>
      <w:proofErr w:type="spellStart"/>
      <w:r w:rsidR="00574366" w:rsidRPr="00156F4F">
        <w:rPr>
          <w:rFonts w:ascii="Book Antiqua" w:hAnsi="Book Antiqua" w:cstheme="majorBidi"/>
        </w:rPr>
        <w:t>doi</w:t>
      </w:r>
      <w:proofErr w:type="spellEnd"/>
      <w:r w:rsidR="00574366" w:rsidRPr="00156F4F">
        <w:rPr>
          <w:rFonts w:ascii="Book Antiqua" w:hAnsi="Book Antiqua" w:cstheme="majorBidi"/>
        </w:rPr>
        <w:t xml:space="preserve">: 10.3389/fpsyg.2020.567966 </w:t>
      </w:r>
      <w:r w:rsidR="00574366" w:rsidRPr="00156F4F">
        <w:rPr>
          <w:rFonts w:ascii="Book Antiqua" w:hAnsi="Book Antiqua" w:cstheme="majorBidi"/>
          <w:b/>
          <w:bCs/>
        </w:rPr>
        <w:t xml:space="preserve">[Impact Factor </w:t>
      </w:r>
      <w:r w:rsidR="00F36C73" w:rsidRPr="00156F4F">
        <w:rPr>
          <w:rFonts w:ascii="Book Antiqua" w:hAnsi="Book Antiqua" w:cstheme="majorBidi"/>
          <w:b/>
          <w:bCs/>
        </w:rPr>
        <w:t>4.232</w:t>
      </w:r>
      <w:r w:rsidR="00574366" w:rsidRPr="00156F4F">
        <w:rPr>
          <w:rFonts w:ascii="Book Antiqua" w:hAnsi="Book Antiqua" w:cstheme="majorBidi"/>
          <w:b/>
          <w:bCs/>
        </w:rPr>
        <w:t>- Q1 Psychology]</w:t>
      </w:r>
    </w:p>
    <w:p w14:paraId="7FAEE11F" w14:textId="46C47C42" w:rsidR="00BD3B04" w:rsidRPr="00156F4F" w:rsidRDefault="00061AD9" w:rsidP="00BD3B04">
      <w:pPr>
        <w:numPr>
          <w:ilvl w:val="0"/>
          <w:numId w:val="9"/>
        </w:numPr>
        <w:ind w:hanging="720"/>
        <w:rPr>
          <w:rFonts w:ascii="Book Antiqua" w:hAnsi="Book Antiqua" w:cstheme="majorBidi"/>
        </w:rPr>
      </w:pPr>
      <w:r w:rsidRPr="00156F4F">
        <w:rPr>
          <w:rFonts w:ascii="Book Antiqua" w:hAnsi="Book Antiqua" w:cstheme="majorBidi"/>
        </w:rPr>
        <w:t>*</w:t>
      </w:r>
      <w:r w:rsidR="00BD3B04" w:rsidRPr="00156F4F">
        <w:rPr>
          <w:rFonts w:ascii="Book Antiqua" w:hAnsi="Book Antiqua" w:cstheme="majorBidi"/>
        </w:rPr>
        <w:t xml:space="preserve">Laor, T., &amp; </w:t>
      </w:r>
      <w:r w:rsidR="00BD3B04" w:rsidRPr="00156F4F">
        <w:rPr>
          <w:rFonts w:ascii="Book Antiqua" w:hAnsi="Book Antiqua" w:cstheme="majorBidi"/>
          <w:b/>
          <w:bCs/>
        </w:rPr>
        <w:t>Galily, Y.</w:t>
      </w:r>
      <w:r w:rsidR="00BD3B04" w:rsidRPr="00156F4F">
        <w:rPr>
          <w:rFonts w:ascii="Book Antiqua" w:hAnsi="Book Antiqua" w:cstheme="majorBidi"/>
        </w:rPr>
        <w:t xml:space="preserve"> (2020). The annual music charts: the communal musical taste mix in Israel. </w:t>
      </w:r>
      <w:r w:rsidR="00BD3B04" w:rsidRPr="00156F4F">
        <w:rPr>
          <w:rFonts w:ascii="Book Antiqua" w:hAnsi="Book Antiqua" w:cstheme="majorBidi"/>
          <w:i/>
          <w:iCs/>
        </w:rPr>
        <w:t>Israel Affairs</w:t>
      </w:r>
      <w:r w:rsidR="00BD3B04" w:rsidRPr="00156F4F">
        <w:rPr>
          <w:rFonts w:ascii="Book Antiqua" w:hAnsi="Book Antiqua" w:cstheme="majorBidi"/>
        </w:rPr>
        <w:t>, 26(6), 928-959.</w:t>
      </w:r>
      <w:r w:rsidR="00BD3B04" w:rsidRPr="00156F4F">
        <w:rPr>
          <w:rFonts w:ascii="Book Antiqua" w:hAnsi="Book Antiqua" w:cstheme="majorBidi"/>
          <w:rtl/>
        </w:rPr>
        <w:t>‏</w:t>
      </w:r>
      <w:r w:rsidR="00BD3B04" w:rsidRPr="00156F4F">
        <w:rPr>
          <w:rFonts w:ascii="Book Antiqua" w:hAnsi="Book Antiqua" w:cstheme="majorBidi"/>
        </w:rPr>
        <w:t xml:space="preserve"> [</w:t>
      </w:r>
      <w:r w:rsidR="00BD3B04" w:rsidRPr="00156F4F">
        <w:rPr>
          <w:rFonts w:ascii="Book Antiqua" w:hAnsi="Book Antiqua" w:cstheme="majorBidi"/>
          <w:b/>
          <w:bCs/>
        </w:rPr>
        <w:t>ISI</w:t>
      </w:r>
      <w:r w:rsidR="00BD3B04" w:rsidRPr="00156F4F">
        <w:rPr>
          <w:rFonts w:ascii="Book Antiqua" w:hAnsi="Book Antiqua" w:cstheme="majorBidi"/>
        </w:rPr>
        <w:t xml:space="preserve"> </w:t>
      </w:r>
      <w:r w:rsidR="00BD3B04" w:rsidRPr="00156F4F">
        <w:rPr>
          <w:rFonts w:ascii="Book Antiqua" w:hAnsi="Book Antiqua" w:cstheme="majorBidi"/>
          <w:b/>
        </w:rPr>
        <w:t>Impact Factor 0.</w:t>
      </w:r>
      <w:r w:rsidR="00FA42A1" w:rsidRPr="00156F4F">
        <w:rPr>
          <w:rFonts w:ascii="Book Antiqua" w:hAnsi="Book Antiqua" w:cstheme="majorBidi"/>
          <w:b/>
        </w:rPr>
        <w:t>5</w:t>
      </w:r>
      <w:r w:rsidR="00BD3B04" w:rsidRPr="00156F4F">
        <w:rPr>
          <w:rFonts w:ascii="Book Antiqua" w:hAnsi="Book Antiqua" w:cstheme="majorBidi"/>
        </w:rPr>
        <w:t>].</w:t>
      </w:r>
    </w:p>
    <w:p w14:paraId="0533A116" w14:textId="7442B0B4" w:rsidR="00BD3B04" w:rsidRPr="00156F4F" w:rsidRDefault="00061AD9" w:rsidP="00BD3B04">
      <w:pPr>
        <w:numPr>
          <w:ilvl w:val="0"/>
          <w:numId w:val="9"/>
        </w:numPr>
        <w:ind w:hanging="720"/>
        <w:rPr>
          <w:rFonts w:ascii="Book Antiqua" w:hAnsi="Book Antiqua" w:cstheme="majorBidi"/>
        </w:rPr>
      </w:pPr>
      <w:r w:rsidRPr="00156F4F">
        <w:rPr>
          <w:rFonts w:ascii="Book Antiqua" w:hAnsi="Book Antiqua" w:cstheme="majorBidi"/>
        </w:rPr>
        <w:t>*</w:t>
      </w:r>
      <w:r w:rsidR="00BD3B04" w:rsidRPr="00156F4F">
        <w:rPr>
          <w:rFonts w:ascii="Book Antiqua" w:hAnsi="Book Antiqua" w:cstheme="majorBidi"/>
        </w:rPr>
        <w:t xml:space="preserve">Samuel, R. D., </w:t>
      </w:r>
      <w:r w:rsidR="00BD3B04" w:rsidRPr="00156F4F">
        <w:rPr>
          <w:rFonts w:ascii="Book Antiqua" w:hAnsi="Book Antiqua" w:cstheme="majorBidi"/>
          <w:b/>
          <w:bCs/>
        </w:rPr>
        <w:t>Galily, Y.,</w:t>
      </w:r>
      <w:r w:rsidR="00BD3B04" w:rsidRPr="00156F4F">
        <w:rPr>
          <w:rFonts w:ascii="Book Antiqua" w:hAnsi="Book Antiqua" w:cstheme="majorBidi"/>
        </w:rPr>
        <w:t xml:space="preserve"> &amp; Tenenbaum, G. (2020). Implementation of the Video Assistant Referee (VAR) as a Career Change-Event: The Israeli Premier League Case Study. </w:t>
      </w:r>
      <w:r w:rsidR="00BD3B04" w:rsidRPr="00156F4F">
        <w:rPr>
          <w:rFonts w:ascii="Book Antiqua" w:hAnsi="Book Antiqua" w:cstheme="majorBidi"/>
          <w:i/>
          <w:iCs/>
        </w:rPr>
        <w:t>Frontiers in Psychology</w:t>
      </w:r>
      <w:r w:rsidR="00BD3B04" w:rsidRPr="00156F4F">
        <w:rPr>
          <w:rFonts w:ascii="Book Antiqua" w:hAnsi="Book Antiqua" w:cstheme="majorBidi"/>
        </w:rPr>
        <w:t>, 11, 2963.</w:t>
      </w:r>
      <w:r w:rsidR="00BD3B04" w:rsidRPr="00156F4F">
        <w:rPr>
          <w:rFonts w:ascii="Book Antiqua" w:hAnsi="Book Antiqua" w:cstheme="majorBidi"/>
          <w:rtl/>
        </w:rPr>
        <w:t>‏</w:t>
      </w:r>
      <w:r w:rsidR="00BD3B04" w:rsidRPr="00156F4F">
        <w:rPr>
          <w:rFonts w:ascii="Book Antiqua" w:hAnsi="Book Antiqua" w:cstheme="majorBidi"/>
        </w:rPr>
        <w:t xml:space="preserve"> </w:t>
      </w:r>
      <w:r w:rsidR="00BD3B04" w:rsidRPr="00156F4F">
        <w:rPr>
          <w:rFonts w:ascii="Book Antiqua" w:hAnsi="Book Antiqua" w:cstheme="majorBidi"/>
          <w:b/>
          <w:bCs/>
        </w:rPr>
        <w:t xml:space="preserve">[Impact Factor </w:t>
      </w:r>
      <w:r w:rsidR="00F36C73" w:rsidRPr="00156F4F">
        <w:rPr>
          <w:rFonts w:ascii="Book Antiqua" w:hAnsi="Book Antiqua" w:cstheme="majorBidi"/>
          <w:b/>
          <w:bCs/>
        </w:rPr>
        <w:t>4.232</w:t>
      </w:r>
      <w:r w:rsidR="00BD3B04" w:rsidRPr="00156F4F">
        <w:rPr>
          <w:rFonts w:ascii="Book Antiqua" w:hAnsi="Book Antiqua" w:cstheme="majorBidi"/>
          <w:b/>
          <w:bCs/>
        </w:rPr>
        <w:t>- Q1 Psychology].</w:t>
      </w:r>
    </w:p>
    <w:p w14:paraId="4711EB2E" w14:textId="3D81EB64" w:rsidR="006A028B" w:rsidRPr="00156F4F" w:rsidRDefault="00061AD9" w:rsidP="006A028B">
      <w:pPr>
        <w:numPr>
          <w:ilvl w:val="0"/>
          <w:numId w:val="9"/>
        </w:numPr>
        <w:ind w:hanging="720"/>
        <w:rPr>
          <w:rFonts w:ascii="Book Antiqua" w:hAnsi="Book Antiqua" w:cstheme="majorBidi"/>
          <w:b/>
          <w:bCs/>
        </w:rPr>
      </w:pPr>
      <w:r w:rsidRPr="00156F4F">
        <w:rPr>
          <w:rFonts w:ascii="Book Antiqua" w:hAnsi="Book Antiqua" w:cstheme="majorBidi"/>
        </w:rPr>
        <w:t>*</w:t>
      </w:r>
      <w:r w:rsidR="006A028B" w:rsidRPr="00156F4F">
        <w:rPr>
          <w:rFonts w:ascii="Book Antiqua" w:hAnsi="Book Antiqua" w:cstheme="majorBidi"/>
        </w:rPr>
        <w:t xml:space="preserve">Samuel, R., </w:t>
      </w:r>
      <w:proofErr w:type="spellStart"/>
      <w:r w:rsidR="006A028B" w:rsidRPr="00156F4F">
        <w:rPr>
          <w:rFonts w:ascii="Book Antiqua" w:hAnsi="Book Antiqua" w:cstheme="majorBidi"/>
        </w:rPr>
        <w:t>Eldadi</w:t>
      </w:r>
      <w:proofErr w:type="spellEnd"/>
      <w:r w:rsidR="006A028B" w:rsidRPr="00156F4F">
        <w:rPr>
          <w:rFonts w:ascii="Book Antiqua" w:hAnsi="Book Antiqua" w:cstheme="majorBidi"/>
        </w:rPr>
        <w:t>, O*,</w:t>
      </w:r>
      <w:r w:rsidR="006A028B" w:rsidRPr="00156F4F">
        <w:rPr>
          <w:rFonts w:ascii="Book Antiqua" w:hAnsi="Book Antiqua" w:cstheme="majorBidi"/>
          <w:b/>
          <w:bCs/>
        </w:rPr>
        <w:t xml:space="preserve"> Galily, Y.,</w:t>
      </w:r>
      <w:r w:rsidR="006A028B" w:rsidRPr="00156F4F">
        <w:rPr>
          <w:rFonts w:ascii="Book Antiqua" w:hAnsi="Book Antiqua" w:cstheme="majorBidi"/>
        </w:rPr>
        <w:t xml:space="preserve"> &amp; Tenenbaum, G.  (2021) Mobility and Migration Experiences of Transnational Coaches within Israeli Handball context. </w:t>
      </w:r>
      <w:r w:rsidR="006A028B" w:rsidRPr="00156F4F">
        <w:rPr>
          <w:rFonts w:ascii="Book Antiqua" w:hAnsi="Book Antiqua" w:cstheme="majorBidi"/>
          <w:i/>
          <w:iCs/>
        </w:rPr>
        <w:t>Psychology of Sport and Exercise</w:t>
      </w:r>
      <w:r w:rsidR="006A028B" w:rsidRPr="00156F4F">
        <w:rPr>
          <w:rFonts w:ascii="Book Antiqua" w:hAnsi="Book Antiqua" w:cstheme="majorBidi"/>
        </w:rPr>
        <w:t xml:space="preserve">. </w:t>
      </w:r>
      <w:r w:rsidR="001350E6" w:rsidRPr="00156F4F">
        <w:rPr>
          <w:rFonts w:ascii="Book Antiqua" w:hAnsi="Book Antiqua" w:cstheme="majorBidi"/>
        </w:rPr>
        <w:t>53, 101853</w:t>
      </w:r>
      <w:r w:rsidR="006A028B" w:rsidRPr="00156F4F">
        <w:rPr>
          <w:rFonts w:ascii="Book Antiqua" w:hAnsi="Book Antiqua" w:cstheme="majorBidi"/>
        </w:rPr>
        <w:t xml:space="preserve"> </w:t>
      </w:r>
      <w:r w:rsidR="006A028B" w:rsidRPr="00156F4F">
        <w:rPr>
          <w:rFonts w:ascii="Book Antiqua" w:hAnsi="Book Antiqua" w:cstheme="majorBidi"/>
          <w:b/>
          <w:bCs/>
        </w:rPr>
        <w:t xml:space="preserve">[Impact Factor </w:t>
      </w:r>
      <w:r w:rsidR="00F36C73" w:rsidRPr="00156F4F">
        <w:rPr>
          <w:rFonts w:ascii="Book Antiqua" w:hAnsi="Book Antiqua" w:cstheme="majorBidi"/>
          <w:b/>
          <w:bCs/>
        </w:rPr>
        <w:t>5.118</w:t>
      </w:r>
      <w:r w:rsidR="006A028B" w:rsidRPr="00156F4F">
        <w:rPr>
          <w:rFonts w:ascii="Book Antiqua" w:hAnsi="Book Antiqua" w:cstheme="majorBidi"/>
          <w:b/>
          <w:bCs/>
        </w:rPr>
        <w:t xml:space="preserve"> - Q1 Psychology]</w:t>
      </w:r>
    </w:p>
    <w:p w14:paraId="5E9A7E07" w14:textId="3C303ADD" w:rsidR="00CB301B" w:rsidRPr="00156F4F" w:rsidRDefault="00061AD9" w:rsidP="00CB301B">
      <w:pPr>
        <w:numPr>
          <w:ilvl w:val="0"/>
          <w:numId w:val="9"/>
        </w:numPr>
        <w:ind w:hanging="720"/>
        <w:rPr>
          <w:rFonts w:ascii="Book Antiqua" w:hAnsi="Book Antiqua" w:cstheme="majorBidi"/>
        </w:rPr>
      </w:pPr>
      <w:r w:rsidRPr="00156F4F">
        <w:rPr>
          <w:rFonts w:ascii="Book Antiqua" w:hAnsi="Book Antiqua" w:cstheme="majorBidi"/>
          <w:b/>
          <w:bCs/>
        </w:rPr>
        <w:t>*</w:t>
      </w:r>
      <w:r w:rsidR="00CB301B" w:rsidRPr="00156F4F">
        <w:rPr>
          <w:rFonts w:ascii="Book Antiqua" w:hAnsi="Book Antiqua" w:cstheme="majorBidi"/>
          <w:b/>
          <w:bCs/>
        </w:rPr>
        <w:t>Galily, Y.</w:t>
      </w:r>
      <w:r w:rsidR="00CB301B" w:rsidRPr="00156F4F">
        <w:rPr>
          <w:rFonts w:ascii="Book Antiqua" w:hAnsi="Book Antiqua" w:cstheme="majorBidi"/>
        </w:rPr>
        <w:t xml:space="preserve"> (2021). The covid-19 pandemic as a game changer: when </w:t>
      </w:r>
      <w:r w:rsidR="008D6D2B" w:rsidRPr="00156F4F">
        <w:rPr>
          <w:rFonts w:ascii="Book Antiqua" w:hAnsi="Book Antiqua" w:cstheme="majorBidi"/>
        </w:rPr>
        <w:t>NBA</w:t>
      </w:r>
      <w:r w:rsidR="00CB301B" w:rsidRPr="00156F4F">
        <w:rPr>
          <w:rFonts w:ascii="Book Antiqua" w:hAnsi="Book Antiqua" w:cstheme="majorBidi"/>
        </w:rPr>
        <w:t xml:space="preserve"> players forced America to think. Again. </w:t>
      </w:r>
      <w:r w:rsidR="00CB301B" w:rsidRPr="00156F4F">
        <w:rPr>
          <w:rFonts w:ascii="Book Antiqua" w:hAnsi="Book Antiqua" w:cstheme="majorBidi"/>
          <w:i/>
          <w:iCs/>
        </w:rPr>
        <w:t>Frontiers in Psychology</w:t>
      </w:r>
      <w:r w:rsidR="00CB301B" w:rsidRPr="00156F4F">
        <w:rPr>
          <w:rFonts w:ascii="Book Antiqua" w:hAnsi="Book Antiqua" w:cstheme="majorBidi"/>
        </w:rPr>
        <w:t xml:space="preserve"> </w:t>
      </w:r>
      <w:proofErr w:type="spellStart"/>
      <w:r w:rsidR="00CB301B" w:rsidRPr="00156F4F">
        <w:rPr>
          <w:rFonts w:ascii="Book Antiqua" w:hAnsi="Book Antiqua" w:cstheme="majorBidi"/>
        </w:rPr>
        <w:t>doi</w:t>
      </w:r>
      <w:proofErr w:type="spellEnd"/>
      <w:r w:rsidR="00CB301B" w:rsidRPr="00156F4F">
        <w:rPr>
          <w:rFonts w:ascii="Book Antiqua" w:hAnsi="Book Antiqua" w:cstheme="majorBidi"/>
        </w:rPr>
        <w:t>: 10.3389/fpsyg.2021.564855 [</w:t>
      </w:r>
      <w:r w:rsidR="00CB301B" w:rsidRPr="00156F4F">
        <w:rPr>
          <w:rFonts w:ascii="Book Antiqua" w:hAnsi="Book Antiqua" w:cstheme="majorBidi"/>
          <w:b/>
          <w:bCs/>
        </w:rPr>
        <w:t xml:space="preserve">Impact Factor </w:t>
      </w:r>
      <w:r w:rsidR="00F36C73" w:rsidRPr="00156F4F">
        <w:rPr>
          <w:rFonts w:ascii="Book Antiqua" w:hAnsi="Book Antiqua" w:cstheme="majorBidi"/>
          <w:b/>
          <w:bCs/>
          <w:rtl/>
        </w:rPr>
        <w:t>4</w:t>
      </w:r>
      <w:r w:rsidR="00F36C73" w:rsidRPr="00156F4F">
        <w:rPr>
          <w:rFonts w:ascii="Book Antiqua" w:hAnsi="Book Antiqua" w:cstheme="majorBidi"/>
          <w:b/>
          <w:bCs/>
        </w:rPr>
        <w:t>.232</w:t>
      </w:r>
      <w:r w:rsidR="00CB301B" w:rsidRPr="00156F4F">
        <w:rPr>
          <w:rFonts w:ascii="Book Antiqua" w:hAnsi="Book Antiqua" w:cstheme="majorBidi"/>
          <w:b/>
          <w:bCs/>
        </w:rPr>
        <w:t>- Q1 Psychology]</w:t>
      </w:r>
    </w:p>
    <w:p w14:paraId="13EEC848" w14:textId="214EFA77" w:rsidR="00EF2AA9" w:rsidRPr="00156F4F" w:rsidRDefault="00061AD9" w:rsidP="00EF2AA9">
      <w:pPr>
        <w:numPr>
          <w:ilvl w:val="0"/>
          <w:numId w:val="9"/>
        </w:numPr>
        <w:ind w:hanging="720"/>
        <w:rPr>
          <w:rFonts w:ascii="Book Antiqua" w:hAnsi="Book Antiqua" w:cstheme="majorBidi"/>
        </w:rPr>
      </w:pPr>
      <w:r w:rsidRPr="00156F4F">
        <w:rPr>
          <w:rFonts w:ascii="Book Antiqua" w:hAnsi="Book Antiqua" w:cstheme="majorBidi"/>
        </w:rPr>
        <w:t>*</w:t>
      </w:r>
      <w:r w:rsidR="00EF2AA9" w:rsidRPr="00156F4F">
        <w:rPr>
          <w:rFonts w:ascii="Book Antiqua" w:hAnsi="Book Antiqua" w:cstheme="majorBidi"/>
        </w:rPr>
        <w:t xml:space="preserve">Pack, S.M., </w:t>
      </w:r>
      <w:r w:rsidR="00EF2AA9" w:rsidRPr="00156F4F">
        <w:rPr>
          <w:rFonts w:ascii="Book Antiqua" w:hAnsi="Book Antiqua" w:cstheme="majorBidi"/>
          <w:b/>
          <w:bCs/>
        </w:rPr>
        <w:t>Galily, Y.,</w:t>
      </w:r>
      <w:r w:rsidR="00EF2AA9" w:rsidRPr="00156F4F">
        <w:rPr>
          <w:rFonts w:ascii="Book Antiqua" w:hAnsi="Book Antiqua" w:cstheme="majorBidi"/>
        </w:rPr>
        <w:t xml:space="preserve"> Yarchi, M., Tamir, I. (2021). A tug of war: The Israeli sports press during the Second Lebanon War. </w:t>
      </w:r>
      <w:r w:rsidR="00EF2AA9" w:rsidRPr="00156F4F">
        <w:rPr>
          <w:rFonts w:ascii="Book Antiqua" w:hAnsi="Book Antiqua" w:cstheme="majorBidi"/>
          <w:i/>
          <w:iCs/>
        </w:rPr>
        <w:t>Journal of Sports Me</w:t>
      </w:r>
      <w:r w:rsidR="00EF2AA9" w:rsidRPr="00156F4F">
        <w:rPr>
          <w:rFonts w:ascii="Book Antiqua" w:hAnsi="Book Antiqua" w:cstheme="majorBidi"/>
        </w:rPr>
        <w:t xml:space="preserve">dia, </w:t>
      </w:r>
      <w:r w:rsidR="00B316A2" w:rsidRPr="00156F4F">
        <w:rPr>
          <w:rFonts w:ascii="Book Antiqua" w:hAnsi="Book Antiqua" w:cstheme="majorBidi"/>
        </w:rPr>
        <w:t>16(1), 49-69.</w:t>
      </w:r>
    </w:p>
    <w:p w14:paraId="4B68B36C" w14:textId="6DEB7A53" w:rsidR="00432FAE" w:rsidRPr="00156F4F" w:rsidRDefault="00061AD9" w:rsidP="00432FAE">
      <w:pPr>
        <w:numPr>
          <w:ilvl w:val="0"/>
          <w:numId w:val="9"/>
        </w:numPr>
        <w:ind w:hanging="720"/>
        <w:rPr>
          <w:rFonts w:ascii="Book Antiqua" w:hAnsi="Book Antiqua" w:cstheme="majorBidi"/>
        </w:rPr>
      </w:pPr>
      <w:r w:rsidRPr="00156F4F">
        <w:rPr>
          <w:rFonts w:ascii="Book Antiqua" w:hAnsi="Book Antiqua" w:cstheme="majorBidi"/>
          <w:b/>
          <w:bCs/>
        </w:rPr>
        <w:t>*</w:t>
      </w:r>
      <w:r w:rsidR="00432FAE" w:rsidRPr="00156F4F">
        <w:rPr>
          <w:rFonts w:ascii="Book Antiqua" w:hAnsi="Book Antiqua" w:cstheme="majorBidi"/>
          <w:b/>
          <w:bCs/>
        </w:rPr>
        <w:t xml:space="preserve">Galily, Y., </w:t>
      </w:r>
      <w:r w:rsidR="00432FAE" w:rsidRPr="00156F4F">
        <w:rPr>
          <w:rFonts w:ascii="Book Antiqua" w:hAnsi="Book Antiqua" w:cstheme="majorBidi"/>
        </w:rPr>
        <w:t xml:space="preserve">Samuel RD, </w:t>
      </w:r>
      <w:proofErr w:type="spellStart"/>
      <w:r w:rsidR="00432FAE" w:rsidRPr="00156F4F">
        <w:rPr>
          <w:rFonts w:ascii="Book Antiqua" w:hAnsi="Book Antiqua" w:cstheme="majorBidi"/>
        </w:rPr>
        <w:t>Filoh</w:t>
      </w:r>
      <w:proofErr w:type="spellEnd"/>
      <w:r w:rsidR="00432FAE" w:rsidRPr="00156F4F">
        <w:rPr>
          <w:rFonts w:ascii="Book Antiqua" w:hAnsi="Book Antiqua" w:cstheme="majorBidi"/>
        </w:rPr>
        <w:t xml:space="preserve">, E. &amp; Tenenbaum, G. (2021). The Psychology of Sport, Performance and Ethics: Local and Global Reflections. </w:t>
      </w:r>
      <w:bookmarkStart w:id="82" w:name="_Hlk163506840"/>
      <w:r w:rsidR="004F6DB3" w:rsidRPr="00156F4F">
        <w:rPr>
          <w:rFonts w:ascii="Book Antiqua" w:hAnsi="Book Antiqua" w:cstheme="majorBidi"/>
          <w:i/>
          <w:iCs/>
        </w:rPr>
        <w:t xml:space="preserve">Frontiers in </w:t>
      </w:r>
      <w:r w:rsidR="004F6DB3" w:rsidRPr="00156F4F">
        <w:rPr>
          <w:rFonts w:ascii="Book Antiqua" w:hAnsi="Book Antiqua" w:cstheme="majorBidi"/>
          <w:i/>
          <w:iCs/>
        </w:rPr>
        <w:lastRenderedPageBreak/>
        <w:t>Psychology</w:t>
      </w:r>
      <w:r w:rsidR="004F6DB3" w:rsidRPr="00156F4F">
        <w:rPr>
          <w:rFonts w:ascii="Book Antiqua" w:hAnsi="Book Antiqua" w:cstheme="majorBidi"/>
        </w:rPr>
        <w:t xml:space="preserve">. </w:t>
      </w:r>
      <w:r w:rsidR="00432FAE" w:rsidRPr="00156F4F">
        <w:rPr>
          <w:rFonts w:ascii="Book Antiqua" w:hAnsi="Book Antiqua" w:cstheme="majorBidi"/>
        </w:rPr>
        <w:t xml:space="preserve">11.34951/fpsyg.2021.564855 </w:t>
      </w:r>
      <w:r w:rsidR="00432FAE" w:rsidRPr="00156F4F">
        <w:rPr>
          <w:rFonts w:ascii="Book Antiqua" w:hAnsi="Book Antiqua" w:cstheme="majorBidi"/>
          <w:b/>
          <w:bCs/>
        </w:rPr>
        <w:t xml:space="preserve">[Impact Factor </w:t>
      </w:r>
      <w:r w:rsidR="0011735A" w:rsidRPr="00156F4F">
        <w:rPr>
          <w:rFonts w:ascii="Book Antiqua" w:hAnsi="Book Antiqua" w:cstheme="majorBidi"/>
          <w:b/>
          <w:bCs/>
          <w:rtl/>
        </w:rPr>
        <w:t>4</w:t>
      </w:r>
      <w:r w:rsidR="0011735A" w:rsidRPr="00156F4F">
        <w:rPr>
          <w:rFonts w:ascii="Book Antiqua" w:hAnsi="Book Antiqua" w:cstheme="majorBidi"/>
          <w:b/>
          <w:bCs/>
        </w:rPr>
        <w:t>.</w:t>
      </w:r>
      <w:r w:rsidR="00B15E4A" w:rsidRPr="00156F4F">
        <w:rPr>
          <w:rFonts w:ascii="Book Antiqua" w:hAnsi="Book Antiqua" w:cstheme="majorBidi"/>
          <w:b/>
          <w:bCs/>
        </w:rPr>
        <w:t>232</w:t>
      </w:r>
      <w:r w:rsidR="00432FAE" w:rsidRPr="00156F4F">
        <w:rPr>
          <w:rFonts w:ascii="Book Antiqua" w:hAnsi="Book Antiqua" w:cstheme="majorBidi"/>
          <w:b/>
          <w:bCs/>
        </w:rPr>
        <w:t xml:space="preserve"> - Q1 Psychology]</w:t>
      </w:r>
      <w:r w:rsidR="0011735A" w:rsidRPr="00156F4F">
        <w:rPr>
          <w:rFonts w:ascii="Book Antiqua" w:hAnsi="Book Antiqua" w:cstheme="majorBidi"/>
          <w:b/>
          <w:bCs/>
        </w:rPr>
        <w:t>.</w:t>
      </w:r>
    </w:p>
    <w:bookmarkEnd w:id="82"/>
    <w:p w14:paraId="1465DAE8" w14:textId="7DC0ACD9" w:rsidR="00831C2C" w:rsidRPr="00156F4F" w:rsidRDefault="00061AD9" w:rsidP="00243AC9">
      <w:pPr>
        <w:numPr>
          <w:ilvl w:val="0"/>
          <w:numId w:val="9"/>
        </w:numPr>
        <w:ind w:hanging="720"/>
        <w:rPr>
          <w:rFonts w:ascii="Book Antiqua" w:hAnsi="Book Antiqua" w:cstheme="majorBidi"/>
        </w:rPr>
      </w:pPr>
      <w:r w:rsidRPr="00156F4F">
        <w:rPr>
          <w:rFonts w:ascii="Book Antiqua" w:hAnsi="Book Antiqua" w:cstheme="majorBidi"/>
        </w:rPr>
        <w:t>*</w:t>
      </w:r>
      <w:r w:rsidR="00243AC9" w:rsidRPr="00156F4F">
        <w:rPr>
          <w:rFonts w:ascii="Book Antiqua" w:hAnsi="Book Antiqua" w:cstheme="majorBidi"/>
        </w:rPr>
        <w:t xml:space="preserve">Nadel Harony, T., Einav, G., &amp; </w:t>
      </w:r>
      <w:r w:rsidR="00243AC9" w:rsidRPr="00156F4F">
        <w:rPr>
          <w:rFonts w:ascii="Book Antiqua" w:hAnsi="Book Antiqua" w:cstheme="majorBidi"/>
          <w:b/>
          <w:bCs/>
        </w:rPr>
        <w:t>Galily, Y.</w:t>
      </w:r>
      <w:r w:rsidR="00243AC9" w:rsidRPr="00156F4F">
        <w:rPr>
          <w:rFonts w:ascii="Book Antiqua" w:hAnsi="Book Antiqua" w:cstheme="majorBidi"/>
        </w:rPr>
        <w:t xml:space="preserve"> (2021). Let’s WhatsApp! Generation X couples’ online and offline relationship patterns in the digital age. </w:t>
      </w:r>
      <w:r w:rsidR="00243AC9" w:rsidRPr="00156F4F">
        <w:rPr>
          <w:rFonts w:ascii="Book Antiqua" w:hAnsi="Book Antiqua" w:cstheme="majorBidi"/>
          <w:i/>
          <w:iCs/>
        </w:rPr>
        <w:t>New Media &amp; Society</w:t>
      </w:r>
      <w:r w:rsidR="00243AC9" w:rsidRPr="00156F4F">
        <w:rPr>
          <w:rFonts w:ascii="Book Antiqua" w:hAnsi="Book Antiqua" w:cstheme="majorBidi"/>
        </w:rPr>
        <w:t>, 14614448211043192.</w:t>
      </w:r>
      <w:r w:rsidR="00243AC9" w:rsidRPr="00156F4F">
        <w:rPr>
          <w:rFonts w:ascii="Book Antiqua" w:hAnsi="Book Antiqua" w:cstheme="majorBidi"/>
          <w:rtl/>
        </w:rPr>
        <w:t>‏</w:t>
      </w:r>
      <w:r w:rsidR="00243AC9" w:rsidRPr="00156F4F">
        <w:rPr>
          <w:rFonts w:ascii="Book Antiqua" w:hAnsi="Book Antiqua" w:cstheme="majorBidi"/>
        </w:rPr>
        <w:t xml:space="preserve"> </w:t>
      </w:r>
      <w:r w:rsidR="00831C2C" w:rsidRPr="00156F4F">
        <w:rPr>
          <w:rFonts w:ascii="Book Antiqua" w:hAnsi="Book Antiqua" w:cstheme="majorBidi"/>
          <w:b/>
          <w:bCs/>
        </w:rPr>
        <w:t>[IF=8.06]. [Q1 Communications]</w:t>
      </w:r>
      <w:r w:rsidR="00E75345" w:rsidRPr="00156F4F">
        <w:rPr>
          <w:rFonts w:ascii="Book Antiqua" w:hAnsi="Book Antiqua" w:cstheme="majorBidi"/>
          <w:b/>
          <w:bCs/>
        </w:rPr>
        <w:t>.</w:t>
      </w:r>
    </w:p>
    <w:p w14:paraId="34B19C88" w14:textId="63B3F3D8" w:rsidR="00E75345" w:rsidRPr="00156F4F" w:rsidRDefault="00061AD9" w:rsidP="00176AC6">
      <w:pPr>
        <w:numPr>
          <w:ilvl w:val="0"/>
          <w:numId w:val="9"/>
        </w:numPr>
        <w:ind w:hanging="720"/>
        <w:rPr>
          <w:rFonts w:ascii="Book Antiqua" w:hAnsi="Book Antiqua" w:cstheme="majorBidi"/>
        </w:rPr>
      </w:pPr>
      <w:bookmarkStart w:id="83" w:name="OLE_LINK30"/>
      <w:r w:rsidRPr="00156F4F">
        <w:rPr>
          <w:rFonts w:ascii="Book Antiqua" w:hAnsi="Book Antiqua" w:cstheme="majorBidi"/>
        </w:rPr>
        <w:t>*</w:t>
      </w:r>
      <w:r w:rsidR="00E75345" w:rsidRPr="00156F4F">
        <w:rPr>
          <w:rFonts w:ascii="Book Antiqua" w:hAnsi="Book Antiqua" w:cstheme="majorBidi"/>
        </w:rPr>
        <w:t xml:space="preserve">Samuel, R., Pina, J., </w:t>
      </w:r>
      <w:r w:rsidR="00E75345" w:rsidRPr="00156F4F">
        <w:rPr>
          <w:rFonts w:ascii="Book Antiqua" w:hAnsi="Book Antiqua" w:cstheme="majorBidi"/>
          <w:b/>
          <w:bCs/>
        </w:rPr>
        <w:t>Galily, Y</w:t>
      </w:r>
      <w:r w:rsidR="00E75345" w:rsidRPr="00156F4F">
        <w:rPr>
          <w:rFonts w:ascii="Book Antiqua" w:hAnsi="Book Antiqua" w:cstheme="majorBidi"/>
        </w:rPr>
        <w:t xml:space="preserve">., Travassos, B., Hochman, G., Figueiredo, P &amp; Tenenbaum, G. (2022). “The Effects of the 2020-2021 Coronavirus Pandemic Change-Event on Football Refereeing: Evidence from the Israeli and Portuguese Leagues”. </w:t>
      </w:r>
      <w:r w:rsidR="00E75345" w:rsidRPr="00156F4F">
        <w:rPr>
          <w:rFonts w:ascii="Book Antiqua" w:hAnsi="Book Antiqua" w:cstheme="majorBidi"/>
          <w:i/>
          <w:iCs/>
        </w:rPr>
        <w:t>International Journal of Sport and Exercise Psychology</w:t>
      </w:r>
      <w:r w:rsidR="00E75345" w:rsidRPr="00156F4F">
        <w:rPr>
          <w:rFonts w:ascii="Book Antiqua" w:hAnsi="Book Antiqua" w:cstheme="majorBidi"/>
        </w:rPr>
        <w:t xml:space="preserve">. </w:t>
      </w:r>
      <w:r w:rsidR="00176AC6" w:rsidRPr="00156F4F">
        <w:rPr>
          <w:rFonts w:ascii="Book Antiqua" w:hAnsi="Book Antiqua" w:cstheme="majorBidi"/>
        </w:rPr>
        <w:t xml:space="preserve">10.1080/1612197X.2021.2025139 </w:t>
      </w:r>
      <w:r w:rsidR="00E75345" w:rsidRPr="00156F4F">
        <w:rPr>
          <w:rFonts w:ascii="Book Antiqua" w:hAnsi="Book Antiqua" w:cstheme="majorBidi"/>
          <w:b/>
          <w:bCs/>
        </w:rPr>
        <w:t xml:space="preserve">[ISI Impact Factor </w:t>
      </w:r>
      <w:r w:rsidR="00982E92" w:rsidRPr="00156F4F">
        <w:rPr>
          <w:rFonts w:ascii="Book Antiqua" w:hAnsi="Book Antiqua" w:cstheme="majorBidi"/>
          <w:b/>
          <w:bCs/>
        </w:rPr>
        <w:t>4.</w:t>
      </w:r>
      <w:r w:rsidR="00494632" w:rsidRPr="00156F4F">
        <w:rPr>
          <w:rFonts w:ascii="Book Antiqua" w:hAnsi="Book Antiqua" w:cstheme="majorBidi"/>
          <w:b/>
          <w:bCs/>
        </w:rPr>
        <w:t>048</w:t>
      </w:r>
      <w:r w:rsidR="00E75345" w:rsidRPr="00156F4F">
        <w:rPr>
          <w:rFonts w:ascii="Book Antiqua" w:hAnsi="Book Antiqua" w:cstheme="majorBidi"/>
          <w:b/>
          <w:bCs/>
        </w:rPr>
        <w:t>]</w:t>
      </w:r>
      <w:r w:rsidR="00E75345" w:rsidRPr="00156F4F">
        <w:rPr>
          <w:rFonts w:ascii="Book Antiqua" w:hAnsi="Book Antiqua" w:cstheme="majorBidi"/>
        </w:rPr>
        <w:t>.</w:t>
      </w:r>
    </w:p>
    <w:p w14:paraId="0C36CB8C" w14:textId="7493333F" w:rsidR="00725E99" w:rsidRPr="00156F4F" w:rsidRDefault="00061AD9" w:rsidP="001D11AB">
      <w:pPr>
        <w:numPr>
          <w:ilvl w:val="0"/>
          <w:numId w:val="9"/>
        </w:numPr>
        <w:ind w:hanging="720"/>
        <w:rPr>
          <w:rFonts w:ascii="Book Antiqua" w:hAnsi="Book Antiqua" w:cstheme="majorBidi"/>
        </w:rPr>
      </w:pPr>
      <w:bookmarkStart w:id="84" w:name="OLE_LINK21"/>
      <w:bookmarkStart w:id="85" w:name="OLE_LINK22"/>
      <w:r w:rsidRPr="00156F4F">
        <w:rPr>
          <w:rFonts w:ascii="Book Antiqua" w:hAnsi="Book Antiqua" w:cstheme="majorBidi"/>
        </w:rPr>
        <w:t>*</w:t>
      </w:r>
      <w:r w:rsidR="00725E99" w:rsidRPr="00156F4F">
        <w:rPr>
          <w:rFonts w:ascii="Book Antiqua" w:hAnsi="Book Antiqua" w:cstheme="majorBidi"/>
        </w:rPr>
        <w:t xml:space="preserve">Laor, T. and </w:t>
      </w:r>
      <w:r w:rsidR="00725E99" w:rsidRPr="00156F4F">
        <w:rPr>
          <w:rFonts w:ascii="Book Antiqua" w:hAnsi="Book Antiqua" w:cstheme="majorBidi"/>
          <w:b/>
          <w:bCs/>
        </w:rPr>
        <w:t>Galily, Y</w:t>
      </w:r>
      <w:r w:rsidR="00725E99" w:rsidRPr="00156F4F">
        <w:rPr>
          <w:rFonts w:ascii="Book Antiqua" w:hAnsi="Book Antiqua" w:cstheme="majorBidi"/>
        </w:rPr>
        <w:t xml:space="preserve">. </w:t>
      </w:r>
      <w:bookmarkStart w:id="86" w:name="OLE_LINK23"/>
      <w:bookmarkStart w:id="87" w:name="OLE_LINK24"/>
      <w:r w:rsidR="00725E99" w:rsidRPr="00156F4F">
        <w:rPr>
          <w:rFonts w:ascii="Book Antiqua" w:hAnsi="Book Antiqua" w:cstheme="majorBidi"/>
        </w:rPr>
        <w:t xml:space="preserve">(2022). </w:t>
      </w:r>
      <w:bookmarkEnd w:id="84"/>
      <w:bookmarkEnd w:id="85"/>
      <w:bookmarkEnd w:id="86"/>
      <w:bookmarkEnd w:id="87"/>
      <w:r w:rsidR="00725E99" w:rsidRPr="00156F4F">
        <w:rPr>
          <w:rFonts w:ascii="Book Antiqua" w:hAnsi="Book Antiqua" w:cstheme="majorBidi"/>
        </w:rPr>
        <w:t xml:space="preserve">"Why do religious people look shady?" ultra-orthodox representation in Israeli radio comedy and satire. </w:t>
      </w:r>
      <w:r w:rsidR="00725E99" w:rsidRPr="00156F4F">
        <w:rPr>
          <w:rFonts w:ascii="Book Antiqua" w:hAnsi="Book Antiqua" w:cstheme="majorBidi"/>
          <w:i/>
          <w:iCs/>
        </w:rPr>
        <w:t>Israel Affairs</w:t>
      </w:r>
      <w:r w:rsidR="001D11AB" w:rsidRPr="00156F4F">
        <w:rPr>
          <w:rFonts w:ascii="Book Antiqua" w:hAnsi="Book Antiqua" w:cstheme="majorBidi"/>
        </w:rPr>
        <w:t>. 10.1080/13537121.2022.2041827</w:t>
      </w:r>
      <w:r w:rsidR="001D11AB" w:rsidRPr="00156F4F">
        <w:rPr>
          <w:rFonts w:ascii="Book Antiqua" w:eastAsia="ArialUnicodeMS" w:hAnsi="Book Antiqua" w:cs="ArialUnicodeMS"/>
        </w:rPr>
        <w:t xml:space="preserve"> </w:t>
      </w:r>
      <w:bookmarkStart w:id="88" w:name="_Hlk159675833"/>
      <w:r w:rsidR="00725E99" w:rsidRPr="00156F4F">
        <w:rPr>
          <w:rFonts w:ascii="Book Antiqua" w:hAnsi="Book Antiqua" w:cstheme="majorBidi"/>
        </w:rPr>
        <w:t>[</w:t>
      </w:r>
      <w:r w:rsidR="00725E99" w:rsidRPr="00156F4F">
        <w:rPr>
          <w:rFonts w:ascii="Book Antiqua" w:hAnsi="Book Antiqua" w:cstheme="majorBidi"/>
          <w:b/>
          <w:bCs/>
        </w:rPr>
        <w:t>ISI</w:t>
      </w:r>
      <w:r w:rsidR="00725E99" w:rsidRPr="00156F4F">
        <w:rPr>
          <w:rFonts w:ascii="Book Antiqua" w:hAnsi="Book Antiqua" w:cstheme="majorBidi"/>
        </w:rPr>
        <w:t xml:space="preserve"> </w:t>
      </w:r>
      <w:r w:rsidR="00725E99" w:rsidRPr="00156F4F">
        <w:rPr>
          <w:rFonts w:ascii="Book Antiqua" w:hAnsi="Book Antiqua" w:cstheme="majorBidi"/>
          <w:b/>
        </w:rPr>
        <w:t>Impact Factor 0.</w:t>
      </w:r>
      <w:r w:rsidR="00FA42A1" w:rsidRPr="00156F4F">
        <w:rPr>
          <w:rFonts w:ascii="Book Antiqua" w:hAnsi="Book Antiqua" w:cstheme="majorBidi"/>
          <w:b/>
        </w:rPr>
        <w:t>5</w:t>
      </w:r>
      <w:r w:rsidR="00725E99" w:rsidRPr="00156F4F">
        <w:rPr>
          <w:rFonts w:ascii="Book Antiqua" w:hAnsi="Book Antiqua" w:cstheme="majorBidi"/>
        </w:rPr>
        <w:t>].</w:t>
      </w:r>
      <w:bookmarkEnd w:id="88"/>
    </w:p>
    <w:p w14:paraId="1C73EF9C" w14:textId="253E150E" w:rsidR="007165BB" w:rsidRPr="00156F4F" w:rsidRDefault="00061AD9" w:rsidP="007165BB">
      <w:pPr>
        <w:numPr>
          <w:ilvl w:val="0"/>
          <w:numId w:val="9"/>
        </w:numPr>
        <w:ind w:hanging="720"/>
        <w:rPr>
          <w:rFonts w:ascii="Book Antiqua" w:hAnsi="Book Antiqua" w:cstheme="majorBidi"/>
        </w:rPr>
      </w:pPr>
      <w:bookmarkStart w:id="89" w:name="OLE_LINK46"/>
      <w:r w:rsidRPr="00156F4F">
        <w:rPr>
          <w:rFonts w:ascii="Book Antiqua" w:hAnsi="Book Antiqua" w:cstheme="majorBidi"/>
        </w:rPr>
        <w:t>*</w:t>
      </w:r>
      <w:r w:rsidR="007165BB" w:rsidRPr="00156F4F">
        <w:rPr>
          <w:rFonts w:ascii="Book Antiqua" w:hAnsi="Book Antiqua" w:cstheme="majorBidi"/>
        </w:rPr>
        <w:t xml:space="preserve">Lev, A., </w:t>
      </w:r>
      <w:proofErr w:type="spellStart"/>
      <w:r w:rsidR="007165BB" w:rsidRPr="00156F4F">
        <w:rPr>
          <w:rFonts w:ascii="Book Antiqua" w:hAnsi="Book Antiqua" w:cstheme="majorBidi"/>
        </w:rPr>
        <w:t>Eldadi</w:t>
      </w:r>
      <w:proofErr w:type="spellEnd"/>
      <w:r w:rsidR="007165BB" w:rsidRPr="00156F4F">
        <w:rPr>
          <w:rFonts w:ascii="Book Antiqua" w:hAnsi="Book Antiqua" w:cstheme="majorBidi"/>
        </w:rPr>
        <w:t xml:space="preserve">, O.*, Broitman, T*., Friedman, O*., </w:t>
      </w:r>
      <w:proofErr w:type="spellStart"/>
      <w:r w:rsidR="007165BB" w:rsidRPr="00156F4F">
        <w:rPr>
          <w:rFonts w:ascii="Book Antiqua" w:hAnsi="Book Antiqua" w:cstheme="majorBidi"/>
        </w:rPr>
        <w:t>Sharbani</w:t>
      </w:r>
      <w:proofErr w:type="spellEnd"/>
      <w:r w:rsidR="007165BB" w:rsidRPr="00156F4F">
        <w:rPr>
          <w:rFonts w:ascii="Book Antiqua" w:hAnsi="Book Antiqua" w:cstheme="majorBidi"/>
        </w:rPr>
        <w:t xml:space="preserve">, M*., Tenenbaum, G. &amp; </w:t>
      </w:r>
      <w:r w:rsidR="007165BB" w:rsidRPr="00156F4F">
        <w:rPr>
          <w:rFonts w:ascii="Book Antiqua" w:hAnsi="Book Antiqua" w:cstheme="majorBidi"/>
          <w:b/>
          <w:bCs/>
        </w:rPr>
        <w:t>Galily, Y.</w:t>
      </w:r>
      <w:r w:rsidR="007165BB" w:rsidRPr="00156F4F">
        <w:rPr>
          <w:rFonts w:ascii="Book Antiqua" w:hAnsi="Book Antiqua" w:cstheme="majorBidi"/>
        </w:rPr>
        <w:t xml:space="preserve"> (2022).  “In Your Face”: The Transition from Physical to Symbolic Violence among NBA Players. </w:t>
      </w:r>
      <w:proofErr w:type="spellStart"/>
      <w:r w:rsidR="007165BB" w:rsidRPr="00156F4F">
        <w:rPr>
          <w:rFonts w:ascii="Book Antiqua" w:hAnsi="Book Antiqua" w:cstheme="majorBidi"/>
          <w:i/>
          <w:iCs/>
        </w:rPr>
        <w:t>PLoSOne</w:t>
      </w:r>
      <w:proofErr w:type="spellEnd"/>
      <w:r w:rsidR="007165BB" w:rsidRPr="00156F4F">
        <w:rPr>
          <w:rFonts w:ascii="Book Antiqua" w:hAnsi="Book Antiqua" w:cstheme="majorBidi"/>
          <w:i/>
          <w:iCs/>
        </w:rPr>
        <w:t xml:space="preserve"> </w:t>
      </w:r>
      <w:bookmarkEnd w:id="89"/>
      <w:r w:rsidR="007165BB" w:rsidRPr="00156F4F">
        <w:rPr>
          <w:rFonts w:ascii="Book Antiqua" w:hAnsi="Book Antiqua" w:cstheme="majorBidi"/>
          <w:b/>
          <w:bCs/>
        </w:rPr>
        <w:t xml:space="preserve">[IF= </w:t>
      </w:r>
      <w:r w:rsidR="00AB03C4" w:rsidRPr="00156F4F">
        <w:rPr>
          <w:rFonts w:ascii="Book Antiqua" w:hAnsi="Book Antiqua" w:cstheme="majorBidi"/>
          <w:b/>
          <w:bCs/>
        </w:rPr>
        <w:t>3.754</w:t>
      </w:r>
      <w:r w:rsidR="007165BB" w:rsidRPr="00156F4F">
        <w:rPr>
          <w:rFonts w:ascii="Book Antiqua" w:hAnsi="Book Antiqua" w:cstheme="majorBidi"/>
          <w:b/>
          <w:bCs/>
        </w:rPr>
        <w:t xml:space="preserve">]. </w:t>
      </w:r>
      <w:r w:rsidR="007165BB" w:rsidRPr="00156F4F">
        <w:rPr>
          <w:rFonts w:ascii="Book Antiqua" w:hAnsi="Book Antiqua" w:cstheme="majorBidi"/>
          <w:b/>
        </w:rPr>
        <w:t>[Q1 Multidisciplinary</w:t>
      </w:r>
      <w:r w:rsidR="007165BB" w:rsidRPr="00156F4F">
        <w:rPr>
          <w:rFonts w:ascii="Book Antiqua" w:hAnsi="Book Antiqua" w:cstheme="majorBidi"/>
        </w:rPr>
        <w:t xml:space="preserve">]. </w:t>
      </w:r>
      <w:r w:rsidR="007165BB" w:rsidRPr="00156F4F">
        <w:rPr>
          <w:rFonts w:ascii="Book Antiqua" w:hAnsi="Book Antiqua" w:cstheme="majorBidi"/>
          <w:b/>
          <w:bCs/>
        </w:rPr>
        <w:t>Google Scholar Citations = X</w:t>
      </w:r>
    </w:p>
    <w:p w14:paraId="0356A647" w14:textId="4F301ABD" w:rsidR="007E1720" w:rsidRPr="00156F4F" w:rsidRDefault="00061AD9" w:rsidP="007E1720">
      <w:pPr>
        <w:numPr>
          <w:ilvl w:val="0"/>
          <w:numId w:val="9"/>
        </w:numPr>
        <w:ind w:hanging="720"/>
        <w:rPr>
          <w:rFonts w:ascii="Book Antiqua" w:hAnsi="Book Antiqua" w:cstheme="majorBidi"/>
        </w:rPr>
      </w:pPr>
      <w:r w:rsidRPr="00156F4F">
        <w:rPr>
          <w:rFonts w:ascii="Book Antiqua" w:hAnsi="Book Antiqua" w:cstheme="majorBidi"/>
        </w:rPr>
        <w:t>*</w:t>
      </w:r>
      <w:r w:rsidR="007E1720" w:rsidRPr="00156F4F">
        <w:rPr>
          <w:rFonts w:ascii="Book Antiqua" w:hAnsi="Book Antiqua" w:cstheme="majorBidi"/>
        </w:rPr>
        <w:t xml:space="preserve">Laor, T. &amp; </w:t>
      </w:r>
      <w:r w:rsidR="007E1720" w:rsidRPr="00156F4F">
        <w:rPr>
          <w:rFonts w:ascii="Book Antiqua" w:hAnsi="Book Antiqua" w:cstheme="majorBidi"/>
          <w:b/>
          <w:bCs/>
        </w:rPr>
        <w:t>Galily, Y.</w:t>
      </w:r>
      <w:r w:rsidR="007E1720" w:rsidRPr="00156F4F">
        <w:rPr>
          <w:rFonts w:ascii="Book Antiqua" w:hAnsi="Book Antiqua" w:cstheme="majorBidi"/>
        </w:rPr>
        <w:t xml:space="preserve"> (2022). Who’s clicking on on-demand?</w:t>
      </w:r>
      <w:r w:rsidR="007E1720" w:rsidRPr="00156F4F">
        <w:rPr>
          <w:rFonts w:ascii="Book Antiqua" w:hAnsi="Book Antiqua" w:cstheme="majorBidi"/>
          <w:rtl/>
        </w:rPr>
        <w:t xml:space="preserve"> </w:t>
      </w:r>
      <w:r w:rsidR="007E1720" w:rsidRPr="00156F4F">
        <w:rPr>
          <w:rFonts w:ascii="Book Antiqua" w:hAnsi="Book Antiqua" w:cstheme="majorBidi"/>
        </w:rPr>
        <w:t xml:space="preserve">Media consumption patterns of generations Y &amp; Z. </w:t>
      </w:r>
      <w:r w:rsidR="007E1720" w:rsidRPr="00156F4F">
        <w:rPr>
          <w:rFonts w:ascii="Book Antiqua" w:hAnsi="Book Antiqua" w:cstheme="majorBidi"/>
          <w:i/>
          <w:iCs/>
        </w:rPr>
        <w:t xml:space="preserve">Technology </w:t>
      </w:r>
      <w:r w:rsidR="00EA40C2" w:rsidRPr="00156F4F">
        <w:rPr>
          <w:rFonts w:ascii="Book Antiqua" w:hAnsi="Book Antiqua" w:cstheme="majorBidi"/>
          <w:i/>
          <w:iCs/>
        </w:rPr>
        <w:t>in</w:t>
      </w:r>
      <w:r w:rsidR="007E1720" w:rsidRPr="00156F4F">
        <w:rPr>
          <w:rFonts w:ascii="Book Antiqua" w:hAnsi="Book Antiqua" w:cstheme="majorBidi"/>
          <w:i/>
          <w:iCs/>
        </w:rPr>
        <w:t xml:space="preserve"> Society. </w:t>
      </w:r>
      <w:r w:rsidR="007E1720" w:rsidRPr="00156F4F">
        <w:rPr>
          <w:rFonts w:ascii="Book Antiqua" w:hAnsi="Book Antiqua" w:cstheme="majorBidi"/>
        </w:rPr>
        <w:t>xx-xx [</w:t>
      </w:r>
      <w:r w:rsidR="007E1720" w:rsidRPr="00156F4F">
        <w:rPr>
          <w:rFonts w:ascii="Book Antiqua" w:hAnsi="Book Antiqua" w:cstheme="majorBidi"/>
          <w:b/>
        </w:rPr>
        <w:t xml:space="preserve">Impact Factor </w:t>
      </w:r>
      <w:r w:rsidR="003118E2" w:rsidRPr="00156F4F">
        <w:rPr>
          <w:rFonts w:ascii="Book Antiqua" w:hAnsi="Book Antiqua" w:cstheme="majorBidi"/>
          <w:b/>
        </w:rPr>
        <w:t>10.1</w:t>
      </w:r>
      <w:r w:rsidR="007E1720" w:rsidRPr="00156F4F">
        <w:rPr>
          <w:rFonts w:ascii="Book Antiqua" w:hAnsi="Book Antiqua" w:cstheme="majorBidi"/>
        </w:rPr>
        <w:t>].</w:t>
      </w:r>
      <w:r w:rsidR="007E1720" w:rsidRPr="00156F4F">
        <w:rPr>
          <w:rFonts w:ascii="Book Antiqua" w:hAnsi="Book Antiqua" w:cstheme="majorBidi"/>
          <w:i/>
          <w:iCs/>
        </w:rPr>
        <w:t xml:space="preserve"> </w:t>
      </w:r>
      <w:r w:rsidR="007E1720" w:rsidRPr="00156F4F">
        <w:rPr>
          <w:rFonts w:ascii="Book Antiqua" w:hAnsi="Book Antiqua" w:cstheme="majorBidi"/>
          <w:b/>
          <w:bCs/>
        </w:rPr>
        <w:t>[Q1 Social Sciences]</w:t>
      </w:r>
    </w:p>
    <w:p w14:paraId="40B48D1D" w14:textId="49E4D8E2" w:rsidR="00417119" w:rsidRPr="00156F4F" w:rsidRDefault="00E75311" w:rsidP="00E75311">
      <w:pPr>
        <w:numPr>
          <w:ilvl w:val="0"/>
          <w:numId w:val="9"/>
        </w:numPr>
        <w:ind w:hanging="720"/>
        <w:rPr>
          <w:rFonts w:ascii="Book Antiqua" w:hAnsi="Book Antiqua" w:cstheme="majorBidi"/>
        </w:rPr>
      </w:pPr>
      <w:r w:rsidRPr="00156F4F">
        <w:rPr>
          <w:rFonts w:ascii="Book Antiqua" w:hAnsi="Book Antiqua"/>
        </w:rPr>
        <w:t>*</w:t>
      </w:r>
      <w:r w:rsidR="00417119" w:rsidRPr="00156F4F">
        <w:rPr>
          <w:rFonts w:ascii="Book Antiqua" w:hAnsi="Book Antiqua"/>
        </w:rPr>
        <w:t xml:space="preserve">Laor, T. &amp; </w:t>
      </w:r>
      <w:r w:rsidR="00417119" w:rsidRPr="00156F4F">
        <w:rPr>
          <w:rFonts w:ascii="Book Antiqua" w:hAnsi="Book Antiqua"/>
          <w:b/>
          <w:bCs/>
        </w:rPr>
        <w:t>Galily, Y.</w:t>
      </w:r>
      <w:r w:rsidR="00417119" w:rsidRPr="00156F4F">
        <w:rPr>
          <w:rFonts w:ascii="Book Antiqua" w:hAnsi="Book Antiqua"/>
        </w:rPr>
        <w:t xml:space="preserve"> (2022). In Waze we trust? GPS-based navigation application users’ behavior and patterns of dependency. </w:t>
      </w:r>
      <w:proofErr w:type="spellStart"/>
      <w:r w:rsidR="00417119" w:rsidRPr="00156F4F">
        <w:rPr>
          <w:rFonts w:ascii="Book Antiqua" w:hAnsi="Book Antiqua"/>
          <w:i/>
          <w:iCs/>
        </w:rPr>
        <w:t>PLoSOne</w:t>
      </w:r>
      <w:proofErr w:type="spellEnd"/>
      <w:r w:rsidR="00417119" w:rsidRPr="00156F4F">
        <w:rPr>
          <w:rFonts w:ascii="Book Antiqua" w:hAnsi="Book Antiqua"/>
        </w:rPr>
        <w:t xml:space="preserve">. 10.1371/journal.pone.0276449. </w:t>
      </w:r>
      <w:r w:rsidR="00417119" w:rsidRPr="00156F4F">
        <w:rPr>
          <w:rFonts w:ascii="Book Antiqua" w:hAnsi="Book Antiqua"/>
          <w:b/>
          <w:bCs/>
        </w:rPr>
        <w:t xml:space="preserve">[IF= 3.754]. </w:t>
      </w:r>
      <w:r w:rsidR="00417119" w:rsidRPr="00156F4F">
        <w:rPr>
          <w:rFonts w:ascii="Book Antiqua" w:hAnsi="Book Antiqua"/>
          <w:b/>
        </w:rPr>
        <w:t>[Q1 Multidisciplinary</w:t>
      </w:r>
      <w:r w:rsidR="00417119" w:rsidRPr="00156F4F">
        <w:rPr>
          <w:rFonts w:ascii="Book Antiqua" w:hAnsi="Book Antiqua"/>
        </w:rPr>
        <w:t>].</w:t>
      </w:r>
    </w:p>
    <w:p w14:paraId="3C19DF7E" w14:textId="19345E2D" w:rsidR="00B80C2C" w:rsidRPr="00156F4F" w:rsidRDefault="00061AD9" w:rsidP="00B80C2C">
      <w:pPr>
        <w:numPr>
          <w:ilvl w:val="0"/>
          <w:numId w:val="9"/>
        </w:numPr>
        <w:ind w:hanging="720"/>
        <w:rPr>
          <w:rFonts w:ascii="Book Antiqua" w:hAnsi="Book Antiqua" w:cstheme="majorBidi"/>
        </w:rPr>
      </w:pPr>
      <w:r w:rsidRPr="00156F4F">
        <w:rPr>
          <w:rFonts w:ascii="Book Antiqua" w:hAnsi="Book Antiqua" w:cstheme="majorBidi"/>
        </w:rPr>
        <w:t>*</w:t>
      </w:r>
      <w:r w:rsidR="00B80C2C" w:rsidRPr="00156F4F">
        <w:rPr>
          <w:rFonts w:ascii="Book Antiqua" w:hAnsi="Book Antiqua" w:cstheme="majorBidi"/>
        </w:rPr>
        <w:t xml:space="preserve">Hayat, T., </w:t>
      </w:r>
      <w:r w:rsidR="00B80C2C" w:rsidRPr="00156F4F">
        <w:rPr>
          <w:rFonts w:ascii="Book Antiqua" w:hAnsi="Book Antiqua" w:cstheme="majorBidi"/>
          <w:b/>
          <w:bCs/>
        </w:rPr>
        <w:t>Galily, Y</w:t>
      </w:r>
      <w:r w:rsidR="00B80C2C" w:rsidRPr="00156F4F">
        <w:rPr>
          <w:rFonts w:ascii="Book Antiqua" w:hAnsi="Book Antiqua" w:cstheme="majorBidi"/>
        </w:rPr>
        <w:t xml:space="preserve"> &amp; Samuel-Azran, T. (202</w:t>
      </w:r>
      <w:r w:rsidR="00CA65ED" w:rsidRPr="00156F4F">
        <w:rPr>
          <w:rFonts w:ascii="Book Antiqua" w:hAnsi="Book Antiqua" w:cstheme="majorBidi"/>
        </w:rPr>
        <w:t>3</w:t>
      </w:r>
      <w:r w:rsidR="00B80C2C" w:rsidRPr="00156F4F">
        <w:rPr>
          <w:rFonts w:ascii="Book Antiqua" w:hAnsi="Book Antiqua" w:cstheme="majorBidi"/>
        </w:rPr>
        <w:t>). Twitter following of the Beijing winter Olympics and the Russian Chinese fans alliance: a social network analysis.</w:t>
      </w:r>
      <w:r w:rsidR="00B010D7" w:rsidRPr="00156F4F">
        <w:rPr>
          <w:rFonts w:ascii="Book Antiqua" w:hAnsi="Book Antiqua" w:cstheme="majorBidi"/>
        </w:rPr>
        <w:t xml:space="preserve"> </w:t>
      </w:r>
      <w:r w:rsidR="00B010D7" w:rsidRPr="00156F4F">
        <w:rPr>
          <w:rFonts w:ascii="Book Antiqua" w:hAnsi="Book Antiqua" w:cstheme="majorBidi"/>
          <w:i/>
        </w:rPr>
        <w:t>American Behavioral Scientist</w:t>
      </w:r>
      <w:r w:rsidR="00B010D7" w:rsidRPr="00156F4F">
        <w:rPr>
          <w:rFonts w:ascii="Book Antiqua" w:hAnsi="Book Antiqua" w:cstheme="majorBidi"/>
        </w:rPr>
        <w:t>. XX-XX. [</w:t>
      </w:r>
      <w:r w:rsidR="00B010D7" w:rsidRPr="00156F4F">
        <w:rPr>
          <w:rFonts w:ascii="Book Antiqua" w:hAnsi="Book Antiqua" w:cstheme="majorBidi"/>
          <w:b/>
          <w:bCs/>
        </w:rPr>
        <w:t>ISI</w:t>
      </w:r>
      <w:r w:rsidR="00B010D7" w:rsidRPr="00156F4F">
        <w:rPr>
          <w:rFonts w:ascii="Book Antiqua" w:hAnsi="Book Antiqua" w:cstheme="majorBidi"/>
        </w:rPr>
        <w:t xml:space="preserve"> </w:t>
      </w:r>
      <w:r w:rsidR="00B010D7" w:rsidRPr="00156F4F">
        <w:rPr>
          <w:rFonts w:ascii="Book Antiqua" w:hAnsi="Book Antiqua" w:cstheme="majorBidi"/>
          <w:b/>
        </w:rPr>
        <w:t xml:space="preserve">Impact Factor </w:t>
      </w:r>
      <w:r w:rsidR="005B034F" w:rsidRPr="00156F4F">
        <w:rPr>
          <w:rFonts w:ascii="Book Antiqua" w:hAnsi="Book Antiqua" w:cstheme="majorBidi"/>
          <w:b/>
          <w:bCs/>
        </w:rPr>
        <w:t>3.3</w:t>
      </w:r>
      <w:r w:rsidR="00B010D7" w:rsidRPr="00156F4F">
        <w:rPr>
          <w:rFonts w:ascii="Book Antiqua" w:hAnsi="Book Antiqua" w:cstheme="majorBidi"/>
          <w:b/>
          <w:bCs/>
        </w:rPr>
        <w:t xml:space="preserve"> Q1 Social Sciences</w:t>
      </w:r>
      <w:r w:rsidR="00B010D7" w:rsidRPr="00156F4F">
        <w:rPr>
          <w:rFonts w:ascii="Book Antiqua" w:hAnsi="Book Antiqua" w:cstheme="majorBidi"/>
        </w:rPr>
        <w:t>].</w:t>
      </w:r>
    </w:p>
    <w:p w14:paraId="479FAA4F" w14:textId="090D99DA" w:rsidR="00B80C2C" w:rsidRPr="00156F4F" w:rsidRDefault="00061AD9" w:rsidP="00B80C2C">
      <w:pPr>
        <w:numPr>
          <w:ilvl w:val="0"/>
          <w:numId w:val="9"/>
        </w:numPr>
        <w:ind w:hanging="720"/>
        <w:rPr>
          <w:rFonts w:ascii="Book Antiqua" w:hAnsi="Book Antiqua" w:cstheme="majorBidi"/>
        </w:rPr>
      </w:pPr>
      <w:r w:rsidRPr="00156F4F">
        <w:rPr>
          <w:rFonts w:ascii="Book Antiqua" w:hAnsi="Book Antiqua" w:cstheme="majorBidi"/>
        </w:rPr>
        <w:t>*</w:t>
      </w:r>
      <w:r w:rsidR="00B80C2C" w:rsidRPr="00156F4F">
        <w:rPr>
          <w:rFonts w:ascii="Book Antiqua" w:hAnsi="Book Antiqua" w:cstheme="majorBidi"/>
        </w:rPr>
        <w:t xml:space="preserve">Samuel-Azran, T, Hayat, T. &amp; </w:t>
      </w:r>
      <w:r w:rsidR="00B80C2C" w:rsidRPr="00156F4F">
        <w:rPr>
          <w:rFonts w:ascii="Book Antiqua" w:hAnsi="Book Antiqua" w:cstheme="majorBidi"/>
          <w:b/>
          <w:bCs/>
        </w:rPr>
        <w:t>Galily, Y.</w:t>
      </w:r>
      <w:r w:rsidR="00B80C2C" w:rsidRPr="00156F4F">
        <w:rPr>
          <w:rFonts w:ascii="Book Antiqua" w:hAnsi="Book Antiqua" w:cstheme="majorBidi"/>
        </w:rPr>
        <w:t xml:space="preserve"> (202</w:t>
      </w:r>
      <w:r w:rsidR="00CA65ED" w:rsidRPr="00156F4F">
        <w:rPr>
          <w:rFonts w:ascii="Book Antiqua" w:hAnsi="Book Antiqua" w:cstheme="majorBidi"/>
        </w:rPr>
        <w:t>3</w:t>
      </w:r>
      <w:r w:rsidR="00B80C2C" w:rsidRPr="00156F4F">
        <w:rPr>
          <w:rFonts w:ascii="Book Antiqua" w:hAnsi="Book Antiqua" w:cstheme="majorBidi"/>
        </w:rPr>
        <w:t xml:space="preserve">). Global sport protest is the act of liberals from the global north: a case study of #boycottqatar2022. </w:t>
      </w:r>
      <w:r w:rsidR="00B010D7" w:rsidRPr="00156F4F">
        <w:rPr>
          <w:rFonts w:ascii="Book Antiqua" w:hAnsi="Book Antiqua" w:cstheme="majorBidi"/>
          <w:i/>
        </w:rPr>
        <w:t>American Behavioral Scientist</w:t>
      </w:r>
      <w:r w:rsidR="00B010D7" w:rsidRPr="00156F4F">
        <w:rPr>
          <w:rFonts w:ascii="Book Antiqua" w:hAnsi="Book Antiqua" w:cstheme="majorBidi"/>
        </w:rPr>
        <w:t>. XX-XX. [</w:t>
      </w:r>
      <w:r w:rsidR="00B010D7" w:rsidRPr="00156F4F">
        <w:rPr>
          <w:rFonts w:ascii="Book Antiqua" w:hAnsi="Book Antiqua" w:cstheme="majorBidi"/>
          <w:b/>
          <w:bCs/>
        </w:rPr>
        <w:t>ISI</w:t>
      </w:r>
      <w:r w:rsidR="00B010D7" w:rsidRPr="00156F4F">
        <w:rPr>
          <w:rFonts w:ascii="Book Antiqua" w:hAnsi="Book Antiqua" w:cstheme="majorBidi"/>
        </w:rPr>
        <w:t xml:space="preserve"> </w:t>
      </w:r>
      <w:r w:rsidR="00B010D7" w:rsidRPr="00156F4F">
        <w:rPr>
          <w:rFonts w:ascii="Book Antiqua" w:hAnsi="Book Antiqua" w:cstheme="majorBidi"/>
          <w:b/>
        </w:rPr>
        <w:t xml:space="preserve">Impact Factor </w:t>
      </w:r>
      <w:r w:rsidR="005B034F" w:rsidRPr="00156F4F">
        <w:rPr>
          <w:rFonts w:ascii="Book Antiqua" w:hAnsi="Book Antiqua" w:cstheme="majorBidi"/>
          <w:b/>
          <w:bCs/>
        </w:rPr>
        <w:t>3.3</w:t>
      </w:r>
      <w:r w:rsidR="00B010D7" w:rsidRPr="00156F4F">
        <w:rPr>
          <w:rFonts w:ascii="Book Antiqua" w:hAnsi="Book Antiqua" w:cstheme="majorBidi"/>
          <w:b/>
          <w:bCs/>
        </w:rPr>
        <w:t xml:space="preserve"> Q1 Social Sciences</w:t>
      </w:r>
      <w:r w:rsidR="00B010D7" w:rsidRPr="00156F4F">
        <w:rPr>
          <w:rFonts w:ascii="Book Antiqua" w:hAnsi="Book Antiqua" w:cstheme="majorBidi"/>
        </w:rPr>
        <w:t>].</w:t>
      </w:r>
    </w:p>
    <w:p w14:paraId="535561C1" w14:textId="69D3E7D5" w:rsidR="00B80C2C" w:rsidRPr="00156F4F" w:rsidRDefault="00061AD9" w:rsidP="00B80C2C">
      <w:pPr>
        <w:numPr>
          <w:ilvl w:val="0"/>
          <w:numId w:val="9"/>
        </w:numPr>
        <w:ind w:hanging="720"/>
        <w:rPr>
          <w:rFonts w:ascii="Book Antiqua" w:hAnsi="Book Antiqua" w:cstheme="majorBidi"/>
        </w:rPr>
      </w:pPr>
      <w:r w:rsidRPr="00156F4F">
        <w:rPr>
          <w:rFonts w:ascii="Book Antiqua" w:hAnsi="Book Antiqua" w:cstheme="majorBidi"/>
        </w:rPr>
        <w:t>*</w:t>
      </w:r>
      <w:proofErr w:type="spellStart"/>
      <w:r w:rsidR="00B80C2C" w:rsidRPr="00156F4F">
        <w:rPr>
          <w:rFonts w:ascii="Book Antiqua" w:hAnsi="Book Antiqua" w:cstheme="majorBidi"/>
        </w:rPr>
        <w:t>Levental</w:t>
      </w:r>
      <w:proofErr w:type="spellEnd"/>
      <w:r w:rsidR="00B80C2C" w:rsidRPr="00156F4F">
        <w:rPr>
          <w:rFonts w:ascii="Book Antiqua" w:hAnsi="Book Antiqua" w:cstheme="majorBidi"/>
        </w:rPr>
        <w:t xml:space="preserve">., O., Laor, T. </w:t>
      </w:r>
      <w:r w:rsidR="009025F6" w:rsidRPr="00156F4F">
        <w:rPr>
          <w:rFonts w:ascii="Book Antiqua" w:hAnsi="Book Antiqua" w:cstheme="majorBidi"/>
        </w:rPr>
        <w:t>&amp; and</w:t>
      </w:r>
      <w:r w:rsidR="00B80C2C" w:rsidRPr="00156F4F">
        <w:rPr>
          <w:rFonts w:ascii="Book Antiqua" w:hAnsi="Book Antiqua" w:cstheme="majorBidi"/>
        </w:rPr>
        <w:t xml:space="preserve"> </w:t>
      </w:r>
      <w:r w:rsidR="00B80C2C" w:rsidRPr="00156F4F">
        <w:rPr>
          <w:rFonts w:ascii="Book Antiqua" w:hAnsi="Book Antiqua" w:cstheme="majorBidi"/>
          <w:b/>
          <w:bCs/>
        </w:rPr>
        <w:t>Galily, Y.</w:t>
      </w:r>
      <w:r w:rsidR="00B80C2C" w:rsidRPr="00156F4F">
        <w:rPr>
          <w:rFonts w:ascii="Book Antiqua" w:hAnsi="Book Antiqua" w:cstheme="majorBidi"/>
        </w:rPr>
        <w:t xml:space="preserve"> (202</w:t>
      </w:r>
      <w:r w:rsidR="00CA65ED" w:rsidRPr="00156F4F">
        <w:rPr>
          <w:rFonts w:ascii="Book Antiqua" w:hAnsi="Book Antiqua" w:cstheme="majorBidi"/>
        </w:rPr>
        <w:t>3</w:t>
      </w:r>
      <w:r w:rsidR="00B80C2C" w:rsidRPr="00156F4F">
        <w:rPr>
          <w:rFonts w:ascii="Book Antiqua" w:hAnsi="Book Antiqua" w:cstheme="majorBidi"/>
        </w:rPr>
        <w:t>) The 21st century globetrotters’ fans:  The case of Israeli transnational football supporters’ communities.</w:t>
      </w:r>
      <w:r w:rsidR="00B010D7" w:rsidRPr="00156F4F">
        <w:rPr>
          <w:rFonts w:ascii="Book Antiqua" w:hAnsi="Book Antiqua" w:cstheme="majorBidi"/>
        </w:rPr>
        <w:t xml:space="preserve"> </w:t>
      </w:r>
      <w:r w:rsidR="00B010D7" w:rsidRPr="00156F4F">
        <w:rPr>
          <w:rFonts w:ascii="Book Antiqua" w:hAnsi="Book Antiqua" w:cstheme="majorBidi"/>
          <w:i/>
        </w:rPr>
        <w:t>American Behavioral Scientist</w:t>
      </w:r>
      <w:r w:rsidR="00B010D7" w:rsidRPr="00156F4F">
        <w:rPr>
          <w:rFonts w:ascii="Book Antiqua" w:hAnsi="Book Antiqua" w:cstheme="majorBidi"/>
        </w:rPr>
        <w:t>. XX-XX. [</w:t>
      </w:r>
      <w:r w:rsidR="00B010D7" w:rsidRPr="00156F4F">
        <w:rPr>
          <w:rFonts w:ascii="Book Antiqua" w:hAnsi="Book Antiqua" w:cstheme="majorBidi"/>
          <w:b/>
          <w:bCs/>
        </w:rPr>
        <w:t>ISI</w:t>
      </w:r>
      <w:r w:rsidR="00B010D7" w:rsidRPr="00156F4F">
        <w:rPr>
          <w:rFonts w:ascii="Book Antiqua" w:hAnsi="Book Antiqua" w:cstheme="majorBidi"/>
        </w:rPr>
        <w:t xml:space="preserve"> </w:t>
      </w:r>
      <w:r w:rsidR="00B010D7" w:rsidRPr="00156F4F">
        <w:rPr>
          <w:rFonts w:ascii="Book Antiqua" w:hAnsi="Book Antiqua" w:cstheme="majorBidi"/>
          <w:b/>
        </w:rPr>
        <w:t xml:space="preserve">Impact Factor </w:t>
      </w:r>
      <w:r w:rsidR="005B034F" w:rsidRPr="00156F4F">
        <w:rPr>
          <w:rFonts w:ascii="Book Antiqua" w:hAnsi="Book Antiqua" w:cstheme="majorBidi"/>
          <w:b/>
          <w:bCs/>
        </w:rPr>
        <w:t>3.3</w:t>
      </w:r>
      <w:r w:rsidR="00B010D7" w:rsidRPr="00156F4F">
        <w:rPr>
          <w:rFonts w:ascii="Book Antiqua" w:hAnsi="Book Antiqua" w:cstheme="majorBidi"/>
          <w:b/>
          <w:bCs/>
        </w:rPr>
        <w:t xml:space="preserve"> Q1 Social Sciences</w:t>
      </w:r>
      <w:r w:rsidR="00B010D7" w:rsidRPr="00156F4F">
        <w:rPr>
          <w:rFonts w:ascii="Book Antiqua" w:hAnsi="Book Antiqua" w:cstheme="majorBidi"/>
        </w:rPr>
        <w:t>].</w:t>
      </w:r>
    </w:p>
    <w:p w14:paraId="3B941C99" w14:textId="0171B398" w:rsidR="00B80C2C" w:rsidRPr="00156F4F" w:rsidRDefault="00061AD9" w:rsidP="00B80C2C">
      <w:pPr>
        <w:numPr>
          <w:ilvl w:val="0"/>
          <w:numId w:val="9"/>
        </w:numPr>
        <w:ind w:hanging="720"/>
        <w:rPr>
          <w:rFonts w:ascii="Book Antiqua" w:hAnsi="Book Antiqua" w:cstheme="majorBidi"/>
        </w:rPr>
      </w:pPr>
      <w:bookmarkStart w:id="90" w:name="OLE_LINK45"/>
      <w:r w:rsidRPr="00156F4F">
        <w:rPr>
          <w:rFonts w:ascii="Book Antiqua" w:hAnsi="Book Antiqua" w:cstheme="majorBidi"/>
          <w:b/>
          <w:bCs/>
        </w:rPr>
        <w:t>*</w:t>
      </w:r>
      <w:r w:rsidR="00B80C2C" w:rsidRPr="00156F4F">
        <w:rPr>
          <w:rFonts w:ascii="Book Antiqua" w:hAnsi="Book Antiqua" w:cstheme="majorBidi"/>
          <w:b/>
          <w:bCs/>
        </w:rPr>
        <w:t>Galily, Y.,</w:t>
      </w:r>
      <w:r w:rsidR="00B80C2C" w:rsidRPr="00156F4F">
        <w:rPr>
          <w:rFonts w:ascii="Book Antiqua" w:hAnsi="Book Antiqua" w:cstheme="majorBidi"/>
        </w:rPr>
        <w:t xml:space="preserve"> Samuel-Azran, T &amp; Hayat, T. (202</w:t>
      </w:r>
      <w:r w:rsidR="00CA65ED" w:rsidRPr="00156F4F">
        <w:rPr>
          <w:rFonts w:ascii="Book Antiqua" w:hAnsi="Book Antiqua" w:cstheme="majorBidi"/>
        </w:rPr>
        <w:t>3</w:t>
      </w:r>
      <w:r w:rsidR="00B80C2C" w:rsidRPr="00156F4F">
        <w:rPr>
          <w:rFonts w:ascii="Book Antiqua" w:hAnsi="Book Antiqua" w:cstheme="majorBidi"/>
        </w:rPr>
        <w:t xml:space="preserve">). Sport </w:t>
      </w:r>
      <w:proofErr w:type="spellStart"/>
      <w:r w:rsidR="00B80C2C" w:rsidRPr="00156F4F">
        <w:rPr>
          <w:rFonts w:ascii="Book Antiqua" w:hAnsi="Book Antiqua" w:cstheme="majorBidi"/>
        </w:rPr>
        <w:t>fanship</w:t>
      </w:r>
      <w:proofErr w:type="spellEnd"/>
      <w:r w:rsidR="00B80C2C" w:rsidRPr="00156F4F">
        <w:rPr>
          <w:rFonts w:ascii="Book Antiqua" w:hAnsi="Book Antiqua" w:cstheme="majorBidi"/>
        </w:rPr>
        <w:t xml:space="preserve"> at the age of the pandemic</w:t>
      </w:r>
      <w:r w:rsidR="00B80C2C" w:rsidRPr="00156F4F">
        <w:rPr>
          <w:rFonts w:ascii="Book Antiqua" w:hAnsi="Book Antiqua" w:cstheme="majorBidi"/>
          <w:rtl/>
        </w:rPr>
        <w:t xml:space="preserve">: </w:t>
      </w:r>
      <w:r w:rsidR="00B80C2C" w:rsidRPr="00156F4F">
        <w:rPr>
          <w:rFonts w:ascii="Book Antiqua" w:hAnsi="Book Antiqua" w:cstheme="majorBidi"/>
        </w:rPr>
        <w:t xml:space="preserve">preliminary thoughts in times of (global) change. </w:t>
      </w:r>
      <w:r w:rsidR="00B010D7" w:rsidRPr="00156F4F">
        <w:rPr>
          <w:rFonts w:ascii="Book Antiqua" w:hAnsi="Book Antiqua" w:cstheme="majorBidi"/>
          <w:i/>
        </w:rPr>
        <w:t>American Behavioral Scientist</w:t>
      </w:r>
      <w:r w:rsidR="00B010D7" w:rsidRPr="00156F4F">
        <w:rPr>
          <w:rFonts w:ascii="Book Antiqua" w:hAnsi="Book Antiqua" w:cstheme="majorBidi"/>
        </w:rPr>
        <w:t xml:space="preserve">. </w:t>
      </w:r>
      <w:bookmarkEnd w:id="90"/>
      <w:r w:rsidR="00B010D7" w:rsidRPr="00156F4F">
        <w:rPr>
          <w:rFonts w:ascii="Book Antiqua" w:hAnsi="Book Antiqua" w:cstheme="majorBidi"/>
        </w:rPr>
        <w:t>XX-XX. [</w:t>
      </w:r>
      <w:r w:rsidR="00B010D7" w:rsidRPr="00156F4F">
        <w:rPr>
          <w:rFonts w:ascii="Book Antiqua" w:hAnsi="Book Antiqua" w:cstheme="majorBidi"/>
          <w:b/>
          <w:bCs/>
        </w:rPr>
        <w:t>ISI</w:t>
      </w:r>
      <w:r w:rsidR="00B010D7" w:rsidRPr="00156F4F">
        <w:rPr>
          <w:rFonts w:ascii="Book Antiqua" w:hAnsi="Book Antiqua" w:cstheme="majorBidi"/>
        </w:rPr>
        <w:t xml:space="preserve"> </w:t>
      </w:r>
      <w:r w:rsidR="00B010D7" w:rsidRPr="00156F4F">
        <w:rPr>
          <w:rFonts w:ascii="Book Antiqua" w:hAnsi="Book Antiqua" w:cstheme="majorBidi"/>
          <w:b/>
        </w:rPr>
        <w:t xml:space="preserve">Impact Factor </w:t>
      </w:r>
      <w:r w:rsidR="005B034F" w:rsidRPr="00156F4F">
        <w:rPr>
          <w:rFonts w:ascii="Book Antiqua" w:hAnsi="Book Antiqua" w:cstheme="majorBidi"/>
          <w:b/>
          <w:bCs/>
        </w:rPr>
        <w:t>3.3</w:t>
      </w:r>
      <w:r w:rsidR="00B010D7" w:rsidRPr="00156F4F">
        <w:rPr>
          <w:rFonts w:ascii="Book Antiqua" w:hAnsi="Book Antiqua" w:cstheme="majorBidi"/>
          <w:b/>
          <w:bCs/>
        </w:rPr>
        <w:t xml:space="preserve"> Q1 Social Sciences</w:t>
      </w:r>
      <w:r w:rsidR="00B010D7" w:rsidRPr="00156F4F">
        <w:rPr>
          <w:rFonts w:ascii="Book Antiqua" w:hAnsi="Book Antiqua" w:cstheme="majorBidi"/>
        </w:rPr>
        <w:t>].</w:t>
      </w:r>
    </w:p>
    <w:p w14:paraId="48C3D94B" w14:textId="02038033" w:rsidR="007165BB" w:rsidRPr="00156F4F" w:rsidRDefault="00061AD9" w:rsidP="007179D9">
      <w:pPr>
        <w:numPr>
          <w:ilvl w:val="0"/>
          <w:numId w:val="9"/>
        </w:numPr>
        <w:ind w:hanging="720"/>
        <w:rPr>
          <w:rFonts w:ascii="Book Antiqua" w:hAnsi="Book Antiqua" w:cstheme="majorBidi"/>
        </w:rPr>
      </w:pPr>
      <w:bookmarkStart w:id="91" w:name="_Hlk161867836"/>
      <w:r w:rsidRPr="00156F4F">
        <w:rPr>
          <w:rFonts w:ascii="Book Antiqua" w:hAnsi="Book Antiqua" w:cstheme="majorBidi"/>
          <w:b/>
          <w:bCs/>
        </w:rPr>
        <w:t>*</w:t>
      </w:r>
      <w:r w:rsidR="007179D9" w:rsidRPr="00156F4F">
        <w:rPr>
          <w:rFonts w:ascii="Book Antiqua" w:hAnsi="Book Antiqua" w:cstheme="majorBidi"/>
          <w:b/>
          <w:bCs/>
        </w:rPr>
        <w:t>Galily, Y.</w:t>
      </w:r>
      <w:r w:rsidR="007179D9" w:rsidRPr="00156F4F">
        <w:rPr>
          <w:rFonts w:ascii="Book Antiqua" w:hAnsi="Book Antiqua" w:cstheme="majorBidi"/>
        </w:rPr>
        <w:t xml:space="preserve"> Laor, T. &amp; Samuel-Azran, T. </w:t>
      </w:r>
      <w:bookmarkEnd w:id="91"/>
      <w:r w:rsidR="007179D9" w:rsidRPr="00156F4F">
        <w:rPr>
          <w:rFonts w:ascii="Book Antiqua" w:hAnsi="Book Antiqua" w:cstheme="majorBidi"/>
        </w:rPr>
        <w:t xml:space="preserve">(2023). It's the platform, stupid (-; the elitist nature of sport podcasts listeners. </w:t>
      </w:r>
      <w:r w:rsidR="007179D9" w:rsidRPr="00156F4F">
        <w:rPr>
          <w:rFonts w:ascii="Book Antiqua" w:hAnsi="Book Antiqua" w:cstheme="majorBidi"/>
          <w:i/>
          <w:iCs/>
        </w:rPr>
        <w:t>Online Information Review</w:t>
      </w:r>
      <w:r w:rsidR="007179D9" w:rsidRPr="00156F4F">
        <w:rPr>
          <w:rFonts w:ascii="Book Antiqua" w:hAnsi="Book Antiqua" w:cstheme="majorBidi"/>
        </w:rPr>
        <w:t xml:space="preserve"> XX-XX. [</w:t>
      </w:r>
      <w:r w:rsidR="007179D9" w:rsidRPr="00156F4F">
        <w:rPr>
          <w:rFonts w:ascii="Book Antiqua" w:hAnsi="Book Antiqua" w:cstheme="majorBidi"/>
          <w:b/>
          <w:bCs/>
        </w:rPr>
        <w:t>ISI</w:t>
      </w:r>
      <w:r w:rsidR="007179D9" w:rsidRPr="00156F4F">
        <w:rPr>
          <w:rFonts w:ascii="Book Antiqua" w:hAnsi="Book Antiqua" w:cstheme="majorBidi"/>
        </w:rPr>
        <w:t xml:space="preserve"> </w:t>
      </w:r>
      <w:r w:rsidR="007179D9" w:rsidRPr="00156F4F">
        <w:rPr>
          <w:rFonts w:ascii="Book Antiqua" w:hAnsi="Book Antiqua" w:cstheme="majorBidi"/>
          <w:b/>
        </w:rPr>
        <w:t xml:space="preserve">Impact Factor </w:t>
      </w:r>
      <w:r w:rsidR="00B443C3" w:rsidRPr="00156F4F">
        <w:rPr>
          <w:rFonts w:ascii="Book Antiqua" w:hAnsi="Book Antiqua" w:cstheme="majorBidi"/>
          <w:b/>
          <w:bCs/>
        </w:rPr>
        <w:t>3</w:t>
      </w:r>
      <w:r w:rsidR="00B443C3" w:rsidRPr="00156F4F">
        <w:rPr>
          <w:rFonts w:ascii="Book Antiqua" w:hAnsi="Book Antiqua" w:cstheme="majorBidi"/>
          <w:b/>
          <w:bCs/>
          <w:rtl/>
        </w:rPr>
        <w:t>.</w:t>
      </w:r>
      <w:r w:rsidR="00B443C3" w:rsidRPr="00156F4F">
        <w:rPr>
          <w:rFonts w:ascii="Book Antiqua" w:hAnsi="Book Antiqua" w:cstheme="majorBidi"/>
          <w:b/>
          <w:bCs/>
        </w:rPr>
        <w:t>1</w:t>
      </w:r>
      <w:r w:rsidR="007179D9" w:rsidRPr="00156F4F">
        <w:rPr>
          <w:rFonts w:ascii="Book Antiqua" w:hAnsi="Book Antiqua" w:cstheme="majorBidi"/>
        </w:rPr>
        <w:t xml:space="preserve">]. </w:t>
      </w:r>
      <w:r w:rsidR="007179D9" w:rsidRPr="00156F4F">
        <w:rPr>
          <w:rFonts w:ascii="Book Antiqua" w:hAnsi="Book Antiqua" w:cstheme="majorBidi"/>
          <w:b/>
        </w:rPr>
        <w:t>[Q1 Communications</w:t>
      </w:r>
      <w:r w:rsidR="007179D9" w:rsidRPr="00156F4F">
        <w:rPr>
          <w:rFonts w:ascii="Book Antiqua" w:hAnsi="Book Antiqua" w:cstheme="majorBidi"/>
        </w:rPr>
        <w:t>].</w:t>
      </w:r>
    </w:p>
    <w:p w14:paraId="6740BBB8" w14:textId="5B59DDEC" w:rsidR="00257EF3" w:rsidRPr="00156F4F" w:rsidRDefault="00061AD9" w:rsidP="00257EF3">
      <w:pPr>
        <w:numPr>
          <w:ilvl w:val="0"/>
          <w:numId w:val="9"/>
        </w:numPr>
        <w:ind w:hanging="720"/>
        <w:rPr>
          <w:rFonts w:ascii="Book Antiqua" w:hAnsi="Book Antiqua" w:cstheme="majorBidi"/>
        </w:rPr>
      </w:pPr>
      <w:bookmarkStart w:id="92" w:name="OLE_LINK44"/>
      <w:r w:rsidRPr="00156F4F">
        <w:rPr>
          <w:rFonts w:ascii="Book Antiqua" w:hAnsi="Book Antiqua" w:cstheme="majorBidi"/>
          <w:b/>
          <w:bCs/>
        </w:rPr>
        <w:lastRenderedPageBreak/>
        <w:t>*</w:t>
      </w:r>
      <w:r w:rsidR="00257EF3" w:rsidRPr="00156F4F">
        <w:rPr>
          <w:rFonts w:ascii="Book Antiqua" w:hAnsi="Book Antiqua" w:cstheme="majorBidi"/>
          <w:b/>
          <w:bCs/>
        </w:rPr>
        <w:t xml:space="preserve">Galily, Y., </w:t>
      </w:r>
      <w:r w:rsidR="00257EF3" w:rsidRPr="00156F4F">
        <w:rPr>
          <w:rFonts w:ascii="Book Antiqua" w:hAnsi="Book Antiqua" w:cstheme="majorBidi"/>
        </w:rPr>
        <w:t xml:space="preserve">Tamir, I., Pack. S., </w:t>
      </w:r>
      <w:proofErr w:type="spellStart"/>
      <w:r w:rsidR="00257EF3" w:rsidRPr="00156F4F">
        <w:rPr>
          <w:rFonts w:ascii="Book Antiqua" w:hAnsi="Book Antiqua" w:cstheme="majorBidi"/>
        </w:rPr>
        <w:t>Spaaij</w:t>
      </w:r>
      <w:proofErr w:type="spellEnd"/>
      <w:r w:rsidR="00257EF3" w:rsidRPr="00156F4F">
        <w:rPr>
          <w:rFonts w:ascii="Book Antiqua" w:hAnsi="Book Antiqua" w:cstheme="majorBidi"/>
        </w:rPr>
        <w:t>, R. (2023). Spectator Sport and Fan Behavior</w:t>
      </w:r>
      <w:r w:rsidR="007E5BF3" w:rsidRPr="00156F4F">
        <w:rPr>
          <w:rFonts w:ascii="Book Antiqua" w:hAnsi="Book Antiqua" w:cstheme="majorBidi"/>
        </w:rPr>
        <w:t xml:space="preserve"> – A preface.</w:t>
      </w:r>
      <w:r w:rsidR="00257EF3" w:rsidRPr="00156F4F">
        <w:rPr>
          <w:rFonts w:ascii="Book Antiqua" w:hAnsi="Book Antiqua" w:cstheme="majorBidi"/>
        </w:rPr>
        <w:t xml:space="preserve"> </w:t>
      </w:r>
      <w:r w:rsidR="00257EF3" w:rsidRPr="00156F4F">
        <w:rPr>
          <w:rFonts w:ascii="Book Antiqua" w:hAnsi="Book Antiqua" w:cstheme="majorBidi"/>
          <w:i/>
          <w:iCs/>
        </w:rPr>
        <w:t>Frontiers in Psychology</w:t>
      </w:r>
      <w:r w:rsidR="00257EF3" w:rsidRPr="00156F4F">
        <w:rPr>
          <w:rFonts w:ascii="Book Antiqua" w:hAnsi="Book Antiqua" w:cstheme="majorBidi"/>
        </w:rPr>
        <w:t xml:space="preserve"> </w:t>
      </w:r>
      <w:proofErr w:type="spellStart"/>
      <w:r w:rsidR="00257EF3" w:rsidRPr="00156F4F">
        <w:rPr>
          <w:rFonts w:ascii="Book Antiqua" w:hAnsi="Book Antiqua" w:cstheme="majorBidi"/>
        </w:rPr>
        <w:t>doi</w:t>
      </w:r>
      <w:proofErr w:type="spellEnd"/>
      <w:r w:rsidR="007E5BF3" w:rsidRPr="00156F4F">
        <w:rPr>
          <w:rFonts w:ascii="Book Antiqua" w:hAnsi="Book Antiqua" w:cstheme="majorBidi"/>
        </w:rPr>
        <w:t xml:space="preserve">: </w:t>
      </w:r>
      <w:r w:rsidR="00257EF3" w:rsidRPr="00156F4F">
        <w:rPr>
          <w:rFonts w:ascii="Book Antiqua" w:hAnsi="Book Antiqua" w:cstheme="majorBidi"/>
        </w:rPr>
        <w:t xml:space="preserve">10.3389/fpsyg.2023.564877 </w:t>
      </w:r>
      <w:bookmarkEnd w:id="92"/>
      <w:r w:rsidR="00257EF3" w:rsidRPr="00156F4F">
        <w:rPr>
          <w:rFonts w:ascii="Book Antiqua" w:hAnsi="Book Antiqua" w:cstheme="majorBidi"/>
        </w:rPr>
        <w:t>[</w:t>
      </w:r>
      <w:r w:rsidR="00257EF3" w:rsidRPr="00156F4F">
        <w:rPr>
          <w:rFonts w:ascii="Book Antiqua" w:hAnsi="Book Antiqua" w:cstheme="majorBidi"/>
          <w:b/>
          <w:bCs/>
        </w:rPr>
        <w:t xml:space="preserve">Impact Factor </w:t>
      </w:r>
      <w:r w:rsidR="00257EF3" w:rsidRPr="00156F4F">
        <w:rPr>
          <w:rFonts w:ascii="Book Antiqua" w:hAnsi="Book Antiqua" w:cstheme="majorBidi"/>
          <w:b/>
          <w:bCs/>
          <w:rtl/>
        </w:rPr>
        <w:t>4</w:t>
      </w:r>
      <w:r w:rsidR="00257EF3" w:rsidRPr="00156F4F">
        <w:rPr>
          <w:rFonts w:ascii="Book Antiqua" w:hAnsi="Book Antiqua" w:cstheme="majorBidi"/>
          <w:b/>
          <w:bCs/>
        </w:rPr>
        <w:t>.232- Q1 Psychology]</w:t>
      </w:r>
      <w:r w:rsidR="00257EF3" w:rsidRPr="00156F4F">
        <w:rPr>
          <w:rFonts w:ascii="Book Antiqua" w:hAnsi="Book Antiqua" w:cstheme="majorBidi"/>
        </w:rPr>
        <w:t>.</w:t>
      </w:r>
    </w:p>
    <w:bookmarkEnd w:id="83"/>
    <w:p w14:paraId="1A2C12D8" w14:textId="21A39152" w:rsidR="000F421C" w:rsidRPr="00156F4F" w:rsidRDefault="00061AD9" w:rsidP="000F421C">
      <w:pPr>
        <w:numPr>
          <w:ilvl w:val="0"/>
          <w:numId w:val="9"/>
        </w:numPr>
        <w:ind w:hanging="720"/>
        <w:rPr>
          <w:rFonts w:ascii="Book Antiqua" w:hAnsi="Book Antiqua" w:cstheme="majorBidi"/>
        </w:rPr>
      </w:pPr>
      <w:r w:rsidRPr="00156F4F">
        <w:rPr>
          <w:rFonts w:ascii="Book Antiqua" w:hAnsi="Book Antiqua" w:cstheme="majorBidi"/>
        </w:rPr>
        <w:t>*</w:t>
      </w:r>
      <w:r w:rsidR="000F421C" w:rsidRPr="00156F4F">
        <w:rPr>
          <w:rFonts w:ascii="Book Antiqua" w:hAnsi="Book Antiqua" w:cstheme="majorBidi"/>
        </w:rPr>
        <w:t xml:space="preserve">Samuel, RD, </w:t>
      </w:r>
      <w:proofErr w:type="spellStart"/>
      <w:r w:rsidR="000F421C" w:rsidRPr="00156F4F">
        <w:rPr>
          <w:rFonts w:ascii="Book Antiqua" w:hAnsi="Book Antiqua" w:cstheme="majorBidi"/>
        </w:rPr>
        <w:t>Stamblova</w:t>
      </w:r>
      <w:proofErr w:type="spellEnd"/>
      <w:r w:rsidR="000F421C" w:rsidRPr="00156F4F">
        <w:rPr>
          <w:rFonts w:ascii="Book Antiqua" w:hAnsi="Book Antiqua" w:cstheme="majorBidi"/>
        </w:rPr>
        <w:t xml:space="preserve">, N. </w:t>
      </w:r>
      <w:r w:rsidR="000F421C" w:rsidRPr="00156F4F">
        <w:rPr>
          <w:rFonts w:ascii="Book Antiqua" w:hAnsi="Book Antiqua" w:cstheme="majorBidi"/>
          <w:b/>
          <w:bCs/>
        </w:rPr>
        <w:t>Galily, Y.</w:t>
      </w:r>
      <w:r w:rsidR="000F421C" w:rsidRPr="00156F4F">
        <w:rPr>
          <w:rFonts w:ascii="Book Antiqua" w:hAnsi="Book Antiqua" w:cstheme="majorBidi"/>
        </w:rPr>
        <w:t xml:space="preserve"> &amp; Tenenbaum, G. (2023). Adaptation to Change: A meta-Model of Adaptation in Sport (MAS) and an Integrated Review of Career Change-Events. </w:t>
      </w:r>
      <w:bookmarkStart w:id="93" w:name="_Hlk187080061"/>
      <w:r w:rsidR="000F421C" w:rsidRPr="00156F4F">
        <w:rPr>
          <w:rFonts w:ascii="Book Antiqua" w:hAnsi="Book Antiqua" w:cstheme="majorBidi"/>
          <w:i/>
          <w:iCs/>
        </w:rPr>
        <w:t>International Journal of Sport and Exercise Psychology</w:t>
      </w:r>
      <w:r w:rsidR="000F421C" w:rsidRPr="00156F4F">
        <w:rPr>
          <w:rFonts w:ascii="Book Antiqua" w:hAnsi="Book Antiqua" w:cstheme="majorBidi"/>
        </w:rPr>
        <w:t xml:space="preserve">. 10.1080/1612197X.2021.2025139 </w:t>
      </w:r>
      <w:r w:rsidR="000F421C" w:rsidRPr="00156F4F">
        <w:rPr>
          <w:rFonts w:ascii="Book Antiqua" w:hAnsi="Book Antiqua" w:cstheme="majorBidi"/>
          <w:b/>
          <w:bCs/>
        </w:rPr>
        <w:t>[ISI Impact Factor 4.048]</w:t>
      </w:r>
      <w:r w:rsidR="000F421C" w:rsidRPr="00156F4F">
        <w:rPr>
          <w:rFonts w:ascii="Book Antiqua" w:hAnsi="Book Antiqua" w:cstheme="majorBidi"/>
        </w:rPr>
        <w:t>.</w:t>
      </w:r>
    </w:p>
    <w:p w14:paraId="320B8531" w14:textId="04D6717F" w:rsidR="00201A4B" w:rsidRPr="00156F4F" w:rsidRDefault="00061AD9" w:rsidP="00201A4B">
      <w:pPr>
        <w:numPr>
          <w:ilvl w:val="0"/>
          <w:numId w:val="9"/>
        </w:numPr>
        <w:ind w:hanging="720"/>
        <w:rPr>
          <w:rFonts w:ascii="Book Antiqua" w:hAnsi="Book Antiqua" w:cstheme="majorBidi"/>
          <w:bCs/>
        </w:rPr>
      </w:pPr>
      <w:bookmarkStart w:id="94" w:name="_Hlk163506889"/>
      <w:bookmarkEnd w:id="93"/>
      <w:r w:rsidRPr="00156F4F">
        <w:rPr>
          <w:rFonts w:ascii="Book Antiqua" w:hAnsi="Book Antiqua" w:cstheme="majorBidi"/>
          <w:b/>
          <w:bCs/>
        </w:rPr>
        <w:t>*</w:t>
      </w:r>
      <w:r w:rsidR="00201A4B" w:rsidRPr="00156F4F">
        <w:rPr>
          <w:rFonts w:ascii="Book Antiqua" w:hAnsi="Book Antiqua" w:cstheme="majorBidi"/>
          <w:b/>
          <w:bCs/>
        </w:rPr>
        <w:t>Galily, Y.,</w:t>
      </w:r>
      <w:r w:rsidR="00201A4B" w:rsidRPr="00156F4F">
        <w:rPr>
          <w:rFonts w:ascii="Book Antiqua" w:hAnsi="Book Antiqua" w:cstheme="majorBidi"/>
        </w:rPr>
        <w:t xml:space="preserve"> Samuel-Azran, T. &amp; Laor, T. (2024). </w:t>
      </w:r>
      <w:r w:rsidR="00201A4B" w:rsidRPr="00156F4F">
        <w:rPr>
          <w:rFonts w:ascii="Book Antiqua" w:hAnsi="Book Antiqua" w:cstheme="majorBidi"/>
          <w:bCs/>
        </w:rPr>
        <w:t>The surprising role of marital status on sport second-screening: demographic influences during the 2022 world cup viewing in Israel.</w:t>
      </w:r>
      <w:r w:rsidR="00201A4B" w:rsidRPr="00156F4F">
        <w:rPr>
          <w:rFonts w:ascii="Book Antiqua" w:hAnsi="Book Antiqua" w:cstheme="majorBidi"/>
          <w:bCs/>
          <w:i/>
          <w:iCs/>
        </w:rPr>
        <w:t xml:space="preserve"> Frontiers in Sport and Active Living – Sport Psychology</w:t>
      </w:r>
      <w:r w:rsidR="00201A4B" w:rsidRPr="00156F4F">
        <w:rPr>
          <w:rFonts w:ascii="Book Antiqua" w:hAnsi="Book Antiqua" w:cstheme="majorBidi"/>
          <w:bCs/>
        </w:rPr>
        <w:t xml:space="preserve">. </w:t>
      </w:r>
      <w:bookmarkStart w:id="95" w:name="_Hlk162624532"/>
      <w:r w:rsidR="00201A4B" w:rsidRPr="00156F4F">
        <w:rPr>
          <w:rFonts w:ascii="Book Antiqua" w:hAnsi="Book Antiqua" w:cstheme="majorBidi"/>
        </w:rPr>
        <w:t>[</w:t>
      </w:r>
      <w:r w:rsidR="00201A4B" w:rsidRPr="00156F4F">
        <w:rPr>
          <w:rFonts w:ascii="Book Antiqua" w:hAnsi="Book Antiqua" w:cstheme="majorBidi"/>
          <w:b/>
          <w:bCs/>
        </w:rPr>
        <w:t>ISI</w:t>
      </w:r>
      <w:r w:rsidR="00201A4B" w:rsidRPr="00156F4F">
        <w:rPr>
          <w:rFonts w:ascii="Book Antiqua" w:hAnsi="Book Antiqua" w:cstheme="majorBidi"/>
        </w:rPr>
        <w:t xml:space="preserve"> </w:t>
      </w:r>
      <w:r w:rsidR="00201A4B" w:rsidRPr="00156F4F">
        <w:rPr>
          <w:rFonts w:ascii="Book Antiqua" w:hAnsi="Book Antiqua" w:cstheme="majorBidi"/>
          <w:b/>
        </w:rPr>
        <w:t>Impact Factor 2.7 Q1 Sport Sciences</w:t>
      </w:r>
      <w:r w:rsidR="00201A4B" w:rsidRPr="00156F4F">
        <w:rPr>
          <w:rFonts w:ascii="Book Antiqua" w:hAnsi="Book Antiqua" w:cstheme="majorBidi"/>
        </w:rPr>
        <w:t xml:space="preserve">]. </w:t>
      </w:r>
      <w:r w:rsidR="00201A4B" w:rsidRPr="00156F4F">
        <w:rPr>
          <w:rFonts w:ascii="Book Antiqua" w:hAnsi="Book Antiqua" w:cstheme="majorBidi"/>
          <w:bCs/>
        </w:rPr>
        <w:t>XX-XX.</w:t>
      </w:r>
    </w:p>
    <w:p w14:paraId="789098B5" w14:textId="31CCD44D" w:rsidR="00E961EF" w:rsidRPr="00156F4F" w:rsidRDefault="00061AD9" w:rsidP="00E961EF">
      <w:pPr>
        <w:numPr>
          <w:ilvl w:val="0"/>
          <w:numId w:val="9"/>
        </w:numPr>
        <w:ind w:hanging="720"/>
        <w:rPr>
          <w:rFonts w:ascii="Book Antiqua" w:hAnsi="Book Antiqua" w:cstheme="majorBidi"/>
          <w:bCs/>
        </w:rPr>
      </w:pPr>
      <w:bookmarkStart w:id="96" w:name="_Hlk163076172"/>
      <w:bookmarkEnd w:id="95"/>
      <w:r w:rsidRPr="00156F4F">
        <w:rPr>
          <w:rFonts w:ascii="Book Antiqua" w:hAnsi="Book Antiqua" w:cstheme="majorBidi"/>
          <w:b/>
        </w:rPr>
        <w:t>*</w:t>
      </w:r>
      <w:r w:rsidR="00E961EF" w:rsidRPr="00156F4F">
        <w:rPr>
          <w:rFonts w:ascii="Book Antiqua" w:hAnsi="Book Antiqua" w:cstheme="majorBidi"/>
          <w:b/>
        </w:rPr>
        <w:t>Galily, Y.</w:t>
      </w:r>
      <w:r w:rsidR="00E961EF" w:rsidRPr="00156F4F">
        <w:rPr>
          <w:rFonts w:ascii="Book Antiqua" w:hAnsi="Book Antiqua" w:cstheme="majorBidi"/>
          <w:bCs/>
        </w:rPr>
        <w:t xml:space="preserve"> </w:t>
      </w:r>
      <w:bookmarkStart w:id="97" w:name="OLE_LINK66"/>
      <w:r w:rsidR="00E961EF" w:rsidRPr="00156F4F">
        <w:rPr>
          <w:rFonts w:ascii="Book Antiqua" w:hAnsi="Book Antiqua" w:cstheme="majorBidi"/>
        </w:rPr>
        <w:t xml:space="preserve">(2024). </w:t>
      </w:r>
      <w:r w:rsidR="00E961EF" w:rsidRPr="00156F4F">
        <w:rPr>
          <w:rFonts w:ascii="Book Antiqua" w:hAnsi="Book Antiqua" w:cstheme="majorBidi"/>
          <w:bCs/>
        </w:rPr>
        <w:t xml:space="preserve">From Sport Psychology to Action Philosophy. Immanuel Kant and the case of video assisting referees (VAR). Behavioral Sciences. </w:t>
      </w:r>
      <w:bookmarkStart w:id="98" w:name="_Hlk179100607"/>
      <w:bookmarkStart w:id="99" w:name="_Hlk163076098"/>
      <w:r w:rsidR="00E961EF" w:rsidRPr="00156F4F">
        <w:rPr>
          <w:rFonts w:ascii="Book Antiqua" w:hAnsi="Book Antiqua" w:cstheme="majorBidi"/>
          <w:bCs/>
        </w:rPr>
        <w:t>[</w:t>
      </w:r>
      <w:r w:rsidR="00E961EF" w:rsidRPr="00156F4F">
        <w:rPr>
          <w:rFonts w:ascii="Book Antiqua" w:hAnsi="Book Antiqua" w:cstheme="majorBidi"/>
          <w:b/>
        </w:rPr>
        <w:t>ISI Impact Factor 2.6 Q2 Psychology</w:t>
      </w:r>
      <w:r w:rsidR="00E961EF" w:rsidRPr="00156F4F">
        <w:rPr>
          <w:rFonts w:ascii="Book Antiqua" w:hAnsi="Book Antiqua" w:cstheme="majorBidi"/>
          <w:bCs/>
        </w:rPr>
        <w:t xml:space="preserve">] </w:t>
      </w:r>
      <w:bookmarkEnd w:id="98"/>
      <w:r w:rsidR="00E961EF" w:rsidRPr="00156F4F">
        <w:rPr>
          <w:rFonts w:ascii="Book Antiqua" w:hAnsi="Book Antiqua" w:cstheme="majorBidi"/>
          <w:bCs/>
        </w:rPr>
        <w:t>XX-XX.</w:t>
      </w:r>
      <w:bookmarkEnd w:id="99"/>
    </w:p>
    <w:p w14:paraId="0EAC1FAA" w14:textId="2F2B4980" w:rsidR="009A4F93" w:rsidRPr="00156F4F" w:rsidRDefault="00061AD9" w:rsidP="009A4F93">
      <w:pPr>
        <w:numPr>
          <w:ilvl w:val="0"/>
          <w:numId w:val="9"/>
        </w:numPr>
        <w:ind w:hanging="720"/>
        <w:rPr>
          <w:rFonts w:ascii="Book Antiqua" w:hAnsi="Book Antiqua" w:cstheme="majorBidi"/>
          <w:bCs/>
        </w:rPr>
      </w:pPr>
      <w:r w:rsidRPr="00156F4F">
        <w:rPr>
          <w:rFonts w:ascii="Book Antiqua" w:hAnsi="Book Antiqua" w:cstheme="majorBidi"/>
          <w:bCs/>
        </w:rPr>
        <w:t>*</w:t>
      </w:r>
      <w:r w:rsidR="009A4F93" w:rsidRPr="00156F4F">
        <w:rPr>
          <w:rFonts w:ascii="Book Antiqua" w:hAnsi="Book Antiqua" w:cstheme="majorBidi"/>
          <w:bCs/>
        </w:rPr>
        <w:t xml:space="preserve">Samuel, RD, </w:t>
      </w:r>
      <w:r w:rsidR="009A4F93" w:rsidRPr="00156F4F">
        <w:rPr>
          <w:rFonts w:ascii="Book Antiqua" w:hAnsi="Book Antiqua" w:cstheme="majorBidi"/>
          <w:b/>
        </w:rPr>
        <w:t>Galily, Y.</w:t>
      </w:r>
      <w:r w:rsidR="009A4F93" w:rsidRPr="00156F4F">
        <w:rPr>
          <w:rFonts w:ascii="Book Antiqua" w:hAnsi="Book Antiqua" w:cstheme="majorBidi"/>
          <w:bCs/>
        </w:rPr>
        <w:t xml:space="preserve"> Englert, C., &amp; </w:t>
      </w:r>
      <w:proofErr w:type="spellStart"/>
      <w:r w:rsidR="009A4F93" w:rsidRPr="00156F4F">
        <w:rPr>
          <w:rFonts w:ascii="Book Antiqua" w:hAnsi="Book Antiqua" w:cstheme="majorBidi"/>
          <w:bCs/>
        </w:rPr>
        <w:t>Basevitch</w:t>
      </w:r>
      <w:proofErr w:type="spellEnd"/>
      <w:r w:rsidR="009A4F93" w:rsidRPr="00156F4F">
        <w:rPr>
          <w:rFonts w:ascii="Book Antiqua" w:hAnsi="Book Antiqua" w:cstheme="majorBidi"/>
          <w:bCs/>
        </w:rPr>
        <w:t xml:space="preserve">, I. </w:t>
      </w:r>
      <w:r w:rsidR="00F93AA7" w:rsidRPr="00156F4F">
        <w:rPr>
          <w:rFonts w:ascii="Book Antiqua" w:hAnsi="Book Antiqua" w:cstheme="majorBidi"/>
        </w:rPr>
        <w:t xml:space="preserve">(2024). </w:t>
      </w:r>
      <w:r w:rsidR="009A4F93" w:rsidRPr="00156F4F">
        <w:rPr>
          <w:rFonts w:ascii="Book Antiqua" w:hAnsi="Book Antiqua" w:cstheme="majorBidi"/>
          <w:bCs/>
        </w:rPr>
        <w:t xml:space="preserve">The Effects of VAR Interventions on Mental Fatigue and Self-Rated Performance of Football Referees. </w:t>
      </w:r>
      <w:r w:rsidR="009A4F93" w:rsidRPr="00156F4F">
        <w:rPr>
          <w:rFonts w:ascii="Book Antiqua" w:hAnsi="Book Antiqua" w:cstheme="majorBidi"/>
          <w:bCs/>
          <w:i/>
          <w:iCs/>
        </w:rPr>
        <w:t>International Journal of Performance Analysis in Sport</w:t>
      </w:r>
      <w:r w:rsidR="009A4F93" w:rsidRPr="00156F4F">
        <w:rPr>
          <w:rFonts w:ascii="Book Antiqua" w:hAnsi="Book Antiqua" w:cstheme="majorBidi"/>
          <w:bCs/>
        </w:rPr>
        <w:t>.</w:t>
      </w:r>
      <w:r w:rsidR="009A4F93" w:rsidRPr="00156F4F">
        <w:rPr>
          <w:rFonts w:ascii="Book Antiqua" w:hAnsi="Book Antiqua" w:cstheme="majorBidi"/>
          <w:bCs/>
          <w:rtl/>
        </w:rPr>
        <w:t xml:space="preserve"> </w:t>
      </w:r>
      <w:r w:rsidR="009A4F93" w:rsidRPr="00156F4F">
        <w:rPr>
          <w:rFonts w:ascii="Book Antiqua" w:hAnsi="Book Antiqua" w:cstheme="majorBidi"/>
          <w:bCs/>
        </w:rPr>
        <w:t>[</w:t>
      </w:r>
      <w:r w:rsidR="009A4F93" w:rsidRPr="00156F4F">
        <w:rPr>
          <w:rFonts w:ascii="Book Antiqua" w:hAnsi="Book Antiqua" w:cstheme="majorBidi"/>
          <w:b/>
        </w:rPr>
        <w:t>ISI Impact Factor 2.1 Q1 Sport Sciences</w:t>
      </w:r>
      <w:r w:rsidR="009A4F93" w:rsidRPr="00156F4F">
        <w:rPr>
          <w:rFonts w:ascii="Book Antiqua" w:hAnsi="Book Antiqua" w:cstheme="majorBidi"/>
          <w:bCs/>
        </w:rPr>
        <w:t>] XX-XX.</w:t>
      </w:r>
    </w:p>
    <w:p w14:paraId="656F8299" w14:textId="65E52DE7" w:rsidR="004F6DB3" w:rsidRPr="00156F4F" w:rsidRDefault="00061AD9" w:rsidP="004F6DB3">
      <w:pPr>
        <w:numPr>
          <w:ilvl w:val="0"/>
          <w:numId w:val="9"/>
        </w:numPr>
        <w:ind w:hanging="720"/>
        <w:rPr>
          <w:rFonts w:ascii="Book Antiqua" w:hAnsi="Book Antiqua" w:cstheme="majorBidi"/>
        </w:rPr>
      </w:pPr>
      <w:r w:rsidRPr="00156F4F">
        <w:rPr>
          <w:rFonts w:ascii="Book Antiqua" w:hAnsi="Book Antiqua" w:cstheme="majorBidi"/>
          <w:b/>
        </w:rPr>
        <w:t>*</w:t>
      </w:r>
      <w:r w:rsidR="004F6DB3" w:rsidRPr="00156F4F">
        <w:rPr>
          <w:rFonts w:ascii="Book Antiqua" w:hAnsi="Book Antiqua" w:cstheme="majorBidi"/>
          <w:b/>
        </w:rPr>
        <w:t>Galily, Y.,</w:t>
      </w:r>
      <w:r w:rsidR="004F6DB3" w:rsidRPr="00156F4F">
        <w:rPr>
          <w:rFonts w:ascii="Book Antiqua" w:hAnsi="Book Antiqua" w:cstheme="majorBidi"/>
          <w:bCs/>
        </w:rPr>
        <w:t xml:space="preserve"> Pack, S. &amp; Tamir, I (2024). Spectator sport and fan behavior: a sequel. </w:t>
      </w:r>
      <w:r w:rsidR="004F6DB3" w:rsidRPr="00156F4F">
        <w:rPr>
          <w:rFonts w:ascii="Book Antiqua" w:hAnsi="Book Antiqua" w:cstheme="majorBidi"/>
          <w:i/>
          <w:iCs/>
        </w:rPr>
        <w:t>Frontiers in Psychology</w:t>
      </w:r>
      <w:r w:rsidR="004F6DB3" w:rsidRPr="00156F4F">
        <w:rPr>
          <w:rFonts w:ascii="Book Antiqua" w:hAnsi="Book Antiqua" w:cstheme="majorBidi"/>
        </w:rPr>
        <w:t xml:space="preserve">. </w:t>
      </w:r>
      <w:r w:rsidR="004F6DB3" w:rsidRPr="00156F4F">
        <w:rPr>
          <w:rFonts w:ascii="Book Antiqua" w:hAnsi="Book Antiqua" w:cstheme="majorBidi"/>
          <w:b/>
          <w:bCs/>
        </w:rPr>
        <w:t xml:space="preserve">[Impact Factor </w:t>
      </w:r>
      <w:r w:rsidR="0011735A" w:rsidRPr="00156F4F">
        <w:rPr>
          <w:rFonts w:ascii="Book Antiqua" w:hAnsi="Book Antiqua" w:cstheme="majorBidi"/>
          <w:b/>
          <w:bCs/>
          <w:rtl/>
        </w:rPr>
        <w:t>3.8</w:t>
      </w:r>
      <w:r w:rsidR="004F6DB3" w:rsidRPr="00156F4F">
        <w:rPr>
          <w:rFonts w:ascii="Book Antiqua" w:hAnsi="Book Antiqua" w:cstheme="majorBidi"/>
          <w:b/>
          <w:bCs/>
        </w:rPr>
        <w:t xml:space="preserve"> - Q1 Psychology]</w:t>
      </w:r>
      <w:r w:rsidR="00D44CC1" w:rsidRPr="00156F4F">
        <w:rPr>
          <w:rFonts w:ascii="Book Antiqua" w:hAnsi="Book Antiqua" w:cstheme="majorBidi"/>
          <w:b/>
          <w:bCs/>
        </w:rPr>
        <w:t>.</w:t>
      </w:r>
    </w:p>
    <w:p w14:paraId="4E43E840" w14:textId="56BE07A5" w:rsidR="00D44CC1" w:rsidRPr="00156F4F" w:rsidRDefault="008873E7" w:rsidP="00D44CC1">
      <w:pPr>
        <w:numPr>
          <w:ilvl w:val="0"/>
          <w:numId w:val="9"/>
        </w:numPr>
        <w:ind w:hanging="720"/>
        <w:rPr>
          <w:rFonts w:ascii="Book Antiqua" w:hAnsi="Book Antiqua" w:cstheme="majorBidi"/>
        </w:rPr>
      </w:pPr>
      <w:r w:rsidRPr="00156F4F">
        <w:rPr>
          <w:rFonts w:ascii="Book Antiqua" w:hAnsi="Book Antiqua" w:cstheme="majorBidi"/>
        </w:rPr>
        <w:t>*</w:t>
      </w:r>
      <w:r w:rsidR="00D44CC1" w:rsidRPr="00156F4F">
        <w:rPr>
          <w:rFonts w:ascii="Book Antiqua" w:hAnsi="Book Antiqua" w:cstheme="majorBidi"/>
        </w:rPr>
        <w:t xml:space="preserve">Samuel RD, </w:t>
      </w:r>
      <w:proofErr w:type="spellStart"/>
      <w:r w:rsidR="00D44CC1" w:rsidRPr="00156F4F">
        <w:rPr>
          <w:rFonts w:ascii="Book Antiqua" w:hAnsi="Book Antiqua" w:cstheme="majorBidi"/>
        </w:rPr>
        <w:t>Filoh</w:t>
      </w:r>
      <w:proofErr w:type="spellEnd"/>
      <w:r w:rsidR="00D44CC1" w:rsidRPr="00156F4F">
        <w:rPr>
          <w:rFonts w:ascii="Book Antiqua" w:hAnsi="Book Antiqua" w:cstheme="majorBidi"/>
        </w:rPr>
        <w:t xml:space="preserve">, E. &amp; </w:t>
      </w:r>
      <w:r w:rsidR="00D44CC1" w:rsidRPr="00156F4F">
        <w:rPr>
          <w:rFonts w:ascii="Book Antiqua" w:hAnsi="Book Antiqua" w:cstheme="majorBidi"/>
          <w:b/>
          <w:bCs/>
        </w:rPr>
        <w:t>Galily, Y.</w:t>
      </w:r>
      <w:r w:rsidR="00D44CC1" w:rsidRPr="00156F4F">
        <w:rPr>
          <w:rFonts w:ascii="Book Antiqua" w:hAnsi="Book Antiqua" w:cstheme="majorBidi"/>
        </w:rPr>
        <w:t xml:space="preserve"> (2024). Attention Allocation in Elite Football Refereeing: conceptual, empirical, and applied considerations. </w:t>
      </w:r>
      <w:r w:rsidR="00D44CC1" w:rsidRPr="00156F4F">
        <w:rPr>
          <w:rFonts w:ascii="Book Antiqua" w:hAnsi="Book Antiqua" w:cstheme="majorBidi"/>
          <w:i/>
          <w:iCs/>
        </w:rPr>
        <w:t xml:space="preserve">Journal of Cognitive Psychology. </w:t>
      </w:r>
      <w:r w:rsidR="00D44CC1" w:rsidRPr="00156F4F">
        <w:rPr>
          <w:rFonts w:ascii="Book Antiqua" w:hAnsi="Book Antiqua" w:cstheme="majorBidi"/>
        </w:rPr>
        <w:t xml:space="preserve">XX-XX. </w:t>
      </w:r>
      <w:bookmarkStart w:id="100" w:name="_Hlk177233404"/>
      <w:r w:rsidR="00D44CC1" w:rsidRPr="00156F4F">
        <w:rPr>
          <w:rFonts w:ascii="Book Antiqua" w:hAnsi="Book Antiqua" w:cstheme="majorBidi"/>
          <w:b/>
          <w:bCs/>
        </w:rPr>
        <w:t>[Impact Factor 1.3 – Q2 Psychology]</w:t>
      </w:r>
      <w:bookmarkEnd w:id="100"/>
    </w:p>
    <w:p w14:paraId="557986CB" w14:textId="5829A5A6" w:rsidR="004F6DB3" w:rsidRPr="00156F4F" w:rsidRDefault="008873E7" w:rsidP="001763B3">
      <w:pPr>
        <w:numPr>
          <w:ilvl w:val="0"/>
          <w:numId w:val="9"/>
        </w:numPr>
        <w:ind w:hanging="720"/>
        <w:rPr>
          <w:rFonts w:ascii="Book Antiqua" w:hAnsi="Book Antiqua" w:cstheme="majorBidi"/>
        </w:rPr>
      </w:pPr>
      <w:bookmarkStart w:id="101" w:name="OLE_LINK100"/>
      <w:bookmarkStart w:id="102" w:name="OLE_LINK101"/>
      <w:r w:rsidRPr="00156F4F">
        <w:rPr>
          <w:rFonts w:ascii="Book Antiqua" w:hAnsi="Book Antiqua" w:cstheme="majorBidi"/>
        </w:rPr>
        <w:t>*</w:t>
      </w:r>
      <w:r w:rsidR="00E75311" w:rsidRPr="00156F4F">
        <w:rPr>
          <w:rFonts w:ascii="Book Antiqua" w:hAnsi="Book Antiqua" w:cstheme="majorBidi"/>
        </w:rPr>
        <w:t xml:space="preserve">Samuel, RD, </w:t>
      </w:r>
      <w:r w:rsidR="00E75311" w:rsidRPr="00156F4F">
        <w:rPr>
          <w:rFonts w:ascii="Book Antiqua" w:hAnsi="Book Antiqua" w:cstheme="majorBidi"/>
          <w:b/>
          <w:bCs/>
        </w:rPr>
        <w:t>Galily, Y</w:t>
      </w:r>
      <w:r w:rsidR="00E75311" w:rsidRPr="00156F4F">
        <w:rPr>
          <w:rFonts w:ascii="Book Antiqua" w:hAnsi="Book Antiqua" w:cstheme="majorBidi"/>
        </w:rPr>
        <w:t xml:space="preserve">. Englert, C., &amp; </w:t>
      </w:r>
      <w:proofErr w:type="spellStart"/>
      <w:r w:rsidR="00E75311" w:rsidRPr="00156F4F">
        <w:rPr>
          <w:rFonts w:ascii="Book Antiqua" w:hAnsi="Book Antiqua" w:cstheme="majorBidi"/>
        </w:rPr>
        <w:t>Basevitch</w:t>
      </w:r>
      <w:proofErr w:type="spellEnd"/>
      <w:r w:rsidR="00E75311" w:rsidRPr="00156F4F">
        <w:rPr>
          <w:rFonts w:ascii="Book Antiqua" w:hAnsi="Book Antiqua" w:cstheme="majorBidi"/>
        </w:rPr>
        <w:t xml:space="preserve">, I. </w:t>
      </w:r>
      <w:bookmarkEnd w:id="94"/>
      <w:bookmarkEnd w:id="101"/>
      <w:bookmarkEnd w:id="102"/>
      <w:r w:rsidR="00E75311" w:rsidRPr="00156F4F">
        <w:rPr>
          <w:rFonts w:ascii="Book Antiqua" w:hAnsi="Book Antiqua" w:cstheme="majorBidi"/>
        </w:rPr>
        <w:t xml:space="preserve">(2024). </w:t>
      </w:r>
      <w:r w:rsidR="001763B3" w:rsidRPr="00156F4F">
        <w:rPr>
          <w:rFonts w:ascii="Book Antiqua" w:hAnsi="Book Antiqua" w:cstheme="majorBidi"/>
        </w:rPr>
        <w:t xml:space="preserve">Football referees issue more yellow cards following VAR interventions – mental, tactical, and performance considerations. </w:t>
      </w:r>
      <w:r w:rsidR="00E75311" w:rsidRPr="00156F4F">
        <w:rPr>
          <w:rFonts w:ascii="Book Antiqua" w:hAnsi="Book Antiqua" w:cstheme="majorBidi"/>
          <w:i/>
          <w:iCs/>
        </w:rPr>
        <w:t>International Journal of Sports Science &amp; Coaching</w:t>
      </w:r>
      <w:r w:rsidR="00E75311" w:rsidRPr="00156F4F">
        <w:rPr>
          <w:rFonts w:ascii="Book Antiqua" w:hAnsi="Book Antiqua" w:cstheme="majorBidi"/>
        </w:rPr>
        <w:t>. XX-XX. [</w:t>
      </w:r>
      <w:r w:rsidR="00E75311" w:rsidRPr="00156F4F">
        <w:rPr>
          <w:rFonts w:ascii="Book Antiqua" w:hAnsi="Book Antiqua" w:cstheme="majorBidi"/>
          <w:b/>
          <w:bCs/>
        </w:rPr>
        <w:t xml:space="preserve">Impact Factor </w:t>
      </w:r>
      <w:r w:rsidR="0041761C" w:rsidRPr="00156F4F">
        <w:rPr>
          <w:rFonts w:ascii="Book Antiqua" w:hAnsi="Book Antiqua" w:cstheme="majorBidi"/>
          <w:b/>
          <w:bCs/>
        </w:rPr>
        <w:t>2.1</w:t>
      </w:r>
      <w:r w:rsidR="00E75311" w:rsidRPr="00156F4F">
        <w:rPr>
          <w:rFonts w:ascii="Book Antiqua" w:hAnsi="Book Antiqua" w:cstheme="majorBidi"/>
          <w:b/>
          <w:bCs/>
        </w:rPr>
        <w:t xml:space="preserve"> – Q</w:t>
      </w:r>
      <w:r w:rsidR="0041761C" w:rsidRPr="00156F4F">
        <w:rPr>
          <w:rFonts w:ascii="Book Antiqua" w:hAnsi="Book Antiqua" w:cstheme="majorBidi"/>
          <w:b/>
          <w:bCs/>
        </w:rPr>
        <w:t>1</w:t>
      </w:r>
      <w:r w:rsidR="00E75311" w:rsidRPr="00156F4F">
        <w:rPr>
          <w:rFonts w:ascii="Book Antiqua" w:hAnsi="Book Antiqua" w:cstheme="majorBidi"/>
          <w:b/>
          <w:bCs/>
        </w:rPr>
        <w:t xml:space="preserve"> </w:t>
      </w:r>
      <w:r w:rsidR="0041761C" w:rsidRPr="00156F4F">
        <w:rPr>
          <w:rFonts w:ascii="Book Antiqua" w:hAnsi="Book Antiqua" w:cstheme="majorBidi"/>
          <w:b/>
          <w:bCs/>
        </w:rPr>
        <w:t>Social Sciences, miscellaneous</w:t>
      </w:r>
      <w:r w:rsidR="00E75311" w:rsidRPr="00156F4F">
        <w:rPr>
          <w:rFonts w:ascii="Book Antiqua" w:hAnsi="Book Antiqua" w:cstheme="majorBidi"/>
          <w:b/>
          <w:bCs/>
        </w:rPr>
        <w:t>]</w:t>
      </w:r>
      <w:r w:rsidR="00E75311" w:rsidRPr="00156F4F">
        <w:rPr>
          <w:rFonts w:ascii="Book Antiqua" w:hAnsi="Book Antiqua" w:cstheme="majorBidi"/>
        </w:rPr>
        <w:t>.</w:t>
      </w:r>
    </w:p>
    <w:p w14:paraId="1137F06E" w14:textId="2164B7D6" w:rsidR="00866462" w:rsidRPr="00156F4F" w:rsidRDefault="008873E7" w:rsidP="00866462">
      <w:pPr>
        <w:numPr>
          <w:ilvl w:val="0"/>
          <w:numId w:val="9"/>
        </w:numPr>
        <w:ind w:hanging="720"/>
        <w:rPr>
          <w:rFonts w:ascii="Book Antiqua" w:hAnsi="Book Antiqua" w:cstheme="majorBidi"/>
        </w:rPr>
      </w:pPr>
      <w:bookmarkStart w:id="103" w:name="OLE_LINK67"/>
      <w:bookmarkStart w:id="104" w:name="OLE_LINK68"/>
      <w:r w:rsidRPr="00156F4F">
        <w:rPr>
          <w:rFonts w:ascii="Book Antiqua" w:hAnsi="Book Antiqua" w:cstheme="majorBidi"/>
        </w:rPr>
        <w:t>*</w:t>
      </w:r>
      <w:r w:rsidR="00866462" w:rsidRPr="00156F4F">
        <w:rPr>
          <w:rFonts w:ascii="Book Antiqua" w:hAnsi="Book Antiqua" w:cstheme="majorBidi"/>
        </w:rPr>
        <w:t xml:space="preserve">Samuel, RD &amp; </w:t>
      </w:r>
      <w:r w:rsidR="00866462" w:rsidRPr="00156F4F">
        <w:rPr>
          <w:rFonts w:ascii="Book Antiqua" w:hAnsi="Book Antiqua" w:cstheme="majorBidi"/>
          <w:b/>
          <w:bCs/>
        </w:rPr>
        <w:t>Galily, Y</w:t>
      </w:r>
      <w:r w:rsidR="00866462" w:rsidRPr="00156F4F">
        <w:rPr>
          <w:rFonts w:ascii="Book Antiqua" w:hAnsi="Book Antiqua" w:cstheme="majorBidi"/>
        </w:rPr>
        <w:t xml:space="preserve">. </w:t>
      </w:r>
      <w:bookmarkEnd w:id="103"/>
      <w:bookmarkEnd w:id="104"/>
      <w:r w:rsidR="00866462" w:rsidRPr="00156F4F">
        <w:rPr>
          <w:rFonts w:ascii="Book Antiqua" w:hAnsi="Book Antiqua" w:cstheme="majorBidi"/>
        </w:rPr>
        <w:t>(</w:t>
      </w:r>
      <w:r w:rsidR="00623F98" w:rsidRPr="00156F4F">
        <w:rPr>
          <w:rFonts w:ascii="Book Antiqua" w:hAnsi="Book Antiqua" w:cstheme="majorBidi"/>
        </w:rPr>
        <w:t>2024</w:t>
      </w:r>
      <w:r w:rsidR="00866462" w:rsidRPr="00156F4F">
        <w:rPr>
          <w:rFonts w:ascii="Book Antiqua" w:hAnsi="Book Antiqua" w:cstheme="majorBidi"/>
        </w:rPr>
        <w:t xml:space="preserve">). The delicate balance between achieving greatness and respecting legends: LeBron James, Kareem Abdul-Jabbar, and the case of breaking records in sports. </w:t>
      </w:r>
      <w:r w:rsidR="005F5E6D" w:rsidRPr="00156F4F">
        <w:rPr>
          <w:rFonts w:ascii="Book Antiqua" w:hAnsi="Book Antiqua" w:cstheme="majorBidi"/>
          <w:i/>
          <w:iCs/>
        </w:rPr>
        <w:t>Asian Journal of Sport and Exercise Psychology</w:t>
      </w:r>
    </w:p>
    <w:p w14:paraId="2E121666" w14:textId="046464CE" w:rsidR="00866462" w:rsidRPr="00156F4F" w:rsidRDefault="00A82882" w:rsidP="008873E7">
      <w:pPr>
        <w:numPr>
          <w:ilvl w:val="0"/>
          <w:numId w:val="9"/>
        </w:numPr>
        <w:ind w:hanging="720"/>
        <w:rPr>
          <w:rFonts w:ascii="Book Antiqua" w:hAnsi="Book Antiqua" w:cstheme="majorBidi"/>
        </w:rPr>
      </w:pPr>
      <w:bookmarkStart w:id="105" w:name="_Hlk178690890"/>
      <w:r w:rsidRPr="00156F4F">
        <w:rPr>
          <w:rFonts w:ascii="Book Antiqua" w:hAnsi="Book Antiqua" w:cstheme="majorBidi"/>
        </w:rPr>
        <w:t>*</w:t>
      </w:r>
      <w:r w:rsidR="008873E7" w:rsidRPr="00156F4F">
        <w:rPr>
          <w:rFonts w:ascii="Book Antiqua" w:hAnsi="Book Antiqua" w:cstheme="majorBidi"/>
        </w:rPr>
        <w:t xml:space="preserve">Samuel, RD, Tenenbaum, G. &amp; </w:t>
      </w:r>
      <w:r w:rsidR="008873E7" w:rsidRPr="00156F4F">
        <w:rPr>
          <w:rFonts w:ascii="Book Antiqua" w:hAnsi="Book Antiqua" w:cstheme="majorBidi"/>
          <w:b/>
          <w:bCs/>
        </w:rPr>
        <w:t>Galily, Y.</w:t>
      </w:r>
      <w:r w:rsidR="008873E7" w:rsidRPr="00156F4F">
        <w:rPr>
          <w:rFonts w:ascii="Book Antiqua" w:hAnsi="Book Antiqua" w:cstheme="majorBidi"/>
        </w:rPr>
        <w:t xml:space="preserve"> (</w:t>
      </w:r>
      <w:r w:rsidR="00623F98" w:rsidRPr="00156F4F">
        <w:rPr>
          <w:rFonts w:ascii="Book Antiqua" w:hAnsi="Book Antiqua" w:cstheme="majorBidi"/>
        </w:rPr>
        <w:t>2024</w:t>
      </w:r>
      <w:r w:rsidR="008873E7" w:rsidRPr="00156F4F">
        <w:rPr>
          <w:rFonts w:ascii="Book Antiqua" w:hAnsi="Book Antiqua" w:cstheme="majorBidi"/>
        </w:rPr>
        <w:t xml:space="preserve">). </w:t>
      </w:r>
      <w:bookmarkEnd w:id="105"/>
      <w:r w:rsidR="008873E7" w:rsidRPr="00156F4F">
        <w:rPr>
          <w:rFonts w:ascii="Book Antiqua" w:hAnsi="Book Antiqua" w:cstheme="majorBidi"/>
        </w:rPr>
        <w:t>The War Experience as Change-Event in Sport Performers’ Careers: Reflections from the 2023 Israel-Hamas War.</w:t>
      </w:r>
      <w:r w:rsidR="005F5E6D" w:rsidRPr="00156F4F">
        <w:rPr>
          <w:rFonts w:ascii="Book Antiqua" w:hAnsi="Book Antiqua" w:cstheme="majorBidi"/>
          <w:i/>
          <w:iCs/>
        </w:rPr>
        <w:t xml:space="preserve"> Asian Journal of Sport and Exercise Psychology</w:t>
      </w:r>
    </w:p>
    <w:p w14:paraId="47BBF7DE" w14:textId="4C08C4A4" w:rsidR="008873E7" w:rsidRPr="00156F4F" w:rsidRDefault="008873E7" w:rsidP="008873E7">
      <w:pPr>
        <w:numPr>
          <w:ilvl w:val="0"/>
          <w:numId w:val="9"/>
        </w:numPr>
        <w:ind w:hanging="720"/>
        <w:rPr>
          <w:rFonts w:ascii="Book Antiqua" w:hAnsi="Book Antiqua" w:cstheme="majorBidi"/>
        </w:rPr>
      </w:pPr>
      <w:r w:rsidRPr="00156F4F">
        <w:rPr>
          <w:rFonts w:ascii="Book Antiqua" w:hAnsi="Book Antiqua" w:cstheme="majorBidi"/>
          <w:rtl/>
        </w:rPr>
        <w:t>*</w:t>
      </w:r>
      <w:bookmarkStart w:id="106" w:name="_Hlk200185930"/>
      <w:r w:rsidRPr="00156F4F">
        <w:rPr>
          <w:rFonts w:ascii="Book Antiqua" w:hAnsi="Book Antiqua" w:cstheme="majorBidi"/>
          <w:b/>
          <w:bCs/>
        </w:rPr>
        <w:t>Galily, Y.,</w:t>
      </w:r>
      <w:r w:rsidRPr="00156F4F">
        <w:rPr>
          <w:rFonts w:ascii="Book Antiqua" w:hAnsi="Book Antiqua" w:cstheme="majorBidi"/>
        </w:rPr>
        <w:t xml:space="preserve"> Samuel, RD &amp; Tenenbaum, G. (</w:t>
      </w:r>
      <w:r w:rsidR="00623F98" w:rsidRPr="00156F4F">
        <w:rPr>
          <w:rFonts w:ascii="Book Antiqua" w:hAnsi="Book Antiqua" w:cstheme="majorBidi"/>
        </w:rPr>
        <w:t>2024</w:t>
      </w:r>
      <w:r w:rsidRPr="00156F4F">
        <w:rPr>
          <w:rFonts w:ascii="Book Antiqua" w:hAnsi="Book Antiqua" w:cstheme="majorBidi"/>
        </w:rPr>
        <w:t>).</w:t>
      </w:r>
      <w:r w:rsidRPr="00156F4F">
        <w:rPr>
          <w:rFonts w:ascii="Book Antiqua" w:hAnsi="Book Antiqua" w:cstheme="majorBidi"/>
          <w:rtl/>
        </w:rPr>
        <w:t xml:space="preserve"> </w:t>
      </w:r>
      <w:bookmarkEnd w:id="106"/>
      <w:r w:rsidRPr="00156F4F">
        <w:rPr>
          <w:rFonts w:ascii="Book Antiqua" w:hAnsi="Book Antiqua" w:cstheme="majorBidi"/>
        </w:rPr>
        <w:t>An overview of the Psychological Complexities in Sports Performance</w:t>
      </w:r>
      <w:r w:rsidR="00B562C0" w:rsidRPr="00156F4F">
        <w:rPr>
          <w:rFonts w:ascii="Book Antiqua" w:hAnsi="Book Antiqua" w:cstheme="majorBidi"/>
        </w:rPr>
        <w:t>.</w:t>
      </w:r>
      <w:r w:rsidR="005F5E6D" w:rsidRPr="00156F4F">
        <w:rPr>
          <w:rFonts w:ascii="Book Antiqua" w:hAnsi="Book Antiqua" w:cstheme="majorBidi"/>
          <w:i/>
          <w:iCs/>
        </w:rPr>
        <w:t xml:space="preserve"> Asian Journal of Sport and Exercise Psychology</w:t>
      </w:r>
    </w:p>
    <w:p w14:paraId="3E99C451" w14:textId="3B08AFB7" w:rsidR="004358E1" w:rsidRPr="00156F4F" w:rsidRDefault="00623F98" w:rsidP="00623F98">
      <w:pPr>
        <w:numPr>
          <w:ilvl w:val="0"/>
          <w:numId w:val="9"/>
        </w:numPr>
        <w:ind w:hanging="720"/>
        <w:rPr>
          <w:rFonts w:ascii="Book Antiqua" w:hAnsi="Book Antiqua" w:cstheme="majorBidi"/>
        </w:rPr>
      </w:pPr>
      <w:r w:rsidRPr="00156F4F">
        <w:rPr>
          <w:rFonts w:ascii="Book Antiqua" w:hAnsi="Book Antiqua" w:cstheme="majorBidi"/>
          <w:b/>
          <w:bCs/>
        </w:rPr>
        <w:t>*</w:t>
      </w:r>
      <w:r w:rsidR="004358E1" w:rsidRPr="00156F4F">
        <w:rPr>
          <w:rFonts w:ascii="Book Antiqua" w:hAnsi="Book Antiqua" w:cstheme="majorBidi"/>
          <w:b/>
          <w:bCs/>
        </w:rPr>
        <w:t>Galily, Y.,</w:t>
      </w:r>
      <w:r w:rsidR="004358E1" w:rsidRPr="00156F4F">
        <w:rPr>
          <w:rFonts w:ascii="Book Antiqua" w:hAnsi="Book Antiqua" w:cstheme="majorBidi"/>
        </w:rPr>
        <w:t xml:space="preserve"> Laor, T &amp; Samuel-Azran, T. </w:t>
      </w:r>
      <w:r w:rsidRPr="00156F4F">
        <w:rPr>
          <w:rFonts w:ascii="Book Antiqua" w:hAnsi="Book Antiqua" w:cstheme="majorBidi"/>
        </w:rPr>
        <w:t xml:space="preserve">(2024). </w:t>
      </w:r>
      <w:r w:rsidR="004358E1" w:rsidRPr="00156F4F">
        <w:rPr>
          <w:rFonts w:ascii="Book Antiqua" w:hAnsi="Book Antiqua" w:cstheme="majorBidi"/>
        </w:rPr>
        <w:t xml:space="preserve">Behavioral and Psychosocial Dynamics of Engagement: The Digital Divide in Artificial intelligence [AI]-Driven Sports Podcasts. </w:t>
      </w:r>
      <w:bookmarkStart w:id="107" w:name="_Hlk200185964"/>
      <w:r w:rsidR="004358E1" w:rsidRPr="00156F4F">
        <w:rPr>
          <w:rFonts w:ascii="Book Antiqua" w:hAnsi="Book Antiqua" w:cstheme="majorBidi"/>
          <w:i/>
          <w:iCs/>
        </w:rPr>
        <w:t>Behavioral Sciences</w:t>
      </w:r>
      <w:r w:rsidR="004358E1" w:rsidRPr="00156F4F">
        <w:rPr>
          <w:rFonts w:ascii="Book Antiqua" w:hAnsi="Book Antiqua" w:cstheme="majorBidi"/>
        </w:rPr>
        <w:t xml:space="preserve">. </w:t>
      </w:r>
      <w:r w:rsidR="004358E1" w:rsidRPr="00156F4F">
        <w:rPr>
          <w:rFonts w:ascii="Book Antiqua" w:hAnsi="Book Antiqua" w:cstheme="majorBidi"/>
          <w:bCs/>
        </w:rPr>
        <w:t>[</w:t>
      </w:r>
      <w:r w:rsidR="004358E1" w:rsidRPr="00156F4F">
        <w:rPr>
          <w:rFonts w:ascii="Book Antiqua" w:hAnsi="Book Antiqua" w:cstheme="majorBidi"/>
          <w:b/>
        </w:rPr>
        <w:t>ISI Impact Factor 2.6 Q2 Psychology</w:t>
      </w:r>
      <w:r w:rsidR="004358E1" w:rsidRPr="00156F4F">
        <w:rPr>
          <w:rFonts w:ascii="Book Antiqua" w:hAnsi="Book Antiqua" w:cstheme="majorBidi"/>
          <w:bCs/>
        </w:rPr>
        <w:t>]</w:t>
      </w:r>
      <w:bookmarkEnd w:id="107"/>
      <w:r w:rsidR="004358E1" w:rsidRPr="00156F4F">
        <w:rPr>
          <w:rFonts w:ascii="Book Antiqua" w:hAnsi="Book Antiqua" w:cstheme="majorBidi"/>
          <w:bCs/>
        </w:rPr>
        <w:t xml:space="preserve"> </w:t>
      </w:r>
      <w:r w:rsidR="00AD2ACF" w:rsidRPr="00156F4F">
        <w:rPr>
          <w:rStyle w:val="Emphasis"/>
          <w:rFonts w:ascii="Book Antiqua" w:hAnsi="Book Antiqua" w:cs="Arial"/>
          <w:i w:val="0"/>
          <w:iCs w:val="0"/>
          <w:color w:val="222222"/>
        </w:rPr>
        <w:t>14</w:t>
      </w:r>
      <w:r w:rsidR="00AD2ACF" w:rsidRPr="00156F4F">
        <w:rPr>
          <w:rFonts w:ascii="Book Antiqua" w:hAnsi="Book Antiqua" w:cs="Arial"/>
          <w:color w:val="222222"/>
          <w:shd w:val="clear" w:color="auto" w:fill="FFFFFF"/>
        </w:rPr>
        <w:t>(10),</w:t>
      </w:r>
      <w:r w:rsidR="00AD2ACF" w:rsidRPr="00156F4F">
        <w:rPr>
          <w:rFonts w:ascii="Book Antiqua" w:hAnsi="Book Antiqua" w:cs="Arial"/>
          <w:i/>
          <w:iCs/>
          <w:color w:val="222222"/>
          <w:shd w:val="clear" w:color="auto" w:fill="FFFFFF"/>
        </w:rPr>
        <w:t xml:space="preserve"> </w:t>
      </w:r>
      <w:r w:rsidR="00AD2ACF" w:rsidRPr="00156F4F">
        <w:rPr>
          <w:rFonts w:ascii="Book Antiqua" w:hAnsi="Book Antiqua" w:cs="Arial"/>
          <w:color w:val="222222"/>
          <w:shd w:val="clear" w:color="auto" w:fill="FFFFFF"/>
        </w:rPr>
        <w:t>911</w:t>
      </w:r>
      <w:r w:rsidRPr="00156F4F">
        <w:rPr>
          <w:rFonts w:ascii="Book Antiqua" w:hAnsi="Book Antiqua" w:cs="Arial"/>
          <w:color w:val="222222"/>
          <w:shd w:val="clear" w:color="auto" w:fill="FFFFFF"/>
        </w:rPr>
        <w:t>.</w:t>
      </w:r>
    </w:p>
    <w:p w14:paraId="24450FBF" w14:textId="4968DEAE" w:rsidR="00623F98" w:rsidRPr="00156F4F" w:rsidRDefault="00623F98" w:rsidP="00623F98">
      <w:pPr>
        <w:numPr>
          <w:ilvl w:val="0"/>
          <w:numId w:val="9"/>
        </w:numPr>
        <w:ind w:hanging="720"/>
        <w:rPr>
          <w:rFonts w:ascii="Book Antiqua" w:hAnsi="Book Antiqua" w:cstheme="majorBidi"/>
        </w:rPr>
      </w:pPr>
      <w:r w:rsidRPr="00156F4F">
        <w:rPr>
          <w:rFonts w:ascii="Book Antiqua" w:hAnsi="Book Antiqua" w:cstheme="majorBidi"/>
          <w:bCs/>
        </w:rPr>
        <w:lastRenderedPageBreak/>
        <w:t>*</w:t>
      </w:r>
      <w:proofErr w:type="spellStart"/>
      <w:r w:rsidRPr="00156F4F">
        <w:rPr>
          <w:rFonts w:ascii="Book Antiqua" w:hAnsi="Book Antiqua" w:cstheme="majorBidi"/>
          <w:bCs/>
        </w:rPr>
        <w:t>Levental</w:t>
      </w:r>
      <w:proofErr w:type="spellEnd"/>
      <w:r w:rsidR="0030766D" w:rsidRPr="00156F4F">
        <w:rPr>
          <w:rFonts w:ascii="Book Antiqua" w:hAnsi="Book Antiqua" w:cstheme="majorBidi"/>
          <w:bCs/>
        </w:rPr>
        <w:t>, Lev-Arey, D.</w:t>
      </w:r>
      <w:r w:rsidRPr="00156F4F">
        <w:rPr>
          <w:rFonts w:ascii="Book Antiqua" w:hAnsi="Book Antiqua" w:cstheme="majorBidi"/>
          <w:bCs/>
        </w:rPr>
        <w:t xml:space="preserve"> and</w:t>
      </w:r>
      <w:r w:rsidRPr="00156F4F">
        <w:rPr>
          <w:rFonts w:ascii="Book Antiqua" w:hAnsi="Book Antiqua" w:cstheme="majorBidi"/>
          <w:b/>
        </w:rPr>
        <w:t xml:space="preserve"> Galily, Y.</w:t>
      </w:r>
      <w:r w:rsidRPr="00156F4F">
        <w:rPr>
          <w:rFonts w:ascii="Book Antiqua" w:hAnsi="Book Antiqua" w:cstheme="majorBidi"/>
        </w:rPr>
        <w:t xml:space="preserve"> </w:t>
      </w:r>
      <w:bookmarkStart w:id="108" w:name="_Hlk162624501"/>
      <w:r w:rsidRPr="00156F4F">
        <w:rPr>
          <w:rFonts w:ascii="Book Antiqua" w:hAnsi="Book Antiqua" w:cstheme="majorBidi"/>
        </w:rPr>
        <w:t xml:space="preserve">(2025). </w:t>
      </w:r>
      <w:bookmarkEnd w:id="108"/>
      <w:r w:rsidRPr="00156F4F">
        <w:rPr>
          <w:rFonts w:ascii="Book Antiqua" w:hAnsi="Book Antiqua" w:cstheme="majorBidi"/>
          <w:bCs/>
        </w:rPr>
        <w:t xml:space="preserve">A Place and a Name: An Examination of How Sporting Facilities Take on a Private or Collective Meaning for Fans in Israel. </w:t>
      </w:r>
      <w:r w:rsidRPr="00156F4F">
        <w:rPr>
          <w:rFonts w:ascii="Book Antiqua" w:hAnsi="Book Antiqua" w:cstheme="majorBidi"/>
          <w:bCs/>
          <w:i/>
          <w:iCs/>
        </w:rPr>
        <w:t>Israel Affairs</w:t>
      </w:r>
      <w:r w:rsidRPr="00156F4F">
        <w:rPr>
          <w:rFonts w:ascii="Book Antiqua" w:hAnsi="Book Antiqua" w:cstheme="majorBidi"/>
          <w:bCs/>
        </w:rPr>
        <w:t xml:space="preserve">. </w:t>
      </w:r>
      <w:bookmarkStart w:id="109" w:name="_Hlk161867929"/>
      <w:bookmarkStart w:id="110" w:name="_Hlk186103766"/>
      <w:r w:rsidRPr="00156F4F">
        <w:rPr>
          <w:rFonts w:ascii="Book Antiqua" w:hAnsi="Book Antiqua" w:cstheme="majorBidi"/>
        </w:rPr>
        <w:t>[</w:t>
      </w:r>
      <w:r w:rsidRPr="00156F4F">
        <w:rPr>
          <w:rFonts w:ascii="Book Antiqua" w:hAnsi="Book Antiqua" w:cstheme="majorBidi"/>
          <w:b/>
          <w:bCs/>
        </w:rPr>
        <w:t>ISI</w:t>
      </w:r>
      <w:r w:rsidRPr="00156F4F">
        <w:rPr>
          <w:rFonts w:ascii="Book Antiqua" w:hAnsi="Book Antiqua" w:cstheme="majorBidi"/>
        </w:rPr>
        <w:t xml:space="preserve"> </w:t>
      </w:r>
      <w:r w:rsidRPr="00156F4F">
        <w:rPr>
          <w:rFonts w:ascii="Book Antiqua" w:hAnsi="Book Antiqua" w:cstheme="majorBidi"/>
          <w:b/>
        </w:rPr>
        <w:t>Impact Factor 0.5</w:t>
      </w:r>
      <w:r w:rsidRPr="00156F4F">
        <w:rPr>
          <w:rFonts w:ascii="Book Antiqua" w:hAnsi="Book Antiqua" w:cstheme="majorBidi"/>
        </w:rPr>
        <w:t xml:space="preserve">]. </w:t>
      </w:r>
      <w:r w:rsidRPr="00156F4F">
        <w:rPr>
          <w:rFonts w:ascii="Book Antiqua" w:hAnsi="Book Antiqua" w:cstheme="majorBidi"/>
          <w:bCs/>
        </w:rPr>
        <w:t>XX-XX</w:t>
      </w:r>
      <w:bookmarkEnd w:id="109"/>
    </w:p>
    <w:bookmarkEnd w:id="110"/>
    <w:p w14:paraId="3677B72F" w14:textId="3E5530C7" w:rsidR="00944265" w:rsidRPr="00156F4F" w:rsidRDefault="00837BBF" w:rsidP="00944265">
      <w:pPr>
        <w:numPr>
          <w:ilvl w:val="0"/>
          <w:numId w:val="9"/>
        </w:numPr>
        <w:ind w:hanging="720"/>
        <w:rPr>
          <w:rFonts w:ascii="Book Antiqua" w:hAnsi="Book Antiqua" w:cstheme="majorBidi"/>
        </w:rPr>
      </w:pPr>
      <w:r w:rsidRPr="00156F4F">
        <w:rPr>
          <w:rFonts w:ascii="Book Antiqua" w:hAnsi="Book Antiqua" w:cstheme="majorBidi"/>
          <w:bCs/>
          <w:rtl/>
        </w:rPr>
        <w:t>*</w:t>
      </w:r>
      <w:r w:rsidR="00944265" w:rsidRPr="00156F4F">
        <w:rPr>
          <w:rFonts w:ascii="Book Antiqua" w:hAnsi="Book Antiqua" w:cstheme="majorBidi"/>
          <w:bCs/>
        </w:rPr>
        <w:t xml:space="preserve">Tenenbaum, G., Ben-Zion, T., Hamburger, Y., Galily, Y. &amp; Lev, A. (2025). The Dominant Role of Technology Readiness Over Exercise Motivation and Sensation Seeking. </w:t>
      </w:r>
      <w:r w:rsidR="00944265" w:rsidRPr="00156F4F">
        <w:rPr>
          <w:rFonts w:ascii="Book Antiqua" w:hAnsi="Book Antiqua" w:cstheme="majorBidi"/>
          <w:bCs/>
          <w:i/>
          <w:iCs/>
        </w:rPr>
        <w:t>Technologies</w:t>
      </w:r>
      <w:r w:rsidR="00944265" w:rsidRPr="00156F4F">
        <w:rPr>
          <w:rFonts w:ascii="Book Antiqua" w:hAnsi="Book Antiqua" w:cstheme="majorBidi"/>
          <w:bCs/>
        </w:rPr>
        <w:t xml:space="preserve">. </w:t>
      </w:r>
      <w:r w:rsidR="00944265" w:rsidRPr="00156F4F">
        <w:rPr>
          <w:rFonts w:ascii="Book Antiqua" w:hAnsi="Book Antiqua" w:cstheme="majorBidi"/>
        </w:rPr>
        <w:t>[</w:t>
      </w:r>
      <w:r w:rsidR="00944265" w:rsidRPr="00156F4F">
        <w:rPr>
          <w:rFonts w:ascii="Book Antiqua" w:hAnsi="Book Antiqua" w:cstheme="majorBidi"/>
          <w:b/>
          <w:bCs/>
        </w:rPr>
        <w:t>ISI</w:t>
      </w:r>
      <w:r w:rsidR="00944265" w:rsidRPr="00156F4F">
        <w:rPr>
          <w:rFonts w:ascii="Book Antiqua" w:hAnsi="Book Antiqua" w:cstheme="majorBidi"/>
        </w:rPr>
        <w:t xml:space="preserve"> </w:t>
      </w:r>
      <w:r w:rsidR="00944265" w:rsidRPr="00156F4F">
        <w:rPr>
          <w:rFonts w:ascii="Book Antiqua" w:hAnsi="Book Antiqua" w:cstheme="majorBidi"/>
          <w:b/>
        </w:rPr>
        <w:t>Impact Factor 4.2</w:t>
      </w:r>
      <w:r w:rsidR="008E3473" w:rsidRPr="00156F4F">
        <w:rPr>
          <w:rFonts w:ascii="Book Antiqua" w:hAnsi="Book Antiqua" w:cstheme="majorBidi"/>
          <w:b/>
        </w:rPr>
        <w:t xml:space="preserve">; </w:t>
      </w:r>
      <w:r w:rsidR="008E3473" w:rsidRPr="00156F4F">
        <w:rPr>
          <w:rFonts w:ascii="Book Antiqua" w:hAnsi="Book Antiqua" w:cstheme="majorBidi"/>
          <w:b/>
          <w:bCs/>
        </w:rPr>
        <w:t>Q1</w:t>
      </w:r>
      <w:r w:rsidR="008E3473" w:rsidRPr="00156F4F">
        <w:rPr>
          <w:rFonts w:ascii="Book Antiqua" w:hAnsi="Book Antiqua" w:cstheme="majorBidi"/>
        </w:rPr>
        <w:t xml:space="preserve"> </w:t>
      </w:r>
      <w:r w:rsidR="008E3473" w:rsidRPr="00156F4F">
        <w:rPr>
          <w:rFonts w:ascii="Book Antiqua" w:hAnsi="Book Antiqua" w:cstheme="majorBidi"/>
          <w:b/>
          <w:bCs/>
        </w:rPr>
        <w:t>Information Sciences</w:t>
      </w:r>
      <w:r w:rsidR="00944265" w:rsidRPr="00156F4F">
        <w:rPr>
          <w:rFonts w:ascii="Book Antiqua" w:hAnsi="Book Antiqua" w:cstheme="majorBidi"/>
        </w:rPr>
        <w:t xml:space="preserve">]. </w:t>
      </w:r>
      <w:r w:rsidR="00944265" w:rsidRPr="00156F4F">
        <w:rPr>
          <w:rFonts w:ascii="Book Antiqua" w:hAnsi="Book Antiqua" w:cstheme="majorBidi"/>
          <w:bCs/>
        </w:rPr>
        <w:t>XX-XX</w:t>
      </w:r>
    </w:p>
    <w:p w14:paraId="14FB561A" w14:textId="5F64F32E" w:rsidR="00FB5BC5" w:rsidRPr="00156F4F" w:rsidRDefault="0030766D" w:rsidP="00FB5BC5">
      <w:pPr>
        <w:numPr>
          <w:ilvl w:val="0"/>
          <w:numId w:val="9"/>
        </w:numPr>
        <w:ind w:hanging="720"/>
        <w:rPr>
          <w:rFonts w:ascii="Book Antiqua" w:hAnsi="Book Antiqua" w:cstheme="majorBidi"/>
        </w:rPr>
      </w:pPr>
      <w:bookmarkStart w:id="111" w:name="_Hlk150111405"/>
      <w:bookmarkStart w:id="112" w:name="OLE_LINK84"/>
      <w:r w:rsidRPr="00156F4F">
        <w:rPr>
          <w:rFonts w:ascii="Book Antiqua" w:hAnsi="Book Antiqua" w:cstheme="majorBidi"/>
          <w:bCs/>
        </w:rPr>
        <w:t>*</w:t>
      </w:r>
      <w:r w:rsidR="00FB5BC5" w:rsidRPr="00156F4F">
        <w:rPr>
          <w:rFonts w:ascii="Book Antiqua" w:hAnsi="Book Antiqua" w:cstheme="majorBidi"/>
          <w:bCs/>
        </w:rPr>
        <w:t xml:space="preserve">Samuel, RD &amp; </w:t>
      </w:r>
      <w:r w:rsidR="00FB5BC5" w:rsidRPr="00156F4F">
        <w:rPr>
          <w:rFonts w:ascii="Book Antiqua" w:hAnsi="Book Antiqua" w:cstheme="majorBidi"/>
          <w:b/>
        </w:rPr>
        <w:t>Galily, Y.</w:t>
      </w:r>
      <w:r w:rsidR="00FB5BC5" w:rsidRPr="00156F4F">
        <w:rPr>
          <w:rFonts w:ascii="Book Antiqua" w:hAnsi="Book Antiqua" w:cstheme="majorBidi"/>
          <w:bCs/>
        </w:rPr>
        <w:t xml:space="preserve"> </w:t>
      </w:r>
      <w:bookmarkEnd w:id="111"/>
      <w:bookmarkEnd w:id="112"/>
      <w:r w:rsidR="00FB5BC5" w:rsidRPr="00156F4F">
        <w:rPr>
          <w:rFonts w:ascii="Book Antiqua" w:hAnsi="Book Antiqua" w:cstheme="majorBidi"/>
          <w:bCs/>
        </w:rPr>
        <w:t xml:space="preserve">Hochman, G. </w:t>
      </w:r>
      <w:bookmarkStart w:id="113" w:name="OLE_LINK78"/>
      <w:bookmarkStart w:id="114" w:name="OLE_LINK95"/>
      <w:bookmarkStart w:id="115" w:name="OLE_LINK96"/>
      <w:r w:rsidRPr="00156F4F">
        <w:rPr>
          <w:rFonts w:ascii="Book Antiqua" w:hAnsi="Book Antiqua" w:cstheme="majorBidi"/>
          <w:bCs/>
        </w:rPr>
        <w:t xml:space="preserve">(2025). </w:t>
      </w:r>
      <w:r w:rsidR="00FB5BC5" w:rsidRPr="00156F4F">
        <w:rPr>
          <w:rFonts w:ascii="Book Antiqua" w:hAnsi="Book Antiqua" w:cstheme="majorBidi"/>
          <w:bCs/>
        </w:rPr>
        <w:t xml:space="preserve">The “Silent” Noise: Moving Forward from Bias to Noise in Football Referees’ </w:t>
      </w:r>
      <w:bookmarkEnd w:id="113"/>
      <w:r w:rsidR="00FB5BC5" w:rsidRPr="00156F4F">
        <w:rPr>
          <w:rFonts w:ascii="Book Antiqua" w:hAnsi="Book Antiqua" w:cstheme="majorBidi"/>
          <w:bCs/>
        </w:rPr>
        <w:t>Decision-Making</w:t>
      </w:r>
      <w:bookmarkEnd w:id="114"/>
      <w:bookmarkEnd w:id="115"/>
      <w:r w:rsidR="00FB5BC5" w:rsidRPr="00156F4F">
        <w:rPr>
          <w:rFonts w:ascii="Book Antiqua" w:hAnsi="Book Antiqua" w:cstheme="majorBidi"/>
          <w:bCs/>
        </w:rPr>
        <w:t>.</w:t>
      </w:r>
      <w:r w:rsidR="00FB5BC5" w:rsidRPr="00156F4F">
        <w:rPr>
          <w:rFonts w:ascii="Book Antiqua" w:hAnsi="Book Antiqua" w:cstheme="majorBidi"/>
          <w:i/>
          <w:iCs/>
        </w:rPr>
        <w:t xml:space="preserve"> International Journal of Sport and Exercise Psychology</w:t>
      </w:r>
      <w:r w:rsidR="00FB5BC5" w:rsidRPr="00156F4F">
        <w:rPr>
          <w:rFonts w:ascii="Book Antiqua" w:hAnsi="Book Antiqua" w:cstheme="majorBidi"/>
        </w:rPr>
        <w:t xml:space="preserve">. </w:t>
      </w:r>
      <w:bookmarkStart w:id="116" w:name="_Hlk187681787"/>
      <w:r w:rsidR="00FB5BC5" w:rsidRPr="00156F4F">
        <w:rPr>
          <w:rFonts w:ascii="Book Antiqua" w:hAnsi="Book Antiqua" w:cstheme="majorBidi"/>
          <w:b/>
          <w:bCs/>
        </w:rPr>
        <w:t>[ISI Impact Factor 4.048]</w:t>
      </w:r>
      <w:r w:rsidR="00FB5BC5" w:rsidRPr="00156F4F">
        <w:rPr>
          <w:rFonts w:ascii="Book Antiqua" w:hAnsi="Book Antiqua" w:cstheme="majorBidi"/>
        </w:rPr>
        <w:t>.</w:t>
      </w:r>
    </w:p>
    <w:bookmarkEnd w:id="116"/>
    <w:p w14:paraId="2996D57A" w14:textId="0AEB07B6" w:rsidR="00317983" w:rsidRPr="00156F4F" w:rsidRDefault="00317983" w:rsidP="001A5AE4">
      <w:pPr>
        <w:numPr>
          <w:ilvl w:val="0"/>
          <w:numId w:val="9"/>
        </w:numPr>
        <w:ind w:hanging="720"/>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bCs/>
        </w:rPr>
        <w:t xml:space="preserve"> (2025). Balancing National Solidarity and Journalistic Independence in the social media era: The Rally-Around-the-Flag Phenomenon Among Israeli Journalists during the 2024 Gaza War. </w:t>
      </w:r>
      <w:r w:rsidRPr="00156F4F">
        <w:rPr>
          <w:rFonts w:ascii="Book Antiqua" w:hAnsi="Book Antiqua" w:cstheme="majorBidi"/>
          <w:bCs/>
          <w:i/>
          <w:iCs/>
        </w:rPr>
        <w:t>Media, War &amp; Conflict</w:t>
      </w:r>
      <w:r w:rsidRPr="00156F4F">
        <w:rPr>
          <w:rFonts w:ascii="Book Antiqua" w:hAnsi="Book Antiqua" w:cstheme="majorBidi"/>
          <w:bCs/>
        </w:rPr>
        <w:t xml:space="preserve">. </w:t>
      </w:r>
      <w:r w:rsidRPr="00156F4F">
        <w:rPr>
          <w:rFonts w:ascii="Book Antiqua" w:hAnsi="Book Antiqua" w:cstheme="majorBidi"/>
        </w:rPr>
        <w:t>XX-XX.</w:t>
      </w:r>
      <w:r w:rsidRPr="00156F4F">
        <w:rPr>
          <w:rFonts w:ascii="Book Antiqua" w:hAnsi="Book Antiqua" w:cstheme="majorBidi"/>
          <w:b/>
          <w:bCs/>
        </w:rPr>
        <w:t xml:space="preserve"> </w:t>
      </w:r>
      <w:bookmarkStart w:id="117" w:name="_Hlk190783821"/>
      <w:r w:rsidRPr="00156F4F">
        <w:rPr>
          <w:rFonts w:ascii="Book Antiqua" w:hAnsi="Book Antiqua" w:cstheme="majorBidi"/>
          <w:b/>
          <w:bCs/>
        </w:rPr>
        <w:t>[ISI Impact Factor 1.7]</w:t>
      </w:r>
      <w:r w:rsidRPr="00156F4F">
        <w:rPr>
          <w:rFonts w:ascii="Book Antiqua" w:hAnsi="Book Antiqua" w:cstheme="majorBidi"/>
        </w:rPr>
        <w:t xml:space="preserve">. </w:t>
      </w:r>
      <w:bookmarkEnd w:id="117"/>
    </w:p>
    <w:p w14:paraId="4A5904AD" w14:textId="2F602E11" w:rsidR="00500005" w:rsidRPr="00156F4F" w:rsidRDefault="00500005" w:rsidP="00500005">
      <w:pPr>
        <w:numPr>
          <w:ilvl w:val="0"/>
          <w:numId w:val="9"/>
        </w:numPr>
        <w:ind w:hanging="720"/>
        <w:rPr>
          <w:rFonts w:ascii="Book Antiqua" w:hAnsi="Book Antiqua" w:cstheme="majorBidi"/>
          <w:bCs/>
        </w:rPr>
      </w:pPr>
      <w:bookmarkStart w:id="118" w:name="_Hlk178847556"/>
      <w:r w:rsidRPr="00156F4F">
        <w:rPr>
          <w:rFonts w:ascii="Book Antiqua" w:hAnsi="Book Antiqua" w:cstheme="majorBidi"/>
          <w:b/>
        </w:rPr>
        <w:t>Galily, Y.</w:t>
      </w:r>
      <w:r w:rsidRPr="00156F4F">
        <w:rPr>
          <w:rFonts w:ascii="Book Antiqua" w:hAnsi="Book Antiqua" w:cstheme="majorBidi"/>
          <w:bCs/>
        </w:rPr>
        <w:t xml:space="preserve"> </w:t>
      </w:r>
      <w:bookmarkEnd w:id="118"/>
      <w:r w:rsidRPr="00156F4F">
        <w:rPr>
          <w:rFonts w:ascii="Book Antiqua" w:hAnsi="Book Antiqua" w:cstheme="majorBidi"/>
          <w:bCs/>
        </w:rPr>
        <w:t xml:space="preserve"> (2025). Beyond the goalposts: decoding Qatar’s soft power puzzle and its paradox.  </w:t>
      </w:r>
      <w:r w:rsidRPr="00156F4F">
        <w:rPr>
          <w:rFonts w:ascii="Book Antiqua" w:hAnsi="Book Antiqua" w:cstheme="majorBidi"/>
          <w:bCs/>
          <w:i/>
          <w:iCs/>
        </w:rPr>
        <w:t>Contemporary Review of the Middle East</w:t>
      </w:r>
      <w:r w:rsidRPr="00156F4F">
        <w:rPr>
          <w:rFonts w:ascii="Book Antiqua" w:hAnsi="Book Antiqua" w:cstheme="majorBidi"/>
          <w:bCs/>
        </w:rPr>
        <w:t xml:space="preserve">. </w:t>
      </w:r>
      <w:r w:rsidRPr="00156F4F">
        <w:rPr>
          <w:rFonts w:ascii="Book Antiqua" w:hAnsi="Book Antiqua" w:cstheme="majorBidi"/>
          <w:b/>
          <w:bCs/>
        </w:rPr>
        <w:t>[Q2 International Affairs, ISI Impact Factor 0.7]</w:t>
      </w:r>
      <w:r w:rsidRPr="00156F4F">
        <w:rPr>
          <w:rFonts w:ascii="Book Antiqua" w:hAnsi="Book Antiqua" w:cstheme="majorBidi"/>
        </w:rPr>
        <w:t>.</w:t>
      </w:r>
    </w:p>
    <w:p w14:paraId="231B0F06" w14:textId="44C2E316" w:rsidR="00B40775" w:rsidRPr="00156F4F" w:rsidRDefault="00B40775" w:rsidP="00B40775">
      <w:pPr>
        <w:numPr>
          <w:ilvl w:val="0"/>
          <w:numId w:val="9"/>
        </w:numPr>
        <w:ind w:hanging="720"/>
        <w:rPr>
          <w:rFonts w:ascii="Book Antiqua" w:hAnsi="Book Antiqua" w:cstheme="majorBidi"/>
          <w:bCs/>
        </w:rPr>
      </w:pPr>
      <w:r w:rsidRPr="00156F4F">
        <w:rPr>
          <w:rFonts w:ascii="Book Antiqua" w:hAnsi="Book Antiqua" w:cstheme="majorBidi"/>
          <w:b/>
          <w:bCs/>
        </w:rPr>
        <w:t xml:space="preserve">Galily, Y. </w:t>
      </w:r>
      <w:r w:rsidRPr="00156F4F">
        <w:rPr>
          <w:rFonts w:ascii="Book Antiqua" w:hAnsi="Book Antiqua" w:cstheme="majorBidi"/>
        </w:rPr>
        <w:t>&amp; Tenenbaum, G. (2025).</w:t>
      </w:r>
      <w:r w:rsidRPr="00156F4F">
        <w:rPr>
          <w:rFonts w:ascii="Book Antiqua" w:hAnsi="Book Antiqua" w:cstheme="majorBidi"/>
          <w:rtl/>
        </w:rPr>
        <w:t xml:space="preserve"> </w:t>
      </w:r>
      <w:r w:rsidRPr="00156F4F">
        <w:rPr>
          <w:rFonts w:ascii="Book Antiqua" w:hAnsi="Book Antiqua" w:cstheme="majorBidi"/>
          <w:bCs/>
        </w:rPr>
        <w:t xml:space="preserve">Emotional and Cognitive Perspectives in Physical Activity and Sport: An Introduction. </w:t>
      </w:r>
      <w:r w:rsidRPr="00156F4F">
        <w:rPr>
          <w:rFonts w:ascii="Book Antiqua" w:hAnsi="Book Antiqua" w:cstheme="majorBidi"/>
          <w:i/>
          <w:iCs/>
        </w:rPr>
        <w:t>Behavioral Sciences</w:t>
      </w:r>
      <w:r w:rsidRPr="00156F4F">
        <w:rPr>
          <w:rFonts w:ascii="Book Antiqua" w:hAnsi="Book Antiqua" w:cstheme="majorBidi"/>
        </w:rPr>
        <w:t xml:space="preserve">. </w:t>
      </w:r>
      <w:bookmarkStart w:id="119" w:name="_Hlk200464355"/>
      <w:r w:rsidRPr="00156F4F">
        <w:rPr>
          <w:rFonts w:ascii="Book Antiqua" w:hAnsi="Book Antiqua" w:cstheme="majorBidi"/>
          <w:bCs/>
        </w:rPr>
        <w:t>[</w:t>
      </w:r>
      <w:r w:rsidRPr="00156F4F">
        <w:rPr>
          <w:rFonts w:ascii="Book Antiqua" w:hAnsi="Book Antiqua" w:cstheme="majorBidi"/>
          <w:b/>
        </w:rPr>
        <w:t>ISI Impact Factor 2.6 Q2 Psychology</w:t>
      </w:r>
      <w:r w:rsidRPr="00156F4F">
        <w:rPr>
          <w:rFonts w:ascii="Book Antiqua" w:hAnsi="Book Antiqua" w:cstheme="majorBidi"/>
          <w:bCs/>
        </w:rPr>
        <w:t>].</w:t>
      </w:r>
    </w:p>
    <w:bookmarkEnd w:id="119"/>
    <w:p w14:paraId="2EBD54E2" w14:textId="49BA7C04" w:rsidR="00FF287A" w:rsidRPr="00156F4F" w:rsidRDefault="00FF287A" w:rsidP="00FF287A">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“We are the only team without a flag here”: Behind the scenes’ work with an Olympic team in Paris 2024 Olympic games. </w:t>
      </w:r>
      <w:r w:rsidRPr="00156F4F">
        <w:rPr>
          <w:rFonts w:ascii="Book Antiqua" w:hAnsi="Book Antiqua" w:cstheme="majorBidi"/>
          <w:bCs/>
          <w:i/>
          <w:iCs/>
        </w:rPr>
        <w:t>Managing Sport and Leisure</w:t>
      </w:r>
      <w:r w:rsidRPr="00156F4F">
        <w:rPr>
          <w:rFonts w:ascii="Book Antiqua" w:hAnsi="Book Antiqua" w:cstheme="majorBidi"/>
          <w:bCs/>
        </w:rPr>
        <w:t>. [</w:t>
      </w:r>
      <w:r w:rsidRPr="00156F4F">
        <w:rPr>
          <w:rFonts w:ascii="Book Antiqua" w:hAnsi="Book Antiqua" w:cstheme="majorBidi"/>
          <w:b/>
        </w:rPr>
        <w:t>ISI Impact Factor 1.9 Q2 Management</w:t>
      </w:r>
      <w:r w:rsidRPr="00156F4F">
        <w:rPr>
          <w:rFonts w:ascii="Book Antiqua" w:hAnsi="Book Antiqua" w:cstheme="majorBidi"/>
          <w:bCs/>
        </w:rPr>
        <w:t>].</w:t>
      </w:r>
    </w:p>
    <w:p w14:paraId="13216DAC" w14:textId="557AD3BD" w:rsidR="00D41301" w:rsidRPr="00156F4F" w:rsidRDefault="00D41301" w:rsidP="00D41301">
      <w:pPr>
        <w:numPr>
          <w:ilvl w:val="0"/>
          <w:numId w:val="9"/>
        </w:numPr>
        <w:ind w:hanging="720"/>
        <w:rPr>
          <w:rFonts w:ascii="Book Antiqua" w:hAnsi="Book Antiqua" w:cstheme="majorBidi"/>
          <w:bCs/>
          <w:i/>
          <w:iCs/>
        </w:rPr>
      </w:pPr>
      <w:r w:rsidRPr="00156F4F">
        <w:rPr>
          <w:rFonts w:ascii="Book Antiqua" w:hAnsi="Book Antiqua" w:cstheme="majorBidi"/>
          <w:b/>
        </w:rPr>
        <w:t>Galily, Y.</w:t>
      </w:r>
      <w:r w:rsidRPr="00156F4F">
        <w:rPr>
          <w:rFonts w:ascii="Book Antiqua" w:hAnsi="Book Antiqua" w:cstheme="majorBidi"/>
          <w:bCs/>
        </w:rPr>
        <w:t xml:space="preserve"> From motivation to movement: how technology readiness and psychological profiles shape wearable tech use in students. </w:t>
      </w:r>
      <w:r w:rsidRPr="00156F4F">
        <w:rPr>
          <w:rFonts w:ascii="Book Antiqua" w:hAnsi="Book Antiqua" w:cstheme="majorBidi"/>
          <w:bCs/>
          <w:i/>
          <w:iCs/>
        </w:rPr>
        <w:t>Societal Impacts</w:t>
      </w:r>
      <w:r w:rsidR="00692B1B" w:rsidRPr="00156F4F">
        <w:rPr>
          <w:rFonts w:ascii="Book Antiqua" w:hAnsi="Book Antiqua" w:cstheme="majorBidi"/>
          <w:bCs/>
          <w:i/>
          <w:iCs/>
        </w:rPr>
        <w:t xml:space="preserve">. </w:t>
      </w:r>
    </w:p>
    <w:p w14:paraId="3838C383" w14:textId="3896DFA5" w:rsidR="00A54F91" w:rsidRPr="00156F4F" w:rsidRDefault="00A54F91" w:rsidP="00D41301">
      <w:pPr>
        <w:numPr>
          <w:ilvl w:val="0"/>
          <w:numId w:val="9"/>
        </w:numPr>
        <w:ind w:hanging="720"/>
        <w:rPr>
          <w:rFonts w:ascii="Book Antiqua" w:hAnsi="Book Antiqua" w:cstheme="majorBidi"/>
          <w:bCs/>
        </w:rPr>
      </w:pPr>
      <w:r w:rsidRPr="00156F4F">
        <w:rPr>
          <w:rFonts w:ascii="Book Antiqua" w:hAnsi="Book Antiqua" w:cstheme="majorBidi"/>
          <w:bCs/>
        </w:rPr>
        <w:t>Laor, T., &amp; Galily, Y. (2025). From Hashtags to Fame: Content Strategies of Generation Z TikTok Influencers in Israel. </w:t>
      </w:r>
      <w:r w:rsidRPr="00156F4F">
        <w:rPr>
          <w:rFonts w:ascii="Book Antiqua" w:hAnsi="Book Antiqua" w:cstheme="majorBidi"/>
          <w:bCs/>
          <w:i/>
          <w:iCs/>
        </w:rPr>
        <w:t>Information</w:t>
      </w:r>
      <w:r w:rsidRPr="00156F4F">
        <w:rPr>
          <w:rFonts w:ascii="Book Antiqua" w:hAnsi="Book Antiqua" w:cstheme="majorBidi"/>
          <w:bCs/>
        </w:rPr>
        <w:t>, </w:t>
      </w:r>
      <w:r w:rsidRPr="00156F4F">
        <w:rPr>
          <w:rFonts w:ascii="Book Antiqua" w:hAnsi="Book Antiqua" w:cstheme="majorBidi"/>
          <w:bCs/>
          <w:i/>
          <w:iCs/>
        </w:rPr>
        <w:t>16</w:t>
      </w:r>
      <w:r w:rsidRPr="00156F4F">
        <w:rPr>
          <w:rFonts w:ascii="Book Antiqua" w:hAnsi="Book Antiqua" w:cstheme="majorBidi"/>
          <w:bCs/>
        </w:rPr>
        <w:t xml:space="preserve">(11), 953. </w:t>
      </w:r>
      <w:bookmarkStart w:id="120" w:name="_Hlk217763336"/>
      <w:r w:rsidRPr="00156F4F">
        <w:rPr>
          <w:rFonts w:ascii="Book Antiqua" w:hAnsi="Book Antiqua" w:cstheme="majorBidi"/>
          <w:b/>
        </w:rPr>
        <w:t>[IF 2.9 Q2].</w:t>
      </w:r>
      <w:bookmarkEnd w:id="120"/>
    </w:p>
    <w:p w14:paraId="3C81110A" w14:textId="070058D4" w:rsidR="006D78CF" w:rsidRPr="00156F4F" w:rsidRDefault="006D78CF" w:rsidP="006D78CF">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Samuel, RD &amp; Tenenbaum, G. (2026).  Psychological Dimensions of Physical activity, Sport and Technology. </w:t>
      </w:r>
      <w:r w:rsidRPr="00156F4F">
        <w:rPr>
          <w:rFonts w:ascii="Book Antiqua" w:hAnsi="Book Antiqua" w:cstheme="majorBidi"/>
          <w:bCs/>
          <w:i/>
          <w:iCs/>
        </w:rPr>
        <w:t>American Behavioral Scientist</w:t>
      </w:r>
      <w:r w:rsidRPr="00156F4F">
        <w:rPr>
          <w:rFonts w:ascii="Book Antiqua" w:hAnsi="Book Antiqua" w:cstheme="majorBidi"/>
          <w:bCs/>
        </w:rPr>
        <w:t xml:space="preserve"> </w:t>
      </w:r>
      <w:bookmarkStart w:id="121" w:name="_Hlk217763359"/>
      <w:r w:rsidRPr="00156F4F">
        <w:rPr>
          <w:rFonts w:ascii="Book Antiqua" w:hAnsi="Book Antiqua" w:cstheme="majorBidi"/>
          <w:bCs/>
        </w:rPr>
        <w:t>[</w:t>
      </w:r>
      <w:r w:rsidRPr="00156F4F">
        <w:rPr>
          <w:rFonts w:ascii="Book Antiqua" w:hAnsi="Book Antiqua" w:cstheme="majorBidi"/>
          <w:b/>
        </w:rPr>
        <w:t>IF 1.5 Q1</w:t>
      </w:r>
      <w:r w:rsidRPr="00156F4F">
        <w:rPr>
          <w:rFonts w:ascii="Book Antiqua" w:hAnsi="Book Antiqua" w:cstheme="majorBidi"/>
          <w:bCs/>
        </w:rPr>
        <w:t xml:space="preserve"> </w:t>
      </w:r>
      <w:bookmarkStart w:id="122" w:name="_Hlk217763452"/>
      <w:r w:rsidRPr="00156F4F">
        <w:rPr>
          <w:rFonts w:ascii="Book Antiqua" w:hAnsi="Book Antiqua" w:cstheme="majorBidi"/>
          <w:b/>
        </w:rPr>
        <w:t>Psychology</w:t>
      </w:r>
      <w:bookmarkEnd w:id="122"/>
      <w:r w:rsidRPr="00156F4F">
        <w:rPr>
          <w:rFonts w:ascii="Book Antiqua" w:hAnsi="Book Antiqua" w:cstheme="majorBidi"/>
          <w:bCs/>
        </w:rPr>
        <w:t>].</w:t>
      </w:r>
      <w:bookmarkEnd w:id="121"/>
    </w:p>
    <w:p w14:paraId="75C90992" w14:textId="63F23D56" w:rsidR="006D78CF" w:rsidRPr="00156F4F" w:rsidRDefault="006D78CF" w:rsidP="006D78CF">
      <w:pPr>
        <w:numPr>
          <w:ilvl w:val="0"/>
          <w:numId w:val="9"/>
        </w:numPr>
        <w:ind w:hanging="720"/>
        <w:rPr>
          <w:rFonts w:ascii="Book Antiqua" w:hAnsi="Book Antiqua" w:cstheme="majorBidi"/>
          <w:bCs/>
        </w:rPr>
      </w:pPr>
      <w:r w:rsidRPr="00156F4F">
        <w:rPr>
          <w:rFonts w:ascii="Book Antiqua" w:hAnsi="Book Antiqua" w:cstheme="majorBidi"/>
          <w:b/>
        </w:rPr>
        <w:t>Galily,</w:t>
      </w:r>
      <w:r w:rsidRPr="00156F4F">
        <w:rPr>
          <w:rFonts w:ascii="Book Antiqua" w:hAnsi="Book Antiqua" w:cstheme="majorBidi"/>
          <w:bCs/>
        </w:rPr>
        <w:t xml:space="preserve"> </w:t>
      </w:r>
      <w:r w:rsidRPr="00156F4F">
        <w:rPr>
          <w:rFonts w:ascii="Book Antiqua" w:hAnsi="Book Antiqua" w:cstheme="majorBidi"/>
          <w:b/>
        </w:rPr>
        <w:t>Y</w:t>
      </w:r>
      <w:r w:rsidR="00692B1B" w:rsidRPr="00156F4F">
        <w:rPr>
          <w:rFonts w:ascii="Book Antiqua" w:hAnsi="Book Antiqua" w:cstheme="majorBidi"/>
          <w:bCs/>
        </w:rPr>
        <w:t>.</w:t>
      </w:r>
      <w:r w:rsidRPr="00156F4F">
        <w:rPr>
          <w:rFonts w:ascii="Book Antiqua" w:hAnsi="Book Antiqua" w:cstheme="majorBidi"/>
          <w:bCs/>
        </w:rPr>
        <w:t xml:space="preserve"> &amp; Samuel, RD (2026). Smartwatch’s use and behavior decoded: how motivation, tech readiness &amp; thrill-seeking shape sport wearable habits. </w:t>
      </w:r>
      <w:r w:rsidRPr="00156F4F">
        <w:rPr>
          <w:rFonts w:ascii="Book Antiqua" w:hAnsi="Book Antiqua" w:cstheme="majorBidi"/>
          <w:bCs/>
          <w:i/>
          <w:iCs/>
        </w:rPr>
        <w:t>American Behavioral Scientist</w:t>
      </w:r>
      <w:r w:rsidRPr="00156F4F">
        <w:rPr>
          <w:rFonts w:ascii="Book Antiqua" w:hAnsi="Book Antiqua" w:cstheme="majorBidi"/>
          <w:bCs/>
        </w:rPr>
        <w:t xml:space="preserve"> </w:t>
      </w:r>
      <w:r w:rsidRPr="00156F4F">
        <w:rPr>
          <w:rFonts w:ascii="Book Antiqua" w:hAnsi="Book Antiqua" w:cstheme="majorBidi"/>
          <w:b/>
        </w:rPr>
        <w:t>[IF 1.5 Q1 Psychology].</w:t>
      </w:r>
    </w:p>
    <w:p w14:paraId="39DF0F89" w14:textId="4359FBC1" w:rsidR="00692B1B" w:rsidRPr="00156F4F" w:rsidRDefault="00692B1B" w:rsidP="006D78CF">
      <w:pPr>
        <w:numPr>
          <w:ilvl w:val="0"/>
          <w:numId w:val="9"/>
        </w:numPr>
        <w:ind w:hanging="720"/>
        <w:rPr>
          <w:rFonts w:ascii="Book Antiqua" w:hAnsi="Book Antiqua" w:cstheme="majorBidi"/>
          <w:bCs/>
        </w:rPr>
      </w:pPr>
      <w:bookmarkStart w:id="123" w:name="_Hlk224315846"/>
      <w:r w:rsidRPr="00156F4F">
        <w:rPr>
          <w:rFonts w:ascii="Book Antiqua" w:hAnsi="Book Antiqua" w:cstheme="majorBidi"/>
          <w:b/>
        </w:rPr>
        <w:t>Galily Y.</w:t>
      </w:r>
      <w:r w:rsidRPr="00156F4F">
        <w:rPr>
          <w:rFonts w:ascii="Book Antiqua" w:hAnsi="Book Antiqua" w:cstheme="majorBidi"/>
          <w:bCs/>
        </w:rPr>
        <w:t xml:space="preserve"> (2026) </w:t>
      </w:r>
      <w:bookmarkEnd w:id="123"/>
      <w:r w:rsidRPr="00156F4F">
        <w:rPr>
          <w:rFonts w:ascii="Book Antiqua" w:hAnsi="Book Antiqua" w:cstheme="majorBidi"/>
          <w:bCs/>
        </w:rPr>
        <w:t xml:space="preserve">From playground to </w:t>
      </w:r>
      <w:proofErr w:type="spellStart"/>
      <w:r w:rsidRPr="00156F4F">
        <w:rPr>
          <w:rFonts w:ascii="Book Antiqua" w:hAnsi="Book Antiqua" w:cstheme="majorBidi"/>
          <w:bCs/>
        </w:rPr>
        <w:t>pixelground</w:t>
      </w:r>
      <w:proofErr w:type="spellEnd"/>
      <w:r w:rsidRPr="00156F4F">
        <w:rPr>
          <w:rFonts w:ascii="Book Antiqua" w:hAnsi="Book Antiqua" w:cstheme="majorBidi"/>
          <w:bCs/>
        </w:rPr>
        <w:t>: integrating play and e-play for a balanced future of Generation Z and Alpha. </w:t>
      </w:r>
      <w:r w:rsidRPr="00156F4F">
        <w:rPr>
          <w:rFonts w:ascii="Book Antiqua" w:hAnsi="Book Antiqua" w:cstheme="majorBidi"/>
          <w:bCs/>
          <w:i/>
          <w:iCs/>
        </w:rPr>
        <w:t>Journal of Information, Communication and Ethics in Society</w:t>
      </w:r>
      <w:r w:rsidRPr="00156F4F">
        <w:rPr>
          <w:rFonts w:ascii="Book Antiqua" w:hAnsi="Book Antiqua" w:cstheme="majorBidi"/>
          <w:bCs/>
        </w:rPr>
        <w:t>, XX -XX </w:t>
      </w:r>
      <w:hyperlink r:id="rId10" w:tgtFrame="_blank" w:history="1">
        <w:r w:rsidRPr="00156F4F">
          <w:rPr>
            <w:rFonts w:ascii="Book Antiqua" w:hAnsi="Book Antiqua" w:cstheme="majorBidi"/>
            <w:bCs/>
          </w:rPr>
          <w:t>https://doi.org/10.1108/JICES-08-2025-0214</w:t>
        </w:r>
      </w:hyperlink>
      <w:r w:rsidRPr="00156F4F">
        <w:rPr>
          <w:rFonts w:ascii="Book Antiqua" w:hAnsi="Book Antiqua" w:cstheme="majorBidi"/>
          <w:bCs/>
        </w:rPr>
        <w:t xml:space="preserve"> </w:t>
      </w:r>
      <w:r w:rsidRPr="00156F4F">
        <w:rPr>
          <w:rFonts w:ascii="Book Antiqua" w:hAnsi="Book Antiqua" w:cstheme="majorBidi"/>
          <w:b/>
        </w:rPr>
        <w:t>[IF 1.9 Q2].</w:t>
      </w:r>
    </w:p>
    <w:p w14:paraId="26868148" w14:textId="6A82C9CC" w:rsidR="00735C03" w:rsidRDefault="00735C03" w:rsidP="006D78CF">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(2026) The Next Frontier in Sports Media: Intelligent Automation, Generative AI, and the Transformation of Audience Engagement. Emerging Media. XX-XX.</w:t>
      </w:r>
    </w:p>
    <w:p w14:paraId="7BDFC9C1" w14:textId="29D4F16B" w:rsidR="00366545" w:rsidRDefault="00366545" w:rsidP="00366545">
      <w:pPr>
        <w:numPr>
          <w:ilvl w:val="0"/>
          <w:numId w:val="9"/>
        </w:numPr>
        <w:ind w:hanging="720"/>
        <w:rPr>
          <w:rFonts w:ascii="Book Antiqua" w:hAnsi="Book Antiqua" w:cstheme="majorBidi"/>
        </w:rPr>
      </w:pPr>
      <w:r w:rsidRPr="00366545">
        <w:rPr>
          <w:rFonts w:ascii="Book Antiqua" w:hAnsi="Book Antiqua" w:cstheme="majorBidi"/>
          <w:bCs/>
        </w:rPr>
        <w:lastRenderedPageBreak/>
        <w:t xml:space="preserve">Gutman, T., Cohen, D., Tzafrir, A., Epstein, M., </w:t>
      </w:r>
      <w:proofErr w:type="spellStart"/>
      <w:r w:rsidRPr="00366545">
        <w:rPr>
          <w:rFonts w:ascii="Book Antiqua" w:hAnsi="Book Antiqua" w:cstheme="majorBidi"/>
          <w:bCs/>
        </w:rPr>
        <w:t>Meretyk</w:t>
      </w:r>
      <w:proofErr w:type="spellEnd"/>
      <w:r w:rsidRPr="00366545">
        <w:rPr>
          <w:rFonts w:ascii="Book Antiqua" w:hAnsi="Book Antiqua" w:cstheme="majorBidi"/>
          <w:bCs/>
        </w:rPr>
        <w:t xml:space="preserve">, M., Benedik, B., &amp; </w:t>
      </w:r>
      <w:r w:rsidRPr="00366545">
        <w:rPr>
          <w:rFonts w:ascii="Book Antiqua" w:hAnsi="Book Antiqua" w:cstheme="majorBidi"/>
          <w:b/>
        </w:rPr>
        <w:t>Galily, Y.</w:t>
      </w:r>
      <w:r w:rsidRPr="00366545">
        <w:rPr>
          <w:rFonts w:ascii="Book Antiqua" w:hAnsi="Book Antiqua" w:cstheme="majorBidi"/>
          <w:bCs/>
        </w:rPr>
        <w:t xml:space="preserve"> </w:t>
      </w:r>
      <w:r w:rsidR="00E153CA">
        <w:rPr>
          <w:rFonts w:ascii="Book Antiqua" w:hAnsi="Book Antiqua" w:cstheme="majorBidi"/>
          <w:bCs/>
        </w:rPr>
        <w:t xml:space="preserve">(2026). </w:t>
      </w:r>
      <w:r w:rsidRPr="00366545">
        <w:rPr>
          <w:rFonts w:ascii="Book Antiqua" w:hAnsi="Book Antiqua" w:cstheme="majorBidi"/>
          <w:bCs/>
        </w:rPr>
        <w:t xml:space="preserve">Mental preparation for nationality-based challenges at the Paris 2024 Olympic Games: A multilevel intervention. </w:t>
      </w:r>
      <w:r w:rsidRPr="00366545">
        <w:rPr>
          <w:rFonts w:ascii="Book Antiqua" w:hAnsi="Book Antiqua" w:cstheme="majorBidi"/>
          <w:bCs/>
          <w:i/>
          <w:iCs/>
        </w:rPr>
        <w:t>International Journal of Sport and Exercise Psychology</w:t>
      </w:r>
      <w:r w:rsidRPr="00366545">
        <w:rPr>
          <w:rFonts w:ascii="Book Antiqua" w:hAnsi="Book Antiqua" w:cstheme="majorBidi"/>
          <w:bCs/>
        </w:rPr>
        <w:t>.</w:t>
      </w:r>
      <w:r>
        <w:rPr>
          <w:rFonts w:ascii="Book Antiqua" w:hAnsi="Book Antiqua" w:cstheme="majorBidi"/>
          <w:bCs/>
        </w:rPr>
        <w:t xml:space="preserve"> XX-XX. </w:t>
      </w:r>
      <w:r w:rsidRPr="00156F4F">
        <w:rPr>
          <w:rFonts w:ascii="Book Antiqua" w:hAnsi="Book Antiqua" w:cstheme="majorBidi"/>
          <w:b/>
          <w:bCs/>
        </w:rPr>
        <w:t>[</w:t>
      </w:r>
      <w:r>
        <w:rPr>
          <w:rFonts w:ascii="Book Antiqua" w:hAnsi="Book Antiqua" w:cstheme="majorBidi"/>
          <w:b/>
          <w:bCs/>
        </w:rPr>
        <w:t xml:space="preserve">Q2; </w:t>
      </w:r>
      <w:r w:rsidRPr="00156F4F">
        <w:rPr>
          <w:rFonts w:ascii="Book Antiqua" w:hAnsi="Book Antiqua" w:cstheme="majorBidi"/>
          <w:b/>
          <w:bCs/>
        </w:rPr>
        <w:t>ISI Impact Factor 4.048]</w:t>
      </w:r>
      <w:r w:rsidRPr="00156F4F">
        <w:rPr>
          <w:rFonts w:ascii="Book Antiqua" w:hAnsi="Book Antiqua" w:cstheme="majorBidi"/>
        </w:rPr>
        <w:t>.</w:t>
      </w:r>
    </w:p>
    <w:p w14:paraId="693E4F7D" w14:textId="069F9165" w:rsidR="00E153CA" w:rsidRDefault="00E153CA" w:rsidP="00E153CA">
      <w:pPr>
        <w:numPr>
          <w:ilvl w:val="0"/>
          <w:numId w:val="9"/>
        </w:numPr>
        <w:ind w:hanging="720"/>
        <w:rPr>
          <w:rFonts w:ascii="Book Antiqua" w:hAnsi="Book Antiqua" w:cstheme="majorBidi"/>
          <w:bCs/>
        </w:rPr>
      </w:pPr>
      <w:r w:rsidRPr="00E153CA">
        <w:rPr>
          <w:rFonts w:ascii="Book Antiqua" w:hAnsi="Book Antiqua" w:cstheme="majorBidi"/>
          <w:b/>
        </w:rPr>
        <w:t>Galily, Y.</w:t>
      </w:r>
      <w:r w:rsidRPr="00E153CA">
        <w:rPr>
          <w:rFonts w:ascii="Book Antiqua" w:hAnsi="Book Antiqua" w:cstheme="majorBidi"/>
          <w:bCs/>
        </w:rPr>
        <w:t xml:space="preserve"> Operation Rising Lion: Israel, the US, and Iran in the Age of Strategic Deception and Psychological Warfare</w:t>
      </w:r>
      <w:r>
        <w:rPr>
          <w:rFonts w:ascii="Book Antiqua" w:hAnsi="Book Antiqua" w:cstheme="majorBidi"/>
          <w:bCs/>
        </w:rPr>
        <w:t xml:space="preserve">. </w:t>
      </w:r>
      <w:r w:rsidRPr="00A25CCE">
        <w:rPr>
          <w:rFonts w:ascii="Book Antiqua" w:hAnsi="Book Antiqua" w:cstheme="majorBidi"/>
          <w:bCs/>
          <w:i/>
          <w:iCs/>
        </w:rPr>
        <w:t>Contemporary Review of The Middle-East.</w:t>
      </w:r>
      <w:r>
        <w:rPr>
          <w:rFonts w:ascii="Book Antiqua" w:hAnsi="Book Antiqua" w:cstheme="majorBidi"/>
          <w:bCs/>
        </w:rPr>
        <w:t xml:space="preserve"> XX-XX.</w:t>
      </w:r>
    </w:p>
    <w:p w14:paraId="518A3558" w14:textId="768B6D4F" w:rsidR="00E153CA" w:rsidRPr="00A25CCE" w:rsidRDefault="00E153CA" w:rsidP="00A25CCE">
      <w:pPr>
        <w:numPr>
          <w:ilvl w:val="0"/>
          <w:numId w:val="9"/>
        </w:numPr>
        <w:ind w:hanging="720"/>
        <w:rPr>
          <w:rFonts w:ascii="Book Antiqua" w:hAnsi="Book Antiqua" w:cstheme="majorBidi"/>
          <w:bCs/>
        </w:rPr>
      </w:pPr>
      <w:r w:rsidRPr="00A25CCE">
        <w:rPr>
          <w:rFonts w:ascii="Book Antiqua" w:hAnsi="Book Antiqua" w:cstheme="majorBidi"/>
          <w:bCs/>
        </w:rPr>
        <w:t>Galily, Y. (2026). The sport stadiums as social barometers: predicting,</w:t>
      </w:r>
    </w:p>
    <w:p w14:paraId="7F8C7CC1" w14:textId="2E1ED159" w:rsidR="00A25CCE" w:rsidRDefault="00E153CA" w:rsidP="00A25CCE">
      <w:pPr>
        <w:ind w:left="720"/>
        <w:rPr>
          <w:rFonts w:ascii="Book Antiqua" w:hAnsi="Book Antiqua" w:cstheme="majorBidi"/>
          <w:bCs/>
        </w:rPr>
      </w:pPr>
      <w:r w:rsidRPr="00A25CCE">
        <w:rPr>
          <w:rFonts w:ascii="Book Antiqua" w:hAnsi="Book Antiqua" w:cstheme="majorBidi"/>
          <w:bCs/>
        </w:rPr>
        <w:t xml:space="preserve">catalyzing, and amplifying change. </w:t>
      </w:r>
      <w:r w:rsidRPr="00A25CCE">
        <w:rPr>
          <w:rFonts w:ascii="Book Antiqua" w:hAnsi="Book Antiqua" w:cstheme="majorBidi"/>
          <w:bCs/>
          <w:i/>
          <w:iCs/>
        </w:rPr>
        <w:t>Social Identities.</w:t>
      </w:r>
      <w:r w:rsidRPr="00A25CCE">
        <w:rPr>
          <w:rFonts w:ascii="Book Antiqua" w:hAnsi="Book Antiqua" w:cstheme="majorBidi"/>
          <w:bCs/>
        </w:rPr>
        <w:t xml:space="preserve"> XX-XX.</w:t>
      </w:r>
    </w:p>
    <w:p w14:paraId="1B9D4864" w14:textId="7F8C8150" w:rsidR="00A25CCE" w:rsidRPr="00A25CCE" w:rsidRDefault="00A25CCE" w:rsidP="00A25CCE">
      <w:pPr>
        <w:numPr>
          <w:ilvl w:val="0"/>
          <w:numId w:val="9"/>
        </w:numPr>
        <w:ind w:hanging="720"/>
        <w:rPr>
          <w:rFonts w:ascii="Book Antiqua" w:hAnsi="Book Antiqua" w:cstheme="majorBidi"/>
          <w:bCs/>
        </w:rPr>
      </w:pPr>
      <w:r>
        <w:rPr>
          <w:rFonts w:ascii="Book Antiqua" w:hAnsi="Book Antiqua" w:cstheme="majorBidi"/>
          <w:bCs/>
        </w:rPr>
        <w:t xml:space="preserve">Galily, Y. and Laor, T. (2026). </w:t>
      </w:r>
      <w:r w:rsidRPr="00A25CCE">
        <w:rPr>
          <w:rFonts w:ascii="Book Antiqua" w:hAnsi="Book Antiqua" w:cstheme="majorBidi"/>
          <w:bCs/>
        </w:rPr>
        <w:t xml:space="preserve">Societal impacts of functional technology dependency: A case study of </w:t>
      </w:r>
      <w:r>
        <w:rPr>
          <w:rFonts w:ascii="Book Antiqua" w:hAnsi="Book Antiqua" w:cstheme="majorBidi"/>
          <w:bCs/>
        </w:rPr>
        <w:t>WAZE</w:t>
      </w:r>
      <w:r w:rsidRPr="00A25CCE">
        <w:rPr>
          <w:rFonts w:ascii="Book Antiqua" w:hAnsi="Book Antiqua" w:cstheme="majorBidi"/>
          <w:bCs/>
        </w:rPr>
        <w:t xml:space="preserve"> navigation</w:t>
      </w:r>
      <w:r>
        <w:rPr>
          <w:rFonts w:ascii="Book Antiqua" w:hAnsi="Book Antiqua" w:cstheme="majorBidi"/>
          <w:bCs/>
        </w:rPr>
        <w:t xml:space="preserve">. </w:t>
      </w:r>
      <w:r w:rsidRPr="00A25CCE">
        <w:rPr>
          <w:rFonts w:ascii="Book Antiqua" w:hAnsi="Book Antiqua" w:cstheme="majorBidi"/>
          <w:bCs/>
          <w:i/>
          <w:iCs/>
        </w:rPr>
        <w:t>Societal Impacts.</w:t>
      </w:r>
      <w:r>
        <w:rPr>
          <w:rFonts w:ascii="Book Antiqua" w:hAnsi="Book Antiqua" w:cstheme="majorBidi"/>
          <w:bCs/>
        </w:rPr>
        <w:t xml:space="preserve"> XX-XX.</w:t>
      </w:r>
    </w:p>
    <w:p w14:paraId="0D270CB2" w14:textId="7BEEDC99" w:rsidR="00A25CCE" w:rsidRPr="00A25CCE" w:rsidRDefault="00A25CCE" w:rsidP="00A25CCE">
      <w:pPr>
        <w:ind w:left="720"/>
        <w:rPr>
          <w:rFonts w:ascii="Book Antiqua" w:hAnsi="Book Antiqua" w:cstheme="majorBidi"/>
          <w:bCs/>
        </w:rPr>
      </w:pPr>
    </w:p>
    <w:bookmarkEnd w:id="76"/>
    <w:bookmarkEnd w:id="96"/>
    <w:bookmarkEnd w:id="97"/>
    <w:p w14:paraId="230488A1" w14:textId="0BFDC02C" w:rsidR="00AD085A" w:rsidRPr="00156F4F" w:rsidRDefault="00AD085A" w:rsidP="00AD085A">
      <w:pPr>
        <w:rPr>
          <w:rFonts w:ascii="Book Antiqua" w:hAnsi="Book Antiqua" w:cstheme="majorBidi"/>
          <w:b/>
          <w:bCs/>
        </w:rPr>
      </w:pPr>
      <w:r w:rsidRPr="00156F4F">
        <w:rPr>
          <w:rFonts w:ascii="Book Antiqua" w:hAnsi="Book Antiqua" w:cstheme="majorBidi"/>
          <w:b/>
          <w:bCs/>
        </w:rPr>
        <w:t>Encyclopedia Entries</w:t>
      </w:r>
    </w:p>
    <w:p w14:paraId="1080E1B8" w14:textId="3B600ABD" w:rsidR="00AD085A" w:rsidRPr="00156F4F" w:rsidRDefault="00AD085A" w:rsidP="00AD085A">
      <w:pPr>
        <w:rPr>
          <w:rFonts w:ascii="Book Antiqua" w:hAnsi="Book Antiqua" w:cstheme="majorBidi"/>
          <w:b/>
          <w:bCs/>
        </w:rPr>
      </w:pPr>
    </w:p>
    <w:p w14:paraId="36E79D2F" w14:textId="4E64C51F" w:rsidR="00AD085A" w:rsidRPr="00156F4F" w:rsidRDefault="00AD085A" w:rsidP="00AD085A">
      <w:pPr>
        <w:numPr>
          <w:ilvl w:val="0"/>
          <w:numId w:val="9"/>
        </w:numPr>
        <w:ind w:hanging="720"/>
        <w:rPr>
          <w:rFonts w:ascii="Book Antiqua" w:hAnsi="Book Antiqua" w:cstheme="majorBidi"/>
        </w:rPr>
      </w:pPr>
      <w:r w:rsidRPr="00156F4F">
        <w:rPr>
          <w:rFonts w:ascii="Book Antiqua" w:hAnsi="Book Antiqua" w:cstheme="majorBidi"/>
          <w:b/>
          <w:bCs/>
        </w:rPr>
        <w:t xml:space="preserve">Galily, Y. </w:t>
      </w:r>
      <w:r w:rsidRPr="00156F4F">
        <w:rPr>
          <w:rFonts w:ascii="Book Antiqua" w:hAnsi="Book Antiqua" w:cstheme="majorBidi"/>
        </w:rPr>
        <w:t>(2021</w:t>
      </w:r>
      <w:r w:rsidR="001763B3" w:rsidRPr="00156F4F">
        <w:rPr>
          <w:rFonts w:ascii="Book Antiqua" w:hAnsi="Book Antiqua" w:cstheme="majorBidi"/>
        </w:rPr>
        <w:t>/2024</w:t>
      </w:r>
      <w:r w:rsidRPr="00156F4F">
        <w:rPr>
          <w:rFonts w:ascii="Book Antiqua" w:hAnsi="Book Antiqua" w:cstheme="majorBidi"/>
        </w:rPr>
        <w:t>).</w:t>
      </w:r>
      <w:r w:rsidRPr="00156F4F">
        <w:rPr>
          <w:rFonts w:ascii="Book Antiqua" w:hAnsi="Book Antiqua" w:cstheme="majorBidi"/>
          <w:b/>
          <w:bCs/>
        </w:rPr>
        <w:t xml:space="preserve"> </w:t>
      </w:r>
      <w:r w:rsidRPr="00156F4F">
        <w:rPr>
          <w:rFonts w:ascii="Book Antiqua" w:hAnsi="Book Antiqua" w:cstheme="majorBidi"/>
        </w:rPr>
        <w:t xml:space="preserve">Interviewing. In Pederson, P. (Ed.). </w:t>
      </w:r>
      <w:r w:rsidRPr="00156F4F">
        <w:rPr>
          <w:rFonts w:ascii="Book Antiqua" w:hAnsi="Book Antiqua" w:cstheme="majorBidi"/>
          <w:i/>
          <w:iCs/>
        </w:rPr>
        <w:t>Encyclopedia of Sport Management</w:t>
      </w:r>
      <w:r w:rsidRPr="00156F4F">
        <w:rPr>
          <w:rFonts w:ascii="Book Antiqua" w:hAnsi="Book Antiqua" w:cstheme="majorBidi"/>
        </w:rPr>
        <w:t xml:space="preserve">. [pp. 268-271]. </w:t>
      </w:r>
      <w:r w:rsidR="00460BEC" w:rsidRPr="00156F4F">
        <w:rPr>
          <w:rFonts w:ascii="Book Antiqua" w:hAnsi="Book Antiqua" w:cstheme="majorBidi"/>
        </w:rPr>
        <w:t>Cheltenham:</w:t>
      </w:r>
      <w:r w:rsidRPr="00156F4F">
        <w:rPr>
          <w:rFonts w:ascii="Book Antiqua" w:hAnsi="Book Antiqua" w:cstheme="majorBidi"/>
        </w:rPr>
        <w:t xml:space="preserve"> Eduard-Elgar.</w:t>
      </w:r>
    </w:p>
    <w:p w14:paraId="6E88C5A8" w14:textId="77777777" w:rsidR="00AD085A" w:rsidRPr="00156F4F" w:rsidRDefault="00AD085A" w:rsidP="00AD085A">
      <w:pPr>
        <w:rPr>
          <w:rFonts w:ascii="Book Antiqua" w:hAnsi="Book Antiqua" w:cstheme="majorBidi"/>
        </w:rPr>
      </w:pPr>
    </w:p>
    <w:p w14:paraId="31B745D2" w14:textId="19C25C00" w:rsidR="00260041" w:rsidRPr="00156F4F" w:rsidRDefault="00260041" w:rsidP="00260041">
      <w:pPr>
        <w:rPr>
          <w:rFonts w:ascii="Book Antiqua" w:hAnsi="Book Antiqua" w:cstheme="majorBidi"/>
        </w:rPr>
      </w:pPr>
      <w:r w:rsidRPr="00156F4F">
        <w:rPr>
          <w:rFonts w:ascii="Book Antiqua" w:hAnsi="Book Antiqua" w:cstheme="majorBidi"/>
        </w:rPr>
        <w:t>[Hebrew</w:t>
      </w:r>
      <w:r w:rsidR="00837BBF" w:rsidRPr="00156F4F">
        <w:rPr>
          <w:rFonts w:ascii="Book Antiqua" w:hAnsi="Book Antiqua" w:cstheme="majorBidi"/>
        </w:rPr>
        <w:t>/Peer Reviewed</w:t>
      </w:r>
      <w:r w:rsidRPr="00156F4F">
        <w:rPr>
          <w:rFonts w:ascii="Book Antiqua" w:hAnsi="Book Antiqua" w:cstheme="majorBidi"/>
        </w:rPr>
        <w:t>]</w:t>
      </w:r>
    </w:p>
    <w:p w14:paraId="4511CC4F" w14:textId="77777777" w:rsidR="00260041" w:rsidRPr="00156F4F" w:rsidRDefault="00260041" w:rsidP="00260041">
      <w:pPr>
        <w:rPr>
          <w:rFonts w:ascii="Book Antiqua" w:hAnsi="Book Antiqua" w:cstheme="majorBidi"/>
        </w:rPr>
      </w:pPr>
    </w:p>
    <w:p w14:paraId="5C9DB5BF" w14:textId="420B811B" w:rsidR="007609E1" w:rsidRPr="00156F4F" w:rsidRDefault="007609E1" w:rsidP="00260041">
      <w:pPr>
        <w:numPr>
          <w:ilvl w:val="0"/>
          <w:numId w:val="9"/>
        </w:numPr>
        <w:ind w:hanging="720"/>
        <w:rPr>
          <w:rFonts w:ascii="Book Antiqua" w:hAnsi="Book Antiqua" w:cstheme="majorBidi"/>
        </w:rPr>
      </w:pPr>
      <w:r w:rsidRPr="00156F4F">
        <w:rPr>
          <w:rFonts w:ascii="Book Antiqua" w:hAnsi="Book Antiqua" w:cstheme="majorBidi"/>
          <w:bCs/>
        </w:rPr>
        <w:t xml:space="preserve">Laor, T. and </w:t>
      </w:r>
      <w:r w:rsidRPr="00156F4F">
        <w:rPr>
          <w:rFonts w:ascii="Book Antiqua" w:hAnsi="Book Antiqua" w:cstheme="majorBidi"/>
          <w:b/>
        </w:rPr>
        <w:t>Galily, Y</w:t>
      </w:r>
      <w:r w:rsidR="006756E8" w:rsidRPr="00156F4F">
        <w:rPr>
          <w:rFonts w:ascii="Book Antiqua" w:hAnsi="Book Antiqua" w:cstheme="majorBidi"/>
          <w:b/>
        </w:rPr>
        <w:t>.</w:t>
      </w:r>
      <w:r w:rsidRPr="00156F4F">
        <w:rPr>
          <w:rFonts w:ascii="Book Antiqua" w:hAnsi="Book Antiqua" w:cstheme="majorBidi"/>
          <w:bCs/>
        </w:rPr>
        <w:t xml:space="preserve"> (2018). Ultra-orthodox representation in Israeli radio comedy and satire. </w:t>
      </w:r>
      <w:r w:rsidRPr="00156F4F">
        <w:rPr>
          <w:rFonts w:ascii="Book Antiqua" w:hAnsi="Book Antiqua" w:cstheme="majorBidi"/>
          <w:bCs/>
          <w:i/>
          <w:iCs/>
        </w:rPr>
        <w:t>The Public Sphere</w:t>
      </w:r>
      <w:r w:rsidRPr="00156F4F">
        <w:rPr>
          <w:rFonts w:ascii="Book Antiqua" w:hAnsi="Book Antiqua" w:cstheme="majorBidi"/>
          <w:bCs/>
        </w:rPr>
        <w:t xml:space="preserve">. </w:t>
      </w:r>
      <w:r w:rsidR="00313EB4" w:rsidRPr="00156F4F">
        <w:rPr>
          <w:rFonts w:ascii="Book Antiqua" w:hAnsi="Book Antiqua" w:cstheme="majorBidi"/>
          <w:bCs/>
        </w:rPr>
        <w:t>21</w:t>
      </w:r>
      <w:r w:rsidRPr="00156F4F">
        <w:rPr>
          <w:rFonts w:ascii="Book Antiqua" w:hAnsi="Book Antiqua" w:cstheme="majorBidi"/>
          <w:bCs/>
        </w:rPr>
        <w:t>-</w:t>
      </w:r>
      <w:r w:rsidR="00313EB4" w:rsidRPr="00156F4F">
        <w:rPr>
          <w:rFonts w:ascii="Book Antiqua" w:hAnsi="Book Antiqua" w:cstheme="majorBidi"/>
          <w:bCs/>
        </w:rPr>
        <w:t>34</w:t>
      </w:r>
      <w:r w:rsidRPr="00156F4F">
        <w:rPr>
          <w:rFonts w:ascii="Book Antiqua" w:hAnsi="Book Antiqua" w:cstheme="majorBidi"/>
          <w:bCs/>
        </w:rPr>
        <w:t xml:space="preserve"> </w:t>
      </w:r>
      <w:bookmarkStart w:id="124" w:name="OLE_LINK17"/>
      <w:bookmarkStart w:id="125" w:name="OLE_LINK18"/>
      <w:r w:rsidRPr="00156F4F">
        <w:rPr>
          <w:rFonts w:ascii="Book Antiqua" w:hAnsi="Book Antiqua" w:cstheme="majorBidi"/>
          <w:bCs/>
        </w:rPr>
        <w:t>[Hebrew].</w:t>
      </w:r>
      <w:bookmarkEnd w:id="124"/>
      <w:bookmarkEnd w:id="125"/>
    </w:p>
    <w:p w14:paraId="65A823F2" w14:textId="38236CA3" w:rsidR="00904ADB" w:rsidRPr="00156F4F" w:rsidRDefault="00904ADB" w:rsidP="00260041">
      <w:pPr>
        <w:numPr>
          <w:ilvl w:val="0"/>
          <w:numId w:val="9"/>
        </w:numPr>
        <w:ind w:hanging="720"/>
        <w:rPr>
          <w:rFonts w:ascii="Book Antiqua" w:hAnsi="Book Antiqua" w:cstheme="majorBidi"/>
        </w:rPr>
      </w:pPr>
      <w:r w:rsidRPr="00156F4F">
        <w:rPr>
          <w:rFonts w:ascii="Book Antiqua" w:hAnsi="Book Antiqua" w:cstheme="majorBidi"/>
          <w:bCs/>
        </w:rPr>
        <w:t xml:space="preserve">Lev, A. &amp; </w:t>
      </w:r>
      <w:r w:rsidRPr="00156F4F">
        <w:rPr>
          <w:rFonts w:ascii="Book Antiqua" w:hAnsi="Book Antiqua" w:cstheme="majorBidi"/>
          <w:b/>
        </w:rPr>
        <w:t>Galily, Y.</w:t>
      </w:r>
      <w:r w:rsidRPr="00156F4F">
        <w:rPr>
          <w:rFonts w:ascii="Book Antiqua" w:hAnsi="Book Antiqua" w:cstheme="majorBidi"/>
          <w:bCs/>
        </w:rPr>
        <w:t xml:space="preserve"> (2018). On the retirement experience of Israeli basketball players. </w:t>
      </w:r>
      <w:r w:rsidRPr="00156F4F">
        <w:rPr>
          <w:rFonts w:ascii="Book Antiqua" w:hAnsi="Book Antiqua" w:cstheme="majorBidi"/>
          <w:bCs/>
          <w:i/>
          <w:iCs/>
        </w:rPr>
        <w:t>Movement (</w:t>
      </w:r>
      <w:proofErr w:type="spellStart"/>
      <w:r w:rsidRPr="00156F4F">
        <w:rPr>
          <w:rFonts w:ascii="Book Antiqua" w:hAnsi="Book Antiqua" w:cstheme="majorBidi"/>
          <w:bCs/>
          <w:i/>
          <w:iCs/>
        </w:rPr>
        <w:t>B'itnua</w:t>
      </w:r>
      <w:proofErr w:type="spellEnd"/>
      <w:r w:rsidRPr="00156F4F">
        <w:rPr>
          <w:rFonts w:ascii="Book Antiqua" w:hAnsi="Book Antiqua" w:cstheme="majorBidi"/>
          <w:bCs/>
          <w:i/>
          <w:iCs/>
        </w:rPr>
        <w:t>) – Journal of Physical Education and Sport Sciences</w:t>
      </w:r>
      <w:r w:rsidRPr="00156F4F">
        <w:rPr>
          <w:rFonts w:ascii="Book Antiqua" w:hAnsi="Book Antiqua" w:cstheme="majorBidi"/>
          <w:bCs/>
        </w:rPr>
        <w:t xml:space="preserve"> [Hebrew]. </w:t>
      </w:r>
    </w:p>
    <w:p w14:paraId="411C3DB9" w14:textId="6339B6B7" w:rsidR="00414057" w:rsidRPr="00156F4F" w:rsidRDefault="00414057" w:rsidP="00414057">
      <w:pPr>
        <w:numPr>
          <w:ilvl w:val="0"/>
          <w:numId w:val="9"/>
        </w:numPr>
        <w:ind w:hanging="720"/>
        <w:rPr>
          <w:rFonts w:ascii="Book Antiqua" w:hAnsi="Book Antiqua" w:cstheme="majorBidi"/>
          <w:bCs/>
        </w:rPr>
      </w:pPr>
      <w:bookmarkStart w:id="126" w:name="_Hlk186294561"/>
      <w:r w:rsidRPr="00156F4F">
        <w:rPr>
          <w:rFonts w:ascii="Book Antiqua" w:hAnsi="Book Antiqua" w:cstheme="majorBidi"/>
          <w:b/>
        </w:rPr>
        <w:t>Galily, Y</w:t>
      </w:r>
      <w:bookmarkEnd w:id="126"/>
      <w:r w:rsidRPr="00156F4F">
        <w:rPr>
          <w:rFonts w:ascii="Book Antiqua" w:hAnsi="Book Antiqua" w:cstheme="majorBidi"/>
          <w:b/>
        </w:rPr>
        <w:t>.</w:t>
      </w:r>
      <w:r w:rsidRPr="00156F4F">
        <w:rPr>
          <w:rFonts w:ascii="Book Antiqua" w:hAnsi="Book Antiqua" w:cstheme="majorBidi"/>
          <w:bCs/>
        </w:rPr>
        <w:t xml:space="preserve"> &amp; Tamir, I. (2021). </w:t>
      </w:r>
      <w:r w:rsidR="009F0718" w:rsidRPr="00156F4F">
        <w:rPr>
          <w:rFonts w:ascii="Book Antiqua" w:hAnsi="Book Antiqua" w:cstheme="majorBidi"/>
          <w:bCs/>
        </w:rPr>
        <w:t xml:space="preserve">Changes in viewing habits: sports and mediating in Israel in the second decade of the third millennium. </w:t>
      </w:r>
      <w:proofErr w:type="spellStart"/>
      <w:r w:rsidR="009F0718" w:rsidRPr="00156F4F">
        <w:rPr>
          <w:rFonts w:ascii="Book Antiqua" w:hAnsi="Book Antiqua" w:cstheme="majorBidi"/>
          <w:bCs/>
        </w:rPr>
        <w:t>Megamot</w:t>
      </w:r>
      <w:proofErr w:type="spellEnd"/>
      <w:r w:rsidR="009F0718" w:rsidRPr="00156F4F">
        <w:rPr>
          <w:rFonts w:ascii="Book Antiqua" w:hAnsi="Book Antiqua" w:cstheme="majorBidi"/>
          <w:bCs/>
        </w:rPr>
        <w:t xml:space="preserve">. </w:t>
      </w:r>
      <w:r w:rsidR="001350E6" w:rsidRPr="00156F4F">
        <w:rPr>
          <w:rFonts w:ascii="Book Antiqua" w:hAnsi="Book Antiqua" w:cstheme="majorBidi"/>
          <w:bCs/>
        </w:rPr>
        <w:t>56(1)</w:t>
      </w:r>
      <w:r w:rsidR="00176AC6" w:rsidRPr="00156F4F">
        <w:rPr>
          <w:rFonts w:ascii="Book Antiqua" w:hAnsi="Book Antiqua" w:cstheme="majorBidi"/>
          <w:bCs/>
        </w:rPr>
        <w:t xml:space="preserve"> 149-160</w:t>
      </w:r>
      <w:r w:rsidR="009F0718" w:rsidRPr="00156F4F">
        <w:rPr>
          <w:rFonts w:ascii="Book Antiqua" w:hAnsi="Book Antiqua" w:cstheme="majorBidi"/>
          <w:bCs/>
        </w:rPr>
        <w:t>.</w:t>
      </w:r>
      <w:r w:rsidR="00313EB4" w:rsidRPr="00156F4F">
        <w:rPr>
          <w:rFonts w:ascii="Book Antiqua" w:hAnsi="Book Antiqua" w:cstheme="majorBidi"/>
          <w:bCs/>
        </w:rPr>
        <w:t xml:space="preserve"> </w:t>
      </w:r>
      <w:bookmarkStart w:id="127" w:name="_Hlk186294602"/>
      <w:r w:rsidR="00313EB4" w:rsidRPr="00156F4F">
        <w:rPr>
          <w:rFonts w:ascii="Book Antiqua" w:hAnsi="Book Antiqua" w:cstheme="majorBidi"/>
          <w:bCs/>
        </w:rPr>
        <w:t>[Hebrew].</w:t>
      </w:r>
      <w:bookmarkEnd w:id="127"/>
    </w:p>
    <w:p w14:paraId="7754E6BF" w14:textId="4687CFBF" w:rsidR="00837BBF" w:rsidRPr="00156F4F" w:rsidRDefault="00837BBF" w:rsidP="00837BBF">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(2025). The authenticity of the game and the use of technology to improve accuracy:</w:t>
      </w:r>
      <w:r w:rsidRPr="00156F4F">
        <w:rPr>
          <w:rFonts w:ascii="Book Antiqua" w:hAnsi="Book Antiqua" w:cstheme="majorBidi"/>
          <w:bCs/>
          <w:rtl/>
        </w:rPr>
        <w:t xml:space="preserve"> </w:t>
      </w:r>
      <w:r w:rsidRPr="00156F4F">
        <w:rPr>
          <w:rFonts w:ascii="Book Antiqua" w:hAnsi="Book Antiqua" w:cstheme="majorBidi"/>
          <w:bCs/>
        </w:rPr>
        <w:t xml:space="preserve">Immanuel Kant and the case of video assistant referees (VAR) in football. </w:t>
      </w:r>
      <w:r w:rsidRPr="00156F4F">
        <w:rPr>
          <w:rFonts w:ascii="Book Antiqua" w:hAnsi="Book Antiqua" w:cstheme="majorBidi"/>
          <w:bCs/>
          <w:i/>
          <w:iCs/>
        </w:rPr>
        <w:t>Qesher</w:t>
      </w:r>
      <w:r w:rsidRPr="00156F4F">
        <w:rPr>
          <w:rFonts w:ascii="Book Antiqua" w:hAnsi="Book Antiqua" w:cstheme="majorBidi"/>
          <w:bCs/>
        </w:rPr>
        <w:t xml:space="preserve"> (62). XX-XX. [Hebrew].</w:t>
      </w:r>
    </w:p>
    <w:p w14:paraId="1AC9D2A6" w14:textId="2140777B" w:rsidR="00B50393" w:rsidRPr="00156F4F" w:rsidRDefault="00B50393" w:rsidP="00837BBF">
      <w:pPr>
        <w:numPr>
          <w:ilvl w:val="0"/>
          <w:numId w:val="9"/>
        </w:numPr>
        <w:ind w:hanging="720"/>
        <w:rPr>
          <w:rFonts w:ascii="Book Antiqua" w:hAnsi="Book Antiqua" w:cstheme="majorBidi"/>
          <w:bCs/>
        </w:rPr>
      </w:pPr>
      <w:r w:rsidRPr="00156F4F">
        <w:rPr>
          <w:rFonts w:ascii="Book Antiqua" w:hAnsi="Book Antiqua" w:cstheme="majorBidi"/>
          <w:b/>
        </w:rPr>
        <w:t>Galily, Y.</w:t>
      </w:r>
      <w:r w:rsidRPr="00156F4F">
        <w:rPr>
          <w:rFonts w:ascii="Book Antiqua" w:hAnsi="Book Antiqua" w:cstheme="majorBidi"/>
          <w:bCs/>
        </w:rPr>
        <w:t xml:space="preserve"> (2025). Balancing National Solidarity and Journalistic Independence in the Age of Social Media: The Phenomenon of Rallying Around the Flag Among Israeli Journalists During the Gaza War. </w:t>
      </w:r>
      <w:r w:rsidRPr="00156F4F">
        <w:rPr>
          <w:rFonts w:ascii="Book Antiqua" w:hAnsi="Book Antiqua" w:cstheme="majorBidi"/>
          <w:bCs/>
          <w:i/>
          <w:iCs/>
        </w:rPr>
        <w:t>Israeli Sociology</w:t>
      </w:r>
      <w:r w:rsidRPr="00156F4F">
        <w:rPr>
          <w:rFonts w:ascii="Book Antiqua" w:hAnsi="Book Antiqua" w:cstheme="majorBidi"/>
          <w:bCs/>
        </w:rPr>
        <w:t>. XX-XX.</w:t>
      </w:r>
    </w:p>
    <w:p w14:paraId="55939343" w14:textId="77777777" w:rsidR="00260041" w:rsidRPr="00156F4F" w:rsidRDefault="00260041" w:rsidP="00837BBF">
      <w:pPr>
        <w:rPr>
          <w:rFonts w:ascii="Book Antiqua" w:hAnsi="Book Antiqua" w:cstheme="majorBidi"/>
        </w:rPr>
      </w:pPr>
    </w:p>
    <w:p w14:paraId="4C23A32B" w14:textId="58F7C5C7" w:rsidR="00260041" w:rsidRPr="00156F4F" w:rsidRDefault="00260041" w:rsidP="00260041">
      <w:pPr>
        <w:rPr>
          <w:rFonts w:ascii="Book Antiqua" w:hAnsi="Book Antiqua" w:cstheme="majorBidi"/>
          <w:b/>
          <w:u w:val="single"/>
        </w:rPr>
      </w:pPr>
      <w:r w:rsidRPr="00156F4F">
        <w:rPr>
          <w:rFonts w:ascii="Book Antiqua" w:hAnsi="Book Antiqua" w:cstheme="majorBidi"/>
          <w:b/>
          <w:u w:val="single"/>
        </w:rPr>
        <w:t>Books</w:t>
      </w:r>
      <w:r w:rsidR="00432FAE" w:rsidRPr="00156F4F">
        <w:rPr>
          <w:rFonts w:ascii="Book Antiqua" w:hAnsi="Book Antiqua" w:cstheme="majorBidi"/>
          <w:b/>
          <w:u w:val="single"/>
        </w:rPr>
        <w:t xml:space="preserve"> </w:t>
      </w:r>
    </w:p>
    <w:p w14:paraId="2A0690DC" w14:textId="77777777" w:rsidR="00260041" w:rsidRPr="00156F4F" w:rsidRDefault="00260041" w:rsidP="00260041">
      <w:pPr>
        <w:ind w:left="720"/>
        <w:rPr>
          <w:rFonts w:ascii="Book Antiqua" w:hAnsi="Book Antiqua" w:cstheme="majorBidi"/>
        </w:rPr>
      </w:pPr>
    </w:p>
    <w:p w14:paraId="56ADF95F" w14:textId="2BDAAD98" w:rsidR="00432FAE" w:rsidRPr="00156F4F" w:rsidRDefault="00061AD9" w:rsidP="00291488">
      <w:pPr>
        <w:numPr>
          <w:ilvl w:val="0"/>
          <w:numId w:val="9"/>
        </w:numPr>
        <w:ind w:hanging="720"/>
        <w:rPr>
          <w:rFonts w:ascii="Book Antiqua" w:hAnsi="Book Antiqua" w:cstheme="majorBidi"/>
          <w:bCs/>
        </w:rPr>
      </w:pPr>
      <w:bookmarkStart w:id="128" w:name="OLE_LINK13"/>
      <w:bookmarkStart w:id="129" w:name="OLE_LINK14"/>
      <w:bookmarkStart w:id="130" w:name="OLE_LINK99"/>
      <w:r w:rsidRPr="00156F4F">
        <w:rPr>
          <w:rFonts w:ascii="Book Antiqua" w:hAnsi="Book Antiqua" w:cstheme="majorBidi"/>
          <w:b/>
        </w:rPr>
        <w:t>*</w:t>
      </w:r>
      <w:r w:rsidR="00432FAE" w:rsidRPr="00156F4F">
        <w:rPr>
          <w:rFonts w:ascii="Book Antiqua" w:hAnsi="Book Antiqua" w:cstheme="majorBidi"/>
          <w:b/>
        </w:rPr>
        <w:t>Galily, Y.,</w:t>
      </w:r>
      <w:r w:rsidR="00432FAE" w:rsidRPr="00156F4F">
        <w:rPr>
          <w:rFonts w:ascii="Book Antiqua" w:hAnsi="Book Antiqua" w:cstheme="majorBidi"/>
          <w:bCs/>
        </w:rPr>
        <w:t xml:space="preserve"> Samuel RD, </w:t>
      </w:r>
      <w:proofErr w:type="spellStart"/>
      <w:r w:rsidR="00432FAE" w:rsidRPr="00156F4F">
        <w:rPr>
          <w:rFonts w:ascii="Book Antiqua" w:hAnsi="Book Antiqua" w:cstheme="majorBidi"/>
          <w:bCs/>
        </w:rPr>
        <w:t>Filoh</w:t>
      </w:r>
      <w:proofErr w:type="spellEnd"/>
      <w:r w:rsidR="00432FAE" w:rsidRPr="00156F4F">
        <w:rPr>
          <w:rFonts w:ascii="Book Antiqua" w:hAnsi="Book Antiqua" w:cstheme="majorBidi"/>
          <w:bCs/>
        </w:rPr>
        <w:t xml:space="preserve">, E. &amp; Tenenbaum, G. [Eds.] (2021). The Psychology of Sport, Performance and Ethics. </w:t>
      </w:r>
      <w:r w:rsidR="00291488" w:rsidRPr="00156F4F">
        <w:rPr>
          <w:rFonts w:ascii="Book Antiqua" w:hAnsi="Book Antiqua" w:cstheme="majorBidi"/>
          <w:bCs/>
        </w:rPr>
        <w:t>Lausanne</w:t>
      </w:r>
      <w:r w:rsidR="00432FAE" w:rsidRPr="00156F4F">
        <w:rPr>
          <w:rFonts w:ascii="Book Antiqua" w:hAnsi="Book Antiqua" w:cstheme="majorBidi"/>
          <w:bCs/>
        </w:rPr>
        <w:t>: Frontiers</w:t>
      </w:r>
      <w:r w:rsidR="00291488" w:rsidRPr="00156F4F">
        <w:rPr>
          <w:rFonts w:ascii="Book Antiqua" w:hAnsi="Book Antiqua" w:cstheme="majorBidi"/>
          <w:bCs/>
        </w:rPr>
        <w:t xml:space="preserve"> Media</w:t>
      </w:r>
    </w:p>
    <w:p w14:paraId="0DFAF125" w14:textId="7F427123" w:rsidR="00154A6D" w:rsidRPr="00156F4F" w:rsidRDefault="00061AD9" w:rsidP="00154A6D">
      <w:pPr>
        <w:numPr>
          <w:ilvl w:val="0"/>
          <w:numId w:val="9"/>
        </w:numPr>
        <w:ind w:hanging="720"/>
        <w:rPr>
          <w:rFonts w:ascii="Book Antiqua" w:hAnsi="Book Antiqua" w:cstheme="majorBidi"/>
        </w:rPr>
      </w:pPr>
      <w:r w:rsidRPr="00156F4F">
        <w:rPr>
          <w:rFonts w:ascii="Book Antiqua" w:hAnsi="Book Antiqua" w:cstheme="majorBidi"/>
        </w:rPr>
        <w:t>*</w:t>
      </w:r>
      <w:r w:rsidR="00F76E8D" w:rsidRPr="00156F4F">
        <w:rPr>
          <w:rFonts w:ascii="Book Antiqua" w:hAnsi="Book Antiqua" w:cstheme="majorBidi"/>
        </w:rPr>
        <w:t xml:space="preserve">Tenenbaum, G. &amp; </w:t>
      </w:r>
      <w:r w:rsidR="00154A6D" w:rsidRPr="00156F4F">
        <w:rPr>
          <w:rFonts w:ascii="Book Antiqua" w:hAnsi="Book Antiqua" w:cstheme="majorBidi"/>
          <w:b/>
          <w:bCs/>
        </w:rPr>
        <w:t>Galily, Y.</w:t>
      </w:r>
      <w:r w:rsidR="00154A6D" w:rsidRPr="00156F4F">
        <w:rPr>
          <w:rFonts w:ascii="Book Antiqua" w:hAnsi="Book Antiqua" w:cstheme="majorBidi"/>
        </w:rPr>
        <w:t xml:space="preserve"> (202</w:t>
      </w:r>
      <w:r w:rsidR="00F76E8D" w:rsidRPr="00156F4F">
        <w:rPr>
          <w:rFonts w:ascii="Book Antiqua" w:hAnsi="Book Antiqua" w:cstheme="majorBidi"/>
        </w:rPr>
        <w:t>1</w:t>
      </w:r>
      <w:r w:rsidR="00154A6D" w:rsidRPr="00156F4F">
        <w:rPr>
          <w:rFonts w:ascii="Book Antiqua" w:hAnsi="Book Antiqua" w:cstheme="majorBidi"/>
        </w:rPr>
        <w:t xml:space="preserve">). </w:t>
      </w:r>
      <w:r w:rsidR="00F76E8D" w:rsidRPr="00156F4F">
        <w:rPr>
          <w:rFonts w:ascii="Book Antiqua" w:hAnsi="Book Antiqua" w:cstheme="majorBidi"/>
        </w:rPr>
        <w:t xml:space="preserve">Expertise and excellence: </w:t>
      </w:r>
      <w:r w:rsidR="001D11AB" w:rsidRPr="00156F4F">
        <w:rPr>
          <w:rFonts w:ascii="Book Antiqua" w:hAnsi="Book Antiqua" w:cstheme="majorBidi"/>
        </w:rPr>
        <w:t>multi-disciplinary</w:t>
      </w:r>
      <w:r w:rsidR="00F76E8D" w:rsidRPr="00156F4F">
        <w:rPr>
          <w:rFonts w:ascii="Book Antiqua" w:hAnsi="Book Antiqua" w:cstheme="majorBidi"/>
        </w:rPr>
        <w:t xml:space="preserve"> perspective. Herzliya. IDC University Publishing</w:t>
      </w:r>
      <w:r w:rsidR="00291488" w:rsidRPr="00156F4F">
        <w:rPr>
          <w:rFonts w:ascii="Book Antiqua" w:hAnsi="Book Antiqua" w:cstheme="majorBidi"/>
        </w:rPr>
        <w:t xml:space="preserve"> [Hebrew]</w:t>
      </w:r>
    </w:p>
    <w:p w14:paraId="6097F0AF" w14:textId="32FB5283" w:rsidR="00313EB4" w:rsidRPr="00156F4F" w:rsidRDefault="00061AD9" w:rsidP="00313EB4">
      <w:pPr>
        <w:numPr>
          <w:ilvl w:val="0"/>
          <w:numId w:val="9"/>
        </w:numPr>
        <w:ind w:hanging="720"/>
        <w:rPr>
          <w:rFonts w:ascii="Book Antiqua" w:hAnsi="Book Antiqua" w:cstheme="majorBidi"/>
        </w:rPr>
      </w:pPr>
      <w:bookmarkStart w:id="131" w:name="OLE_LINK34"/>
      <w:r w:rsidRPr="00156F4F">
        <w:rPr>
          <w:rFonts w:ascii="Book Antiqua" w:hAnsi="Book Antiqua" w:cstheme="majorBidi"/>
        </w:rPr>
        <w:t>*</w:t>
      </w:r>
      <w:r w:rsidR="00313EB4" w:rsidRPr="00156F4F">
        <w:rPr>
          <w:rFonts w:ascii="Book Antiqua" w:hAnsi="Book Antiqua" w:cstheme="majorBidi"/>
        </w:rPr>
        <w:t xml:space="preserve">Tamir, I. and </w:t>
      </w:r>
      <w:r w:rsidR="00313EB4" w:rsidRPr="00156F4F">
        <w:rPr>
          <w:rFonts w:ascii="Book Antiqua" w:hAnsi="Book Antiqua" w:cstheme="majorBidi"/>
          <w:b/>
          <w:bCs/>
        </w:rPr>
        <w:t>Galily, Y.</w:t>
      </w:r>
      <w:r w:rsidR="00313EB4" w:rsidRPr="00156F4F">
        <w:rPr>
          <w:rFonts w:ascii="Book Antiqua" w:hAnsi="Book Antiqua" w:cstheme="majorBidi"/>
        </w:rPr>
        <w:t xml:space="preserve"> (2022). </w:t>
      </w:r>
      <w:r w:rsidR="00313EB4" w:rsidRPr="00156F4F">
        <w:rPr>
          <w:rFonts w:ascii="Book Antiqua" w:hAnsi="Book Antiqua" w:cstheme="majorBidi"/>
          <w:i/>
          <w:iCs/>
        </w:rPr>
        <w:t>Israeli football: Culture, Politics, and Identity</w:t>
      </w:r>
      <w:r w:rsidR="00313EB4" w:rsidRPr="00156F4F">
        <w:rPr>
          <w:rFonts w:ascii="Book Antiqua" w:hAnsi="Book Antiqua" w:cstheme="majorBidi"/>
        </w:rPr>
        <w:t>. London: Routledge</w:t>
      </w:r>
      <w:r w:rsidR="00566420" w:rsidRPr="00156F4F">
        <w:rPr>
          <w:rFonts w:ascii="Book Antiqua" w:hAnsi="Book Antiqua" w:cstheme="majorBidi"/>
        </w:rPr>
        <w:t>/Taylor &amp; Francis.</w:t>
      </w:r>
      <w:r w:rsidR="00566420" w:rsidRPr="00156F4F">
        <w:rPr>
          <w:rFonts w:ascii="Book Antiqua" w:hAnsi="Book Antiqua" w:cstheme="majorBidi"/>
          <w:rtl/>
        </w:rPr>
        <w:t>‏</w:t>
      </w:r>
    </w:p>
    <w:bookmarkEnd w:id="131"/>
    <w:p w14:paraId="64882488" w14:textId="6E993CBC" w:rsidR="00D91695" w:rsidRPr="00156F4F" w:rsidRDefault="00061AD9" w:rsidP="00D91695">
      <w:pPr>
        <w:numPr>
          <w:ilvl w:val="0"/>
          <w:numId w:val="9"/>
        </w:numPr>
        <w:ind w:hanging="720"/>
        <w:rPr>
          <w:rFonts w:ascii="Book Antiqua" w:hAnsi="Book Antiqua" w:cstheme="majorBidi"/>
        </w:rPr>
      </w:pPr>
      <w:r w:rsidRPr="00156F4F">
        <w:rPr>
          <w:rFonts w:ascii="Book Antiqua" w:hAnsi="Book Antiqua" w:cstheme="majorBidi"/>
          <w:b/>
          <w:bCs/>
        </w:rPr>
        <w:lastRenderedPageBreak/>
        <w:t>*</w:t>
      </w:r>
      <w:r w:rsidR="00D91695" w:rsidRPr="00156F4F">
        <w:rPr>
          <w:rFonts w:ascii="Book Antiqua" w:hAnsi="Book Antiqua" w:cstheme="majorBidi"/>
          <w:b/>
          <w:bCs/>
        </w:rPr>
        <w:t>Galily, Y.</w:t>
      </w:r>
      <w:r w:rsidR="00D91695" w:rsidRPr="00156F4F">
        <w:rPr>
          <w:rFonts w:ascii="Book Antiqua" w:hAnsi="Book Antiqua" w:cstheme="majorBidi"/>
        </w:rPr>
        <w:t xml:space="preserve"> &amp; Tamir, I (2023). </w:t>
      </w:r>
      <w:r w:rsidR="00D91695" w:rsidRPr="00156F4F">
        <w:rPr>
          <w:rFonts w:ascii="Book Antiqua" w:hAnsi="Book Antiqua" w:cstheme="majorBidi"/>
          <w:rtl/>
        </w:rPr>
        <w:t>50</w:t>
      </w:r>
      <w:r w:rsidR="00D91695" w:rsidRPr="00156F4F">
        <w:rPr>
          <w:rFonts w:ascii="Book Antiqua" w:hAnsi="Book Antiqua" w:cstheme="majorBidi"/>
        </w:rPr>
        <w:t xml:space="preserve"> Years after the Munich massacre:  contemporary thoughts and views on sport and terrorism  from a global perspective. Abingdon: Routledge</w:t>
      </w:r>
      <w:bookmarkStart w:id="132" w:name="OLE_LINK62"/>
      <w:bookmarkStart w:id="133" w:name="OLE_LINK63"/>
      <w:r w:rsidR="00D91695" w:rsidRPr="00156F4F">
        <w:rPr>
          <w:rFonts w:ascii="Book Antiqua" w:hAnsi="Book Antiqua" w:cstheme="majorBidi"/>
        </w:rPr>
        <w:t>/Taylor &amp; Francis.</w:t>
      </w:r>
      <w:r w:rsidR="00D91695" w:rsidRPr="00156F4F">
        <w:rPr>
          <w:rFonts w:ascii="Book Antiqua" w:hAnsi="Book Antiqua" w:cstheme="majorBidi"/>
          <w:rtl/>
        </w:rPr>
        <w:t>‏</w:t>
      </w:r>
      <w:bookmarkEnd w:id="132"/>
      <w:bookmarkEnd w:id="133"/>
    </w:p>
    <w:bookmarkEnd w:id="128"/>
    <w:bookmarkEnd w:id="129"/>
    <w:bookmarkEnd w:id="130"/>
    <w:p w14:paraId="2F7635BE" w14:textId="77777777" w:rsidR="007E56A8" w:rsidRPr="00156F4F" w:rsidRDefault="007E56A8" w:rsidP="00432FAE">
      <w:pPr>
        <w:rPr>
          <w:rFonts w:ascii="Book Antiqua" w:hAnsi="Book Antiqua" w:cstheme="majorBidi"/>
          <w:b/>
          <w:bCs/>
          <w:u w:val="single"/>
        </w:rPr>
      </w:pPr>
    </w:p>
    <w:p w14:paraId="00CC7D0B" w14:textId="32086243" w:rsidR="00432FAE" w:rsidRPr="00156F4F" w:rsidRDefault="00432FAE" w:rsidP="00CF7988">
      <w:pPr>
        <w:rPr>
          <w:rFonts w:ascii="Book Antiqua" w:hAnsi="Book Antiqua" w:cstheme="majorBidi"/>
          <w:b/>
          <w:bCs/>
          <w:u w:val="single"/>
        </w:rPr>
      </w:pPr>
      <w:r w:rsidRPr="00156F4F">
        <w:rPr>
          <w:rFonts w:ascii="Book Antiqua" w:hAnsi="Book Antiqua" w:cstheme="majorBidi"/>
          <w:b/>
          <w:bCs/>
          <w:u w:val="single"/>
        </w:rPr>
        <w:t xml:space="preserve">Chapters </w:t>
      </w:r>
      <w:r w:rsidR="00A06BE4" w:rsidRPr="00156F4F">
        <w:rPr>
          <w:rFonts w:ascii="Book Antiqua" w:hAnsi="Book Antiqua" w:cstheme="majorBidi"/>
          <w:b/>
          <w:bCs/>
          <w:u w:val="single"/>
        </w:rPr>
        <w:t xml:space="preserve">in academic/peer reviewed </w:t>
      </w:r>
      <w:r w:rsidR="00DA1B71" w:rsidRPr="00156F4F">
        <w:rPr>
          <w:rFonts w:ascii="Book Antiqua" w:hAnsi="Book Antiqua" w:cstheme="majorBidi"/>
          <w:b/>
          <w:bCs/>
          <w:u w:val="single"/>
        </w:rPr>
        <w:t xml:space="preserve">academic </w:t>
      </w:r>
      <w:r w:rsidR="00A06BE4" w:rsidRPr="00156F4F">
        <w:rPr>
          <w:rFonts w:ascii="Book Antiqua" w:hAnsi="Book Antiqua" w:cstheme="majorBidi"/>
          <w:b/>
          <w:bCs/>
          <w:u w:val="single"/>
        </w:rPr>
        <w:t>books</w:t>
      </w:r>
    </w:p>
    <w:p w14:paraId="3816A77A" w14:textId="4F984AEC" w:rsidR="00432FAE" w:rsidRPr="00156F4F" w:rsidRDefault="00432FAE" w:rsidP="00785635">
      <w:pPr>
        <w:rPr>
          <w:rFonts w:ascii="Book Antiqua" w:hAnsi="Book Antiqua" w:cstheme="majorBidi"/>
        </w:rPr>
      </w:pPr>
    </w:p>
    <w:p w14:paraId="60DB2F19" w14:textId="207F2F3B" w:rsidR="00F76E8D" w:rsidRPr="00156F4F" w:rsidRDefault="00061AD9" w:rsidP="00F76E8D">
      <w:pPr>
        <w:numPr>
          <w:ilvl w:val="0"/>
          <w:numId w:val="9"/>
        </w:numPr>
        <w:ind w:hanging="720"/>
        <w:rPr>
          <w:rFonts w:ascii="Book Antiqua" w:hAnsi="Book Antiqua" w:cstheme="majorBidi"/>
        </w:rPr>
      </w:pPr>
      <w:bookmarkStart w:id="134" w:name="OLE_LINK98"/>
      <w:r w:rsidRPr="00156F4F">
        <w:rPr>
          <w:rFonts w:ascii="Book Antiqua" w:hAnsi="Book Antiqua" w:cstheme="majorBidi"/>
        </w:rPr>
        <w:t>*</w:t>
      </w:r>
      <w:r w:rsidR="00F76E8D" w:rsidRPr="00156F4F">
        <w:rPr>
          <w:rFonts w:ascii="Book Antiqua" w:hAnsi="Book Antiqua" w:cstheme="majorBidi"/>
        </w:rPr>
        <w:t xml:space="preserve">Azran, T. &amp; </w:t>
      </w:r>
      <w:r w:rsidR="00F76E8D" w:rsidRPr="00156F4F">
        <w:rPr>
          <w:rFonts w:ascii="Book Antiqua" w:hAnsi="Book Antiqua" w:cstheme="majorBidi"/>
          <w:b/>
          <w:bCs/>
        </w:rPr>
        <w:t>Galily, Y.</w:t>
      </w:r>
      <w:r w:rsidR="00F76E8D" w:rsidRPr="00156F4F">
        <w:rPr>
          <w:rFonts w:ascii="Book Antiqua" w:hAnsi="Book Antiqua" w:cstheme="majorBidi"/>
        </w:rPr>
        <w:t xml:space="preserve"> "The Brits Opposed </w:t>
      </w:r>
      <w:proofErr w:type="spellStart"/>
      <w:r w:rsidR="00F76E8D" w:rsidRPr="00156F4F">
        <w:rPr>
          <w:rFonts w:ascii="Book Antiqua" w:hAnsi="Book Antiqua" w:cstheme="majorBidi"/>
        </w:rPr>
        <w:t>Eurabia</w:t>
      </w:r>
      <w:proofErr w:type="spellEnd"/>
      <w:r w:rsidR="00F76E8D" w:rsidRPr="00156F4F">
        <w:rPr>
          <w:rFonts w:ascii="Book Antiqua" w:hAnsi="Book Antiqua" w:cstheme="majorBidi"/>
        </w:rPr>
        <w:t xml:space="preserve">": How Israelis' User Comments interpreted the Brexit. (2018) In O'Donnell, H. Ridge-Newman, A &amp; Leon-Solis, F. (Eds.). </w:t>
      </w:r>
      <w:r w:rsidR="00F76E8D" w:rsidRPr="00156F4F">
        <w:rPr>
          <w:rFonts w:ascii="Book Antiqua" w:hAnsi="Book Antiqua" w:cstheme="majorBidi"/>
          <w:i/>
          <w:iCs/>
        </w:rPr>
        <w:t>Britain’s EU Referendum and the Media: National and International Perspectives</w:t>
      </w:r>
      <w:r w:rsidR="00F76E8D" w:rsidRPr="00156F4F">
        <w:rPr>
          <w:rFonts w:ascii="Book Antiqua" w:hAnsi="Book Antiqua" w:cstheme="majorBidi"/>
        </w:rPr>
        <w:t>. London: Palgrave-Macmillan.</w:t>
      </w:r>
    </w:p>
    <w:p w14:paraId="53AAAD1E" w14:textId="4A43A8B3" w:rsidR="00F76E8D" w:rsidRPr="00156F4F" w:rsidRDefault="00061AD9" w:rsidP="00F76E8D">
      <w:pPr>
        <w:numPr>
          <w:ilvl w:val="0"/>
          <w:numId w:val="9"/>
        </w:numPr>
        <w:ind w:hanging="720"/>
        <w:rPr>
          <w:rFonts w:ascii="Book Antiqua" w:hAnsi="Book Antiqua" w:cstheme="majorBidi"/>
        </w:rPr>
      </w:pPr>
      <w:r w:rsidRPr="00156F4F">
        <w:rPr>
          <w:rFonts w:ascii="Book Antiqua" w:hAnsi="Book Antiqua" w:cstheme="majorBidi"/>
          <w:b/>
          <w:bCs/>
        </w:rPr>
        <w:t>*</w:t>
      </w:r>
      <w:r w:rsidR="00F76E8D" w:rsidRPr="00156F4F">
        <w:rPr>
          <w:rFonts w:ascii="Book Antiqua" w:hAnsi="Book Antiqua" w:cstheme="majorBidi"/>
          <w:b/>
          <w:bCs/>
        </w:rPr>
        <w:t>Galily, Y.</w:t>
      </w:r>
      <w:r w:rsidR="00F76E8D" w:rsidRPr="00156F4F">
        <w:rPr>
          <w:rFonts w:ascii="Book Antiqua" w:hAnsi="Book Antiqua" w:cstheme="majorBidi"/>
        </w:rPr>
        <w:t xml:space="preserve"> &amp; Azran, T. Football and politics: Past, Present and Future from an Israeli Perspective. (2018) In De-</w:t>
      </w:r>
      <w:proofErr w:type="spellStart"/>
      <w:r w:rsidR="00F76E8D" w:rsidRPr="00156F4F">
        <w:rPr>
          <w:rFonts w:ascii="Book Antiqua" w:hAnsi="Book Antiqua" w:cstheme="majorBidi"/>
        </w:rPr>
        <w:t>Waele</w:t>
      </w:r>
      <w:proofErr w:type="spellEnd"/>
      <w:r w:rsidR="00F76E8D" w:rsidRPr="00156F4F">
        <w:rPr>
          <w:rFonts w:ascii="Book Antiqua" w:hAnsi="Book Antiqua" w:cstheme="majorBidi"/>
        </w:rPr>
        <w:t xml:space="preserve">, JM, </w:t>
      </w:r>
      <w:proofErr w:type="spellStart"/>
      <w:r w:rsidR="00F76E8D" w:rsidRPr="00156F4F">
        <w:rPr>
          <w:rFonts w:ascii="Book Antiqua" w:hAnsi="Book Antiqua" w:cstheme="majorBidi"/>
        </w:rPr>
        <w:t>Gloriozova</w:t>
      </w:r>
      <w:proofErr w:type="spellEnd"/>
      <w:r w:rsidR="00F76E8D" w:rsidRPr="00156F4F">
        <w:rPr>
          <w:rFonts w:ascii="Book Antiqua" w:hAnsi="Book Antiqua" w:cstheme="majorBidi"/>
        </w:rPr>
        <w:t xml:space="preserve">, E. and </w:t>
      </w:r>
      <w:proofErr w:type="spellStart"/>
      <w:r w:rsidR="00F76E8D" w:rsidRPr="00156F4F">
        <w:rPr>
          <w:rFonts w:ascii="Book Antiqua" w:hAnsi="Book Antiqua" w:cstheme="majorBidi"/>
        </w:rPr>
        <w:t>Spaaij</w:t>
      </w:r>
      <w:proofErr w:type="spellEnd"/>
      <w:r w:rsidR="00F76E8D" w:rsidRPr="00156F4F">
        <w:rPr>
          <w:rFonts w:ascii="Book Antiqua" w:hAnsi="Book Antiqua" w:cstheme="majorBidi"/>
        </w:rPr>
        <w:t xml:space="preserve">, R. (Eds.) </w:t>
      </w:r>
      <w:r w:rsidR="00F76E8D" w:rsidRPr="00156F4F">
        <w:rPr>
          <w:rFonts w:ascii="Book Antiqua" w:hAnsi="Book Antiqua" w:cstheme="majorBidi"/>
          <w:i/>
          <w:iCs/>
        </w:rPr>
        <w:t>Palgrave International Handbook of Football and Politics</w:t>
      </w:r>
      <w:r w:rsidR="00F76E8D" w:rsidRPr="00156F4F">
        <w:rPr>
          <w:rFonts w:ascii="Book Antiqua" w:hAnsi="Book Antiqua" w:cstheme="majorBidi"/>
        </w:rPr>
        <w:t>. London: Palgrave-Macmillan.</w:t>
      </w:r>
    </w:p>
    <w:p w14:paraId="4D3D636C" w14:textId="20ABB2B2" w:rsidR="00F76E8D" w:rsidRPr="00156F4F" w:rsidRDefault="00061AD9" w:rsidP="005B2AE9">
      <w:pPr>
        <w:numPr>
          <w:ilvl w:val="0"/>
          <w:numId w:val="9"/>
        </w:numPr>
        <w:ind w:hanging="720"/>
        <w:rPr>
          <w:rFonts w:ascii="Book Antiqua" w:hAnsi="Book Antiqua" w:cstheme="majorBidi"/>
        </w:rPr>
      </w:pPr>
      <w:r w:rsidRPr="00156F4F">
        <w:rPr>
          <w:rFonts w:ascii="Book Antiqua" w:hAnsi="Book Antiqua" w:cstheme="majorBidi"/>
          <w:b/>
          <w:bCs/>
        </w:rPr>
        <w:t>*</w:t>
      </w:r>
      <w:r w:rsidR="00F76E8D" w:rsidRPr="00156F4F">
        <w:rPr>
          <w:rFonts w:ascii="Book Antiqua" w:hAnsi="Book Antiqua" w:cstheme="majorBidi"/>
          <w:b/>
          <w:bCs/>
        </w:rPr>
        <w:t>Galily, Y.</w:t>
      </w:r>
      <w:r w:rsidR="00F76E8D" w:rsidRPr="00156F4F">
        <w:rPr>
          <w:rFonts w:ascii="Book Antiqua" w:hAnsi="Book Antiqua" w:cstheme="majorBidi"/>
        </w:rPr>
        <w:t xml:space="preserve"> (2018). Evolution, Revolution, or A Real Game Changer? Artificial</w:t>
      </w:r>
      <w:r w:rsidR="005B2AE9" w:rsidRPr="00156F4F">
        <w:rPr>
          <w:rFonts w:ascii="Book Antiqua" w:hAnsi="Book Antiqua" w:cstheme="majorBidi"/>
        </w:rPr>
        <w:t xml:space="preserve"> </w:t>
      </w:r>
      <w:r w:rsidR="00F76E8D" w:rsidRPr="00156F4F">
        <w:rPr>
          <w:rFonts w:ascii="Book Antiqua" w:hAnsi="Book Antiqua" w:cstheme="majorBidi"/>
        </w:rPr>
        <w:t xml:space="preserve">Intelligence and Sports Journalism. In </w:t>
      </w:r>
      <w:proofErr w:type="spellStart"/>
      <w:r w:rsidR="00F76E8D" w:rsidRPr="00156F4F">
        <w:rPr>
          <w:rFonts w:ascii="Book Antiqua" w:hAnsi="Book Antiqua" w:cstheme="majorBidi"/>
        </w:rPr>
        <w:t>Lemelshtrich</w:t>
      </w:r>
      <w:proofErr w:type="spellEnd"/>
      <w:r w:rsidR="00F76E8D" w:rsidRPr="00156F4F">
        <w:rPr>
          <w:rFonts w:ascii="Book Antiqua" w:hAnsi="Book Antiqua" w:cstheme="majorBidi"/>
        </w:rPr>
        <w:t xml:space="preserve">-Latar. N. (Ed.). </w:t>
      </w:r>
      <w:r w:rsidR="00F76E8D" w:rsidRPr="00156F4F">
        <w:rPr>
          <w:rFonts w:ascii="Book Antiqua" w:hAnsi="Book Antiqua" w:cstheme="majorBidi"/>
          <w:i/>
          <w:iCs/>
        </w:rPr>
        <w:t>Robot Journalism - Can Human Journalism Survive?</w:t>
      </w:r>
      <w:r w:rsidR="00F76E8D" w:rsidRPr="00156F4F">
        <w:rPr>
          <w:rFonts w:ascii="Book Antiqua" w:hAnsi="Book Antiqua" w:cstheme="majorBidi"/>
        </w:rPr>
        <w:t xml:space="preserve"> pp. 125-137. London: World Scientific.</w:t>
      </w:r>
    </w:p>
    <w:p w14:paraId="66B892B6" w14:textId="75F31E11" w:rsidR="00B80C2C" w:rsidRPr="00156F4F" w:rsidRDefault="00061AD9" w:rsidP="00B80C2C">
      <w:pPr>
        <w:numPr>
          <w:ilvl w:val="0"/>
          <w:numId w:val="9"/>
        </w:numPr>
        <w:ind w:hanging="720"/>
        <w:rPr>
          <w:rFonts w:ascii="Book Antiqua" w:hAnsi="Book Antiqua" w:cstheme="majorBidi"/>
        </w:rPr>
      </w:pPr>
      <w:r w:rsidRPr="00156F4F">
        <w:rPr>
          <w:rFonts w:ascii="Book Antiqua" w:hAnsi="Book Antiqua" w:cstheme="majorBidi"/>
          <w:b/>
          <w:bCs/>
        </w:rPr>
        <w:t>*</w:t>
      </w:r>
      <w:r w:rsidR="00294CC1" w:rsidRPr="00156F4F">
        <w:rPr>
          <w:rFonts w:ascii="Book Antiqua" w:hAnsi="Book Antiqua" w:cstheme="majorBidi"/>
          <w:b/>
          <w:bCs/>
        </w:rPr>
        <w:t>Galily, Y.</w:t>
      </w:r>
      <w:r w:rsidR="00294CC1" w:rsidRPr="00156F4F">
        <w:rPr>
          <w:rFonts w:ascii="Book Antiqua" w:hAnsi="Book Antiqua" w:cstheme="majorBidi"/>
        </w:rPr>
        <w:t xml:space="preserve"> and Samuel-Azran, T. (2021). Sport, diplomacy, conflict &amp; peace: the case of Israel. In </w:t>
      </w:r>
      <w:r w:rsidR="0074714C" w:rsidRPr="00156F4F">
        <w:rPr>
          <w:rFonts w:ascii="Book Antiqua" w:hAnsi="Book Antiqua" w:cstheme="majorBidi"/>
        </w:rPr>
        <w:t xml:space="preserve">Brannagan, P. and Reiche, D (Eds.). </w:t>
      </w:r>
      <w:r w:rsidR="0074714C" w:rsidRPr="00156F4F">
        <w:rPr>
          <w:rFonts w:ascii="Book Antiqua" w:hAnsi="Book Antiqua" w:cstheme="majorBidi"/>
          <w:i/>
          <w:iCs/>
        </w:rPr>
        <w:t>Routledge Handbook of Sport in the Middle East.</w:t>
      </w:r>
      <w:r w:rsidR="0074714C" w:rsidRPr="00156F4F">
        <w:rPr>
          <w:rFonts w:ascii="Book Antiqua" w:hAnsi="Book Antiqua" w:cstheme="majorBidi"/>
        </w:rPr>
        <w:t xml:space="preserve"> </w:t>
      </w:r>
      <w:r w:rsidR="00641A80" w:rsidRPr="00156F4F">
        <w:rPr>
          <w:rFonts w:ascii="Book Antiqua" w:hAnsi="Book Antiqua" w:cstheme="majorBidi"/>
        </w:rPr>
        <w:t>Abingdon</w:t>
      </w:r>
      <w:r w:rsidR="00B25A34" w:rsidRPr="00156F4F">
        <w:rPr>
          <w:rFonts w:ascii="Book Antiqua" w:hAnsi="Book Antiqua" w:cstheme="majorBidi"/>
        </w:rPr>
        <w:t>: Taylor &amp; Francis.</w:t>
      </w:r>
    </w:p>
    <w:p w14:paraId="498C00BB" w14:textId="0AD5765A" w:rsidR="00C32482" w:rsidRPr="00156F4F" w:rsidRDefault="00061AD9" w:rsidP="00C32482">
      <w:pPr>
        <w:numPr>
          <w:ilvl w:val="0"/>
          <w:numId w:val="9"/>
        </w:numPr>
        <w:ind w:hanging="720"/>
        <w:rPr>
          <w:rFonts w:ascii="Book Antiqua" w:hAnsi="Book Antiqua" w:cstheme="majorBidi"/>
        </w:rPr>
      </w:pPr>
      <w:bookmarkStart w:id="135" w:name="OLE_LINK43"/>
      <w:r w:rsidRPr="00156F4F">
        <w:rPr>
          <w:rFonts w:ascii="Book Antiqua" w:hAnsi="Book Antiqua" w:cstheme="majorBidi"/>
        </w:rPr>
        <w:t>*</w:t>
      </w:r>
      <w:proofErr w:type="spellStart"/>
      <w:r w:rsidR="00C32482" w:rsidRPr="00156F4F">
        <w:rPr>
          <w:rFonts w:ascii="Book Antiqua" w:hAnsi="Book Antiqua" w:cstheme="majorBidi"/>
        </w:rPr>
        <w:t>Levental</w:t>
      </w:r>
      <w:proofErr w:type="spellEnd"/>
      <w:r w:rsidR="00C32482" w:rsidRPr="00156F4F">
        <w:rPr>
          <w:rFonts w:ascii="Book Antiqua" w:hAnsi="Book Antiqua" w:cstheme="majorBidi"/>
        </w:rPr>
        <w:t xml:space="preserve">, O., Samuel, R. &amp; </w:t>
      </w:r>
      <w:r w:rsidR="00C32482" w:rsidRPr="00156F4F">
        <w:rPr>
          <w:rFonts w:ascii="Book Antiqua" w:hAnsi="Book Antiqua" w:cstheme="majorBidi"/>
          <w:b/>
          <w:bCs/>
        </w:rPr>
        <w:t>Galily, Y.</w:t>
      </w:r>
      <w:r w:rsidR="00C32482" w:rsidRPr="00156F4F">
        <w:rPr>
          <w:rFonts w:ascii="Book Antiqua" w:hAnsi="Book Antiqua" w:cstheme="majorBidi"/>
        </w:rPr>
        <w:t xml:space="preserve"> (2022). Sports activism during the COVID-19 pandemic era. </w:t>
      </w:r>
      <w:bookmarkStart w:id="136" w:name="_Hlk178932251"/>
      <w:r w:rsidR="00C32482" w:rsidRPr="00156F4F">
        <w:rPr>
          <w:rFonts w:ascii="Book Antiqua" w:hAnsi="Book Antiqua" w:cstheme="majorBidi"/>
        </w:rPr>
        <w:t xml:space="preserve">In Pedersen, P. (Ed.) 2023. </w:t>
      </w:r>
      <w:r w:rsidR="00C32482" w:rsidRPr="00156F4F">
        <w:rPr>
          <w:rFonts w:ascii="Book Antiqua" w:hAnsi="Book Antiqua" w:cstheme="majorBidi"/>
          <w:i/>
          <w:iCs/>
        </w:rPr>
        <w:t>Research Handbook on Sport and COVID-19</w:t>
      </w:r>
      <w:r w:rsidR="00C32482" w:rsidRPr="00156F4F">
        <w:rPr>
          <w:rFonts w:ascii="Book Antiqua" w:hAnsi="Book Antiqua" w:cstheme="majorBidi"/>
        </w:rPr>
        <w:t>. Cheltenham: Eduard-Elgar.</w:t>
      </w:r>
    </w:p>
    <w:bookmarkEnd w:id="136"/>
    <w:p w14:paraId="331AAF69" w14:textId="4BB4B2FC" w:rsidR="005F5E6D" w:rsidRPr="00156F4F" w:rsidRDefault="005F5E6D" w:rsidP="005F5E6D">
      <w:pPr>
        <w:numPr>
          <w:ilvl w:val="0"/>
          <w:numId w:val="9"/>
        </w:numPr>
        <w:ind w:hanging="72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(2024). Interviewing. In Pedersen, P. (Ed.) 2024. </w:t>
      </w:r>
      <w:r w:rsidRPr="00156F4F">
        <w:rPr>
          <w:rFonts w:ascii="Book Antiqua" w:hAnsi="Book Antiqua" w:cstheme="majorBidi"/>
          <w:i/>
          <w:iCs/>
        </w:rPr>
        <w:t>Encyclopedia of Sport Management</w:t>
      </w:r>
      <w:r w:rsidRPr="00156F4F">
        <w:rPr>
          <w:rFonts w:ascii="Book Antiqua" w:hAnsi="Book Antiqua" w:cstheme="majorBidi"/>
        </w:rPr>
        <w:t xml:space="preserve">. </w:t>
      </w:r>
      <w:r w:rsidR="006460A9" w:rsidRPr="00156F4F">
        <w:rPr>
          <w:rFonts w:ascii="Book Antiqua" w:hAnsi="Book Antiqua" w:cstheme="majorBidi"/>
        </w:rPr>
        <w:t>2</w:t>
      </w:r>
      <w:r w:rsidR="006460A9" w:rsidRPr="00156F4F">
        <w:rPr>
          <w:rFonts w:ascii="Book Antiqua" w:hAnsi="Book Antiqua" w:cstheme="majorBidi"/>
          <w:vertAlign w:val="superscript"/>
        </w:rPr>
        <w:t>nd</w:t>
      </w:r>
      <w:r w:rsidR="006460A9" w:rsidRPr="00156F4F">
        <w:rPr>
          <w:rFonts w:ascii="Book Antiqua" w:hAnsi="Book Antiqua" w:cstheme="majorBidi"/>
        </w:rPr>
        <w:t xml:space="preserve"> Edition. </w:t>
      </w:r>
      <w:r w:rsidRPr="00156F4F">
        <w:rPr>
          <w:rFonts w:ascii="Book Antiqua" w:hAnsi="Book Antiqua" w:cstheme="majorBidi"/>
        </w:rPr>
        <w:t>Cheltenham: Eduard-Elgar.</w:t>
      </w:r>
    </w:p>
    <w:bookmarkEnd w:id="134"/>
    <w:bookmarkEnd w:id="135"/>
    <w:p w14:paraId="4429F152" w14:textId="1B04F2E2" w:rsidR="00C32482" w:rsidRPr="00156F4F" w:rsidRDefault="00C32482" w:rsidP="00C32482">
      <w:pPr>
        <w:rPr>
          <w:rFonts w:ascii="Book Antiqua" w:hAnsi="Book Antiqua" w:cstheme="majorBidi"/>
        </w:rPr>
      </w:pPr>
    </w:p>
    <w:p w14:paraId="2068C2AE" w14:textId="1042FEC9" w:rsidR="00785635" w:rsidRPr="00156F4F" w:rsidRDefault="000520FE" w:rsidP="00294CC1">
      <w:pPr>
        <w:rPr>
          <w:rFonts w:ascii="Book Antiqua" w:hAnsi="Book Antiqua" w:cstheme="majorBidi"/>
        </w:rPr>
      </w:pPr>
      <w:r w:rsidRPr="00156F4F">
        <w:rPr>
          <w:rFonts w:ascii="Book Antiqua" w:hAnsi="Book Antiqua" w:cstheme="majorBidi"/>
        </w:rPr>
        <w:t>*</w:t>
      </w:r>
      <w:r w:rsidR="00A80D74" w:rsidRPr="00156F4F">
        <w:rPr>
          <w:rFonts w:ascii="Book Antiqua" w:hAnsi="Book Antiqua" w:cstheme="majorBidi"/>
        </w:rPr>
        <w:t>*</w:t>
      </w:r>
      <w:r w:rsidRPr="00156F4F">
        <w:rPr>
          <w:rFonts w:ascii="Book Antiqua" w:hAnsi="Book Antiqua" w:cstheme="majorBidi"/>
        </w:rPr>
        <w:t xml:space="preserve">Supervised </w:t>
      </w:r>
      <w:r w:rsidR="00A80D74" w:rsidRPr="00156F4F">
        <w:rPr>
          <w:rFonts w:ascii="Book Antiqua" w:hAnsi="Book Antiqua" w:cstheme="majorBidi"/>
        </w:rPr>
        <w:t>post-graduate</w:t>
      </w:r>
      <w:r w:rsidR="00785635" w:rsidRPr="00156F4F">
        <w:rPr>
          <w:rFonts w:ascii="Book Antiqua" w:hAnsi="Book Antiqua" w:cstheme="majorBidi"/>
        </w:rPr>
        <w:t xml:space="preserve"> </w:t>
      </w:r>
      <w:r w:rsidR="00C32482" w:rsidRPr="00156F4F">
        <w:rPr>
          <w:rFonts w:ascii="Book Antiqua" w:hAnsi="Book Antiqua" w:cstheme="majorBidi"/>
        </w:rPr>
        <w:t xml:space="preserve">[current and former] </w:t>
      </w:r>
      <w:r w:rsidR="00785635" w:rsidRPr="00156F4F">
        <w:rPr>
          <w:rFonts w:ascii="Book Antiqua" w:hAnsi="Book Antiqua" w:cstheme="majorBidi"/>
        </w:rPr>
        <w:t>student</w:t>
      </w:r>
      <w:r w:rsidR="00BA67D2" w:rsidRPr="00156F4F">
        <w:rPr>
          <w:rFonts w:ascii="Book Antiqua" w:hAnsi="Book Antiqua" w:cstheme="majorBidi"/>
        </w:rPr>
        <w:t>s</w:t>
      </w:r>
    </w:p>
    <w:p w14:paraId="411385FA" w14:textId="77777777" w:rsidR="00694399" w:rsidRPr="00156F4F" w:rsidRDefault="00694399" w:rsidP="002128A1">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outlineLvl w:val="0"/>
        <w:rPr>
          <w:rFonts w:ascii="Book Antiqua" w:hAnsi="Book Antiqua" w:cstheme="majorBidi"/>
          <w:b/>
          <w:bCs/>
          <w:u w:val="single"/>
          <w:lang w:val="en-US"/>
        </w:rPr>
      </w:pPr>
    </w:p>
    <w:p w14:paraId="51574F7B" w14:textId="5A35127F" w:rsidR="001B3642" w:rsidRPr="00156F4F" w:rsidRDefault="001B3642" w:rsidP="001B3642">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outlineLvl w:val="0"/>
        <w:rPr>
          <w:rFonts w:ascii="Book Antiqua" w:hAnsi="Book Antiqua" w:cstheme="majorBidi"/>
          <w:b/>
          <w:bCs/>
          <w:u w:val="single"/>
          <w:lang w:val="en-US"/>
        </w:rPr>
      </w:pPr>
      <w:r w:rsidRPr="00156F4F">
        <w:rPr>
          <w:rFonts w:ascii="Book Antiqua" w:hAnsi="Book Antiqua" w:cstheme="majorBidi"/>
          <w:b/>
          <w:bCs/>
          <w:u w:val="single"/>
          <w:lang w:val="en-US"/>
        </w:rPr>
        <w:t>Policy Publications</w:t>
      </w:r>
    </w:p>
    <w:p w14:paraId="1D910903" w14:textId="77777777" w:rsidR="001B3642" w:rsidRPr="00156F4F" w:rsidRDefault="001B3642" w:rsidP="001B3642">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 w:right="562" w:hanging="562"/>
        <w:rPr>
          <w:rFonts w:ascii="Book Antiqua" w:hAnsi="Book Antiqua" w:cstheme="majorBidi"/>
          <w:color w:val="FF0000"/>
          <w:lang w:val="en-US"/>
        </w:rPr>
      </w:pPr>
      <w:r w:rsidRPr="00156F4F">
        <w:rPr>
          <w:rFonts w:ascii="Book Antiqua" w:hAnsi="Book Antiqua" w:cstheme="majorBidi"/>
          <w:b/>
          <w:bCs/>
          <w:u w:val="single"/>
          <w:lang w:val="en-US"/>
        </w:rPr>
        <w:t xml:space="preserve"> </w:t>
      </w:r>
    </w:p>
    <w:p w14:paraId="60138C75" w14:textId="38CAC4CB" w:rsidR="001B3642" w:rsidRPr="00156F4F" w:rsidRDefault="001B3642" w:rsidP="001B3642">
      <w:pPr>
        <w:pStyle w:val="ListParagraph"/>
        <w:numPr>
          <w:ilvl w:val="0"/>
          <w:numId w:val="9"/>
        </w:numPr>
        <w:suppressAutoHyphens/>
        <w:bidi w:val="0"/>
        <w:ind w:hanging="720"/>
        <w:rPr>
          <w:rFonts w:ascii="Book Antiqua" w:hAnsi="Book Antiqua" w:cstheme="majorBidi"/>
        </w:rPr>
      </w:pPr>
      <w:r w:rsidRPr="00156F4F">
        <w:rPr>
          <w:rFonts w:ascii="Book Antiqua" w:hAnsi="Book Antiqua" w:cstheme="majorBidi"/>
          <w:b/>
        </w:rPr>
        <w:t>Galily, Y.</w:t>
      </w:r>
      <w:r w:rsidRPr="00156F4F">
        <w:rPr>
          <w:rFonts w:ascii="Book Antiqua" w:hAnsi="Book Antiqua" w:cstheme="majorBidi"/>
        </w:rPr>
        <w:t xml:space="preserve"> (2010). </w:t>
      </w:r>
      <w:r w:rsidRPr="00156F4F">
        <w:rPr>
          <w:rFonts w:ascii="Book Antiqua" w:hAnsi="Book Antiqua" w:cstheme="majorBidi"/>
          <w:i/>
          <w:iCs/>
        </w:rPr>
        <w:t>Gender and Sport: An International Perspective and review</w:t>
      </w:r>
      <w:r w:rsidRPr="00156F4F">
        <w:rPr>
          <w:rFonts w:ascii="Book Antiqua" w:hAnsi="Book Antiqua" w:cstheme="majorBidi"/>
        </w:rPr>
        <w:t>. Jerusalem: Szold Institute. [Hebrew].</w:t>
      </w:r>
    </w:p>
    <w:p w14:paraId="6AF8CD0F" w14:textId="198C1966" w:rsidR="001B3642" w:rsidRPr="00156F4F" w:rsidRDefault="001B3642" w:rsidP="001B3642">
      <w:pPr>
        <w:pStyle w:val="ListParagraph"/>
        <w:numPr>
          <w:ilvl w:val="0"/>
          <w:numId w:val="9"/>
        </w:numPr>
        <w:suppressAutoHyphens/>
        <w:bidi w:val="0"/>
        <w:ind w:hanging="72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(2025). </w:t>
      </w:r>
      <w:r w:rsidRPr="00156F4F">
        <w:rPr>
          <w:rFonts w:ascii="Book Antiqua" w:hAnsi="Book Antiqua" w:cstheme="majorBidi"/>
          <w:i/>
          <w:iCs/>
        </w:rPr>
        <w:t>The impact and potential of social sports in Israel: a systematic meta-analysis and strategic roadmap</w:t>
      </w:r>
      <w:r w:rsidRPr="00156F4F">
        <w:rPr>
          <w:rFonts w:ascii="Book Antiqua" w:hAnsi="Book Antiqua" w:cstheme="majorBidi"/>
        </w:rPr>
        <w:t>. Tel-Aviv: Azrieli Fund [Hebrew].</w:t>
      </w:r>
    </w:p>
    <w:p w14:paraId="012CBA65" w14:textId="77777777" w:rsidR="00EB6D42" w:rsidRPr="00156F4F" w:rsidRDefault="00EB6D42" w:rsidP="00273FCB">
      <w:pPr>
        <w:spacing w:after="200" w:line="276" w:lineRule="auto"/>
        <w:rPr>
          <w:rFonts w:ascii="Book Antiqua" w:hAnsi="Book Antiqua" w:cstheme="majorBidi"/>
          <w:b/>
          <w:bCs/>
          <w:u w:val="single"/>
        </w:rPr>
      </w:pPr>
    </w:p>
    <w:p w14:paraId="0251610E" w14:textId="76179143" w:rsidR="00243CFB" w:rsidRPr="00156F4F" w:rsidRDefault="00243CFB" w:rsidP="00273FCB">
      <w:pPr>
        <w:spacing w:after="200" w:line="276" w:lineRule="auto"/>
        <w:rPr>
          <w:rFonts w:ascii="Book Antiqua" w:hAnsi="Book Antiqua" w:cstheme="majorBidi"/>
          <w:b/>
          <w:bCs/>
          <w:u w:val="single"/>
        </w:rPr>
      </w:pPr>
      <w:r w:rsidRPr="00156F4F">
        <w:rPr>
          <w:rFonts w:ascii="Book Antiqua" w:hAnsi="Book Antiqua" w:cstheme="majorBidi"/>
          <w:b/>
          <w:bCs/>
          <w:u w:val="single"/>
        </w:rPr>
        <w:t>Manuscripts Submitted / Under Review</w:t>
      </w:r>
    </w:p>
    <w:p w14:paraId="1BE2803B" w14:textId="165CCAD8" w:rsidR="006C552B" w:rsidRPr="00156F4F" w:rsidRDefault="006C552B" w:rsidP="006C552B">
      <w:pPr>
        <w:outlineLvl w:val="0"/>
        <w:rPr>
          <w:rFonts w:ascii="Book Antiqua" w:hAnsi="Book Antiqua" w:cstheme="majorBidi"/>
          <w:u w:val="single"/>
        </w:rPr>
      </w:pPr>
      <w:bookmarkStart w:id="137" w:name="OLE_LINK9"/>
      <w:bookmarkStart w:id="138" w:name="OLE_LINK10"/>
      <w:r w:rsidRPr="00156F4F">
        <w:rPr>
          <w:rFonts w:ascii="Book Antiqua" w:hAnsi="Book Antiqua" w:cstheme="majorBidi"/>
          <w:u w:val="single"/>
        </w:rPr>
        <w:t>After editorial decisions [</w:t>
      </w:r>
      <w:r w:rsidR="00E423F2" w:rsidRPr="00156F4F">
        <w:rPr>
          <w:rFonts w:ascii="Book Antiqua" w:hAnsi="Book Antiqua" w:cstheme="majorBidi"/>
          <w:u w:val="single"/>
        </w:rPr>
        <w:t>Revision</w:t>
      </w:r>
      <w:r w:rsidR="00E0006D" w:rsidRPr="00156F4F">
        <w:rPr>
          <w:rFonts w:ascii="Book Antiqua" w:hAnsi="Book Antiqua" w:cstheme="majorBidi"/>
          <w:u w:val="single"/>
        </w:rPr>
        <w:t xml:space="preserve"> </w:t>
      </w:r>
      <w:r w:rsidR="00647D05" w:rsidRPr="00156F4F">
        <w:rPr>
          <w:rFonts w:ascii="Book Antiqua" w:hAnsi="Book Antiqua" w:cstheme="majorBidi"/>
          <w:u w:val="single"/>
        </w:rPr>
        <w:t>Requested</w:t>
      </w:r>
      <w:r w:rsidR="008E0D54" w:rsidRPr="00156F4F">
        <w:rPr>
          <w:rFonts w:ascii="Book Antiqua" w:hAnsi="Book Antiqua" w:cstheme="majorBidi"/>
          <w:u w:val="single"/>
        </w:rPr>
        <w:t>/R&amp;R</w:t>
      </w:r>
      <w:r w:rsidRPr="00156F4F">
        <w:rPr>
          <w:rFonts w:ascii="Book Antiqua" w:hAnsi="Book Antiqua" w:cstheme="majorBidi"/>
          <w:u w:val="single"/>
        </w:rPr>
        <w:t>]</w:t>
      </w:r>
    </w:p>
    <w:p w14:paraId="301AD559" w14:textId="05EB4428" w:rsidR="0015396D" w:rsidRPr="00156F4F" w:rsidRDefault="0015396D" w:rsidP="00921D51">
      <w:pPr>
        <w:rPr>
          <w:rFonts w:ascii="Book Antiqua" w:hAnsi="Book Antiqua" w:cstheme="majorBidi"/>
        </w:rPr>
      </w:pPr>
    </w:p>
    <w:p w14:paraId="65979C1F" w14:textId="30CF77B9" w:rsidR="006C552B" w:rsidRPr="00156F4F" w:rsidRDefault="006C552B" w:rsidP="00B370BE">
      <w:pPr>
        <w:outlineLvl w:val="0"/>
        <w:rPr>
          <w:rFonts w:ascii="Book Antiqua" w:hAnsi="Book Antiqua" w:cstheme="majorBidi"/>
          <w:u w:val="single"/>
        </w:rPr>
      </w:pPr>
      <w:r w:rsidRPr="00156F4F">
        <w:rPr>
          <w:rFonts w:ascii="Book Antiqua" w:hAnsi="Book Antiqua" w:cstheme="majorBidi"/>
          <w:u w:val="single"/>
        </w:rPr>
        <w:t>Waiting for Editors/Referees Decision</w:t>
      </w:r>
    </w:p>
    <w:p w14:paraId="044D2BA1" w14:textId="77777777" w:rsidR="006C552B" w:rsidRPr="00156F4F" w:rsidRDefault="006C552B" w:rsidP="006C552B">
      <w:pPr>
        <w:rPr>
          <w:rFonts w:ascii="Book Antiqua" w:hAnsi="Book Antiqua" w:cstheme="majorBidi"/>
        </w:rPr>
      </w:pPr>
    </w:p>
    <w:p w14:paraId="0232ECAD" w14:textId="1C93C0BD" w:rsidR="006E678A" w:rsidRDefault="006E678A" w:rsidP="006E678A">
      <w:pPr>
        <w:numPr>
          <w:ilvl w:val="0"/>
          <w:numId w:val="22"/>
        </w:numPr>
        <w:ind w:left="360"/>
        <w:rPr>
          <w:rFonts w:ascii="Book Antiqua" w:hAnsi="Book Antiqua" w:cstheme="majorBidi"/>
        </w:rPr>
      </w:pPr>
      <w:bookmarkStart w:id="139" w:name="_Hlk223461907"/>
      <w:bookmarkStart w:id="140" w:name="_Hlk188182901"/>
      <w:bookmarkStart w:id="141" w:name="OLE_LINK31"/>
      <w:bookmarkStart w:id="142" w:name="OLE_LINK32"/>
      <w:bookmarkEnd w:id="137"/>
      <w:bookmarkEnd w:id="138"/>
      <w:r w:rsidRPr="00156F4F">
        <w:rPr>
          <w:rFonts w:ascii="Book Antiqua" w:hAnsi="Book Antiqua" w:cstheme="majorBidi"/>
        </w:rPr>
        <w:t>Gutman, T</w:t>
      </w:r>
      <w:bookmarkEnd w:id="139"/>
      <w:r w:rsidRPr="00156F4F">
        <w:rPr>
          <w:rFonts w:ascii="Book Antiqua" w:hAnsi="Book Antiqua" w:cstheme="majorBidi"/>
        </w:rPr>
        <w:t xml:space="preserve">., Gottlieb, A., </w:t>
      </w:r>
      <w:r w:rsidRPr="00156F4F">
        <w:rPr>
          <w:rFonts w:ascii="Book Antiqua" w:hAnsi="Book Antiqua" w:cstheme="majorBidi"/>
          <w:b/>
          <w:bCs/>
        </w:rPr>
        <w:t>Galily, Y</w:t>
      </w:r>
      <w:r w:rsidRPr="00156F4F">
        <w:rPr>
          <w:rFonts w:ascii="Book Antiqua" w:hAnsi="Book Antiqua" w:cstheme="majorBidi"/>
        </w:rPr>
        <w:t xml:space="preserve">., &amp; Tarrasch, R. The Mindful Coach: A pilot study on the effectiveness of a MAC-based intervention incorporating </w:t>
      </w:r>
      <w:r w:rsidRPr="00156F4F">
        <w:rPr>
          <w:rFonts w:ascii="Book Antiqua" w:hAnsi="Book Antiqua" w:cstheme="majorBidi"/>
        </w:rPr>
        <w:lastRenderedPageBreak/>
        <w:t xml:space="preserve">SDT principles, evaluated from the athletes’ perspective. </w:t>
      </w:r>
      <w:bookmarkStart w:id="143" w:name="_Hlk221396310"/>
      <w:r w:rsidRPr="00156F4F">
        <w:rPr>
          <w:rFonts w:ascii="Book Antiqua" w:hAnsi="Book Antiqua" w:cstheme="majorBidi"/>
        </w:rPr>
        <w:t xml:space="preserve">Under review at </w:t>
      </w:r>
      <w:bookmarkEnd w:id="143"/>
      <w:r w:rsidRPr="00156F4F">
        <w:rPr>
          <w:rFonts w:ascii="Book Antiqua" w:hAnsi="Book Antiqua" w:cstheme="majorBidi"/>
        </w:rPr>
        <w:t xml:space="preserve">Int. Journal of Sport Science and Coaching. </w:t>
      </w:r>
    </w:p>
    <w:p w14:paraId="288D3073" w14:textId="15138924" w:rsidR="00425016" w:rsidRDefault="00425016" w:rsidP="006E678A">
      <w:pPr>
        <w:numPr>
          <w:ilvl w:val="0"/>
          <w:numId w:val="22"/>
        </w:numPr>
        <w:ind w:left="360"/>
        <w:rPr>
          <w:rFonts w:ascii="Book Antiqua" w:hAnsi="Book Antiqua" w:cstheme="majorBidi"/>
        </w:rPr>
      </w:pPr>
      <w:r>
        <w:rPr>
          <w:rFonts w:ascii="Book Antiqua" w:hAnsi="Book Antiqua" w:cstheme="majorBidi"/>
        </w:rPr>
        <w:t>Gutman, T.</w:t>
      </w:r>
    </w:p>
    <w:p w14:paraId="5235E5EF" w14:textId="41871CCC" w:rsidR="00425016" w:rsidRDefault="00425016" w:rsidP="006E678A">
      <w:pPr>
        <w:numPr>
          <w:ilvl w:val="0"/>
          <w:numId w:val="22"/>
        </w:numPr>
        <w:ind w:left="360"/>
        <w:rPr>
          <w:rFonts w:ascii="Book Antiqua" w:hAnsi="Book Antiqua" w:cstheme="majorBidi"/>
        </w:rPr>
      </w:pPr>
      <w:r>
        <w:rPr>
          <w:rFonts w:ascii="Book Antiqua" w:hAnsi="Book Antiqua" w:cstheme="majorBidi"/>
        </w:rPr>
        <w:t>Gutman, T.</w:t>
      </w:r>
    </w:p>
    <w:p w14:paraId="03A28B0E" w14:textId="77777777" w:rsidR="00425016" w:rsidRPr="00156F4F" w:rsidRDefault="00425016" w:rsidP="00425016">
      <w:pPr>
        <w:rPr>
          <w:rFonts w:ascii="Book Antiqua" w:hAnsi="Book Antiqua" w:cstheme="majorBidi"/>
        </w:rPr>
      </w:pPr>
    </w:p>
    <w:bookmarkEnd w:id="140"/>
    <w:p w14:paraId="1711888D" w14:textId="52823FBB" w:rsidR="000A7B11" w:rsidRPr="00156F4F" w:rsidRDefault="000A7B11" w:rsidP="00251C3D">
      <w:pPr>
        <w:spacing w:after="200" w:line="276" w:lineRule="auto"/>
        <w:rPr>
          <w:rFonts w:ascii="Book Antiqua" w:hAnsi="Book Antiqua" w:cstheme="majorBidi"/>
          <w:u w:val="single"/>
        </w:rPr>
      </w:pPr>
      <w:r w:rsidRPr="00156F4F">
        <w:rPr>
          <w:rFonts w:ascii="Book Antiqua" w:hAnsi="Book Antiqua" w:cstheme="majorBidi"/>
          <w:u w:val="single"/>
        </w:rPr>
        <w:t>Work/Projects in Progress</w:t>
      </w:r>
    </w:p>
    <w:p w14:paraId="0DDD7CD7" w14:textId="16F0DE8B" w:rsidR="000A7B11" w:rsidRPr="00156F4F" w:rsidRDefault="000A7B11" w:rsidP="000E64E2">
      <w:pPr>
        <w:rPr>
          <w:rFonts w:ascii="Book Antiqua" w:hAnsi="Book Antiqua" w:cstheme="majorBidi"/>
        </w:rPr>
      </w:pPr>
      <w:r w:rsidRPr="00156F4F">
        <w:rPr>
          <w:rFonts w:ascii="Book Antiqua" w:hAnsi="Book Antiqua" w:cstheme="majorBidi"/>
        </w:rPr>
        <w:t>VAR Interventions, Self-Control, and Performance in Soccer Referees.</w:t>
      </w:r>
    </w:p>
    <w:bookmarkEnd w:id="141"/>
    <w:bookmarkEnd w:id="142"/>
    <w:p w14:paraId="0CD9FDF1" w14:textId="54CA8DEA" w:rsidR="00E82AF0" w:rsidRPr="00156F4F" w:rsidRDefault="00EF2AA9" w:rsidP="00693F19">
      <w:pPr>
        <w:spacing w:after="200" w:line="276" w:lineRule="auto"/>
        <w:rPr>
          <w:rFonts w:ascii="Book Antiqua" w:hAnsi="Book Antiqua" w:cstheme="majorBidi"/>
        </w:rPr>
      </w:pPr>
      <w:r w:rsidRPr="00156F4F">
        <w:rPr>
          <w:rFonts w:ascii="Book Antiqua" w:hAnsi="Book Antiqua" w:cstheme="majorBidi"/>
        </w:rPr>
        <w:t>Passion in Soccer Referees Increases Over Time: A Longitudinal Bi-cultural Study</w:t>
      </w:r>
      <w:r w:rsidR="0054484C" w:rsidRPr="00156F4F">
        <w:rPr>
          <w:rFonts w:ascii="Book Antiqua" w:hAnsi="Book Antiqua" w:cstheme="majorBidi"/>
        </w:rPr>
        <w:t>.</w:t>
      </w:r>
    </w:p>
    <w:p w14:paraId="503002F9" w14:textId="64E8070A" w:rsidR="00E222C2" w:rsidRPr="00156F4F" w:rsidRDefault="00E222C2" w:rsidP="00E222C2">
      <w:pPr>
        <w:spacing w:after="200" w:line="276" w:lineRule="auto"/>
        <w:rPr>
          <w:rFonts w:ascii="Book Antiqua" w:hAnsi="Book Antiqua" w:cstheme="majorBidi"/>
          <w:b/>
          <w:bCs/>
          <w:u w:val="single"/>
        </w:rPr>
      </w:pPr>
      <w:r w:rsidRPr="00156F4F">
        <w:rPr>
          <w:rFonts w:ascii="Book Antiqua" w:hAnsi="Book Antiqua" w:cstheme="majorBidi"/>
          <w:b/>
          <w:bCs/>
          <w:u w:val="single"/>
        </w:rPr>
        <w:t>Grants submission</w:t>
      </w:r>
      <w:r w:rsidR="000A7B11" w:rsidRPr="00156F4F">
        <w:rPr>
          <w:rFonts w:ascii="Book Antiqua" w:hAnsi="Book Antiqua" w:cstheme="majorBidi"/>
          <w:b/>
          <w:bCs/>
          <w:u w:val="single"/>
        </w:rPr>
        <w:t>s</w:t>
      </w:r>
      <w:r w:rsidRPr="00156F4F">
        <w:rPr>
          <w:rFonts w:ascii="Book Antiqua" w:hAnsi="Book Antiqua" w:cstheme="majorBidi"/>
          <w:b/>
          <w:bCs/>
          <w:u w:val="single"/>
        </w:rPr>
        <w:t xml:space="preserve"> (Under Review</w:t>
      </w:r>
      <w:r w:rsidR="00AD158C" w:rsidRPr="00156F4F">
        <w:rPr>
          <w:rFonts w:ascii="Book Antiqua" w:hAnsi="Book Antiqua" w:cstheme="majorBidi"/>
          <w:b/>
          <w:bCs/>
          <w:u w:val="single"/>
        </w:rPr>
        <w:t>/</w:t>
      </w:r>
      <w:r w:rsidR="00980EBE" w:rsidRPr="00156F4F">
        <w:rPr>
          <w:rFonts w:ascii="Book Antiqua" w:hAnsi="Book Antiqua" w:cstheme="majorBidi"/>
          <w:b/>
          <w:bCs/>
          <w:u w:val="single"/>
        </w:rPr>
        <w:t>Granted</w:t>
      </w:r>
      <w:r w:rsidRPr="00156F4F">
        <w:rPr>
          <w:rFonts w:ascii="Book Antiqua" w:hAnsi="Book Antiqua" w:cstheme="majorBidi"/>
          <w:b/>
          <w:bCs/>
          <w:u w:val="single"/>
        </w:rPr>
        <w:t>)</w:t>
      </w:r>
    </w:p>
    <w:p w14:paraId="6105E059" w14:textId="2CBECF6A" w:rsidR="00DD3297" w:rsidRPr="00156F4F" w:rsidRDefault="00DD3297" w:rsidP="004B4CE0">
      <w:pPr>
        <w:pStyle w:val="ListParagraph"/>
        <w:numPr>
          <w:ilvl w:val="3"/>
          <w:numId w:val="7"/>
        </w:numPr>
        <w:bidi w:val="0"/>
        <w:ind w:left="0" w:hanging="426"/>
        <w:jc w:val="both"/>
        <w:rPr>
          <w:rFonts w:ascii="Book Antiqua" w:hAnsi="Book Antiqua" w:cstheme="majorBidi"/>
        </w:rPr>
      </w:pPr>
      <w:bookmarkStart w:id="144" w:name="OLE_LINK47"/>
      <w:r w:rsidRPr="00156F4F">
        <w:rPr>
          <w:rFonts w:ascii="Book Antiqua" w:hAnsi="Book Antiqua" w:cstheme="majorBidi"/>
          <w:b/>
          <w:bCs/>
        </w:rPr>
        <w:t>Azrieli Fund</w:t>
      </w:r>
      <w:r w:rsidRPr="00156F4F">
        <w:rPr>
          <w:rFonts w:ascii="Book Antiqua" w:hAnsi="Book Antiqua" w:cstheme="majorBidi"/>
        </w:rPr>
        <w:t xml:space="preserve"> (SSI). The impact and potential of social sports in Israel: a systematic meta-analysis and strategic roadmap. Galily, Y. [PI]. </w:t>
      </w:r>
      <w:r w:rsidRPr="00156F4F">
        <w:rPr>
          <w:rFonts w:ascii="Book Antiqua" w:hAnsi="Book Antiqua" w:cstheme="majorBidi"/>
          <w:highlight w:val="yellow"/>
        </w:rPr>
        <w:t>Granted</w:t>
      </w:r>
      <w:r w:rsidRPr="00156F4F">
        <w:rPr>
          <w:rFonts w:ascii="Book Antiqua" w:hAnsi="Book Antiqua" w:cstheme="majorBidi"/>
        </w:rPr>
        <w:t xml:space="preserve">. </w:t>
      </w:r>
    </w:p>
    <w:p w14:paraId="394CAF5B" w14:textId="3D0F4706" w:rsidR="00867A6B" w:rsidRPr="00156F4F" w:rsidRDefault="00DD3297" w:rsidP="00DD3297">
      <w:pPr>
        <w:pStyle w:val="ListParagraph"/>
        <w:numPr>
          <w:ilvl w:val="3"/>
          <w:numId w:val="7"/>
        </w:numPr>
        <w:bidi w:val="0"/>
        <w:ind w:left="0" w:hanging="426"/>
        <w:jc w:val="both"/>
        <w:rPr>
          <w:rFonts w:ascii="Book Antiqua" w:hAnsi="Book Antiqua" w:cstheme="majorBidi"/>
          <w:b/>
          <w:bCs/>
        </w:rPr>
      </w:pPr>
      <w:r w:rsidRPr="00156F4F">
        <w:rPr>
          <w:rFonts w:ascii="Book Antiqua" w:hAnsi="Book Antiqua" w:cstheme="majorBidi"/>
          <w:b/>
          <w:bCs/>
        </w:rPr>
        <w:t>Sylvan Adams Sport Fund</w:t>
      </w:r>
      <w:r w:rsidRPr="00156F4F">
        <w:rPr>
          <w:rFonts w:ascii="Book Antiqua" w:hAnsi="Book Antiqua" w:cstheme="majorBidi"/>
        </w:rPr>
        <w:t xml:space="preserve"> (TAU). </w:t>
      </w:r>
      <w:r w:rsidR="00867A6B" w:rsidRPr="00156F4F">
        <w:rPr>
          <w:rFonts w:ascii="Book Antiqua" w:hAnsi="Book Antiqua" w:cstheme="majorBidi"/>
        </w:rPr>
        <w:t>Enhancing Performance through Organizational Sport Psychology: Insights from the Lived Experiences of Sport Psychology Practitioners, Athletes, and Coaches in Elite Sport</w:t>
      </w:r>
      <w:r w:rsidR="00867A6B" w:rsidRPr="00156F4F">
        <w:rPr>
          <w:rFonts w:ascii="Book Antiqua" w:hAnsi="Book Antiqua" w:cstheme="majorBidi"/>
          <w:b/>
          <w:bCs/>
        </w:rPr>
        <w:t xml:space="preserve">. </w:t>
      </w:r>
      <w:r w:rsidR="00867A6B" w:rsidRPr="00156F4F">
        <w:rPr>
          <w:rFonts w:ascii="Book Antiqua" w:hAnsi="Book Antiqua" w:cstheme="majorBidi"/>
        </w:rPr>
        <w:t>Tarrasch, R., Galily, Y., Gutman, T. [Submitted Aug. 2025].</w:t>
      </w:r>
    </w:p>
    <w:p w14:paraId="7D0A7B14" w14:textId="4B1D2CCE" w:rsidR="004B4CE0" w:rsidRPr="00156F4F" w:rsidRDefault="004B4CE0" w:rsidP="00867A6B">
      <w:pPr>
        <w:pStyle w:val="ListParagraph"/>
        <w:numPr>
          <w:ilvl w:val="3"/>
          <w:numId w:val="7"/>
        </w:numPr>
        <w:bidi w:val="0"/>
        <w:ind w:left="0" w:hanging="426"/>
        <w:jc w:val="both"/>
        <w:rPr>
          <w:rFonts w:ascii="Book Antiqua" w:hAnsi="Book Antiqua" w:cstheme="majorBidi"/>
          <w:b/>
          <w:bCs/>
        </w:rPr>
      </w:pPr>
      <w:r w:rsidRPr="00156F4F">
        <w:rPr>
          <w:rFonts w:ascii="Book Antiqua" w:hAnsi="Book Antiqua" w:cstheme="majorBidi"/>
          <w:b/>
          <w:bCs/>
        </w:rPr>
        <w:t>The Milgrom Family</w:t>
      </w:r>
      <w:r w:rsidRPr="00156F4F">
        <w:rPr>
          <w:rFonts w:ascii="Book Antiqua" w:hAnsi="Book Antiqua" w:cstheme="majorBidi"/>
        </w:rPr>
        <w:t xml:space="preserve"> Support Program for projects in Military Medicine.</w:t>
      </w:r>
      <w:r w:rsidRPr="00156F4F">
        <w:rPr>
          <w:rFonts w:ascii="Book Antiqua" w:hAnsi="Book Antiqua" w:cstheme="majorBidi"/>
          <w:b/>
          <w:bCs/>
        </w:rPr>
        <w:t xml:space="preserve"> </w:t>
      </w:r>
      <w:r w:rsidRPr="00156F4F">
        <w:rPr>
          <w:rFonts w:ascii="Book Antiqua" w:hAnsi="Book Antiqua" w:cstheme="majorBidi"/>
        </w:rPr>
        <w:t xml:space="preserve">Ben-Zvi, D. (PI); Grinstein, M; </w:t>
      </w:r>
      <w:r w:rsidR="00991F99" w:rsidRPr="00156F4F">
        <w:rPr>
          <w:rFonts w:ascii="Book Antiqua" w:hAnsi="Book Antiqua" w:cstheme="majorBidi"/>
        </w:rPr>
        <w:t xml:space="preserve">Nadler, R; </w:t>
      </w:r>
      <w:r w:rsidRPr="00156F4F">
        <w:rPr>
          <w:rFonts w:ascii="Book Antiqua" w:hAnsi="Book Antiqua" w:cstheme="majorBidi"/>
        </w:rPr>
        <w:t>Dar, G;; Steinberg, N</w:t>
      </w:r>
      <w:r w:rsidR="00991F99" w:rsidRPr="00156F4F">
        <w:rPr>
          <w:rFonts w:ascii="Book Antiqua" w:hAnsi="Book Antiqua" w:cstheme="majorBidi"/>
        </w:rPr>
        <w:t>; Galily, Y</w:t>
      </w:r>
      <w:r w:rsidRPr="00156F4F">
        <w:rPr>
          <w:rFonts w:ascii="Book Antiqua" w:hAnsi="Book Antiqua" w:cstheme="majorBidi"/>
        </w:rPr>
        <w:t xml:space="preserve">. </w:t>
      </w:r>
      <w:r w:rsidRPr="00156F4F">
        <w:rPr>
          <w:rFonts w:ascii="Book Antiqua" w:hAnsi="Book Antiqua" w:cstheme="majorBidi"/>
          <w:b/>
          <w:bCs/>
          <w:highlight w:val="yellow"/>
          <w:u w:val="single"/>
        </w:rPr>
        <w:t>Granted (55K$)</w:t>
      </w:r>
      <w:r w:rsidRPr="00156F4F">
        <w:rPr>
          <w:rFonts w:ascii="Book Antiqua" w:hAnsi="Book Antiqua" w:cstheme="majorBidi"/>
        </w:rPr>
        <w:t xml:space="preserve"> Apr. 2025.</w:t>
      </w:r>
    </w:p>
    <w:p w14:paraId="62B82B7D" w14:textId="71838247" w:rsidR="004D7462" w:rsidRPr="00156F4F" w:rsidRDefault="004D7462" w:rsidP="004B4CE0">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b/>
          <w:bCs/>
        </w:rPr>
        <w:t>BSF</w:t>
      </w:r>
      <w:r w:rsidRPr="00156F4F">
        <w:rPr>
          <w:rFonts w:ascii="Book Antiqua" w:hAnsi="Book Antiqua" w:cstheme="majorBidi"/>
        </w:rPr>
        <w:t xml:space="preserve"> [U.S.-Israel Binational Science Foundation, 2024] Brain-pairs: brain performance analysis of interactive responses [with </w:t>
      </w:r>
      <w:r w:rsidR="00881F57" w:rsidRPr="00156F4F">
        <w:rPr>
          <w:rFonts w:ascii="Book Antiqua" w:hAnsi="Book Antiqua" w:cstheme="majorBidi"/>
        </w:rPr>
        <w:t xml:space="preserve">Texas A&amp;M’s </w:t>
      </w:r>
      <w:r w:rsidRPr="00156F4F">
        <w:rPr>
          <w:rFonts w:ascii="Book Antiqua" w:hAnsi="Book Antiqua" w:cstheme="majorBidi"/>
        </w:rPr>
        <w:t xml:space="preserve">Itay </w:t>
      </w:r>
      <w:proofErr w:type="spellStart"/>
      <w:r w:rsidRPr="00156F4F">
        <w:rPr>
          <w:rFonts w:ascii="Book Antiqua" w:hAnsi="Book Antiqua" w:cstheme="majorBidi"/>
        </w:rPr>
        <w:t>Basevich</w:t>
      </w:r>
      <w:proofErr w:type="spellEnd"/>
      <w:r w:rsidRPr="00156F4F">
        <w:rPr>
          <w:rFonts w:ascii="Book Antiqua" w:hAnsi="Book Antiqua" w:cstheme="majorBidi"/>
        </w:rPr>
        <w:t xml:space="preserve">, </w:t>
      </w:r>
      <w:r w:rsidR="00881F57" w:rsidRPr="00156F4F">
        <w:rPr>
          <w:rFonts w:ascii="Book Antiqua" w:hAnsi="Book Antiqua" w:cstheme="majorBidi"/>
        </w:rPr>
        <w:t xml:space="preserve">Boston University’s </w:t>
      </w:r>
      <w:r w:rsidRPr="00156F4F">
        <w:rPr>
          <w:rFonts w:ascii="Book Antiqua" w:hAnsi="Book Antiqua" w:cstheme="majorBidi"/>
        </w:rPr>
        <w:t xml:space="preserve">Edson </w:t>
      </w:r>
      <w:proofErr w:type="spellStart"/>
      <w:r w:rsidRPr="00156F4F">
        <w:rPr>
          <w:rFonts w:ascii="Book Antiqua" w:hAnsi="Book Antiqua" w:cstheme="majorBidi"/>
        </w:rPr>
        <w:t>Filoh</w:t>
      </w:r>
      <w:proofErr w:type="spellEnd"/>
      <w:r w:rsidRPr="00156F4F">
        <w:rPr>
          <w:rFonts w:ascii="Book Antiqua" w:hAnsi="Book Antiqua" w:cstheme="majorBidi"/>
        </w:rPr>
        <w:t xml:space="preserve">]. </w:t>
      </w:r>
      <w:r w:rsidR="00881F57" w:rsidRPr="00156F4F">
        <w:rPr>
          <w:rFonts w:ascii="Book Antiqua" w:hAnsi="Book Antiqua" w:cstheme="majorBidi"/>
        </w:rPr>
        <w:t>Application:</w:t>
      </w:r>
      <w:r w:rsidR="004B4CE0" w:rsidRPr="00156F4F">
        <w:rPr>
          <w:rFonts w:ascii="Book Antiqua" w:hAnsi="Book Antiqua" w:cstheme="majorBidi"/>
        </w:rPr>
        <w:t xml:space="preserve"> </w:t>
      </w:r>
      <w:r w:rsidR="00881F57" w:rsidRPr="00156F4F">
        <w:rPr>
          <w:rFonts w:ascii="Book Antiqua" w:hAnsi="Book Antiqua" w:cstheme="majorBidi"/>
        </w:rPr>
        <w:t>2023316</w:t>
      </w:r>
      <w:r w:rsidR="006851CF" w:rsidRPr="00156F4F">
        <w:rPr>
          <w:rFonts w:ascii="Book Antiqua" w:hAnsi="Book Antiqua" w:cstheme="majorBidi"/>
        </w:rPr>
        <w:t>.</w:t>
      </w:r>
    </w:p>
    <w:p w14:paraId="1956EE8E" w14:textId="448E3EEF" w:rsidR="00037D80" w:rsidRPr="00156F4F" w:rsidRDefault="00037D80" w:rsidP="004D7462">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b/>
          <w:bCs/>
        </w:rPr>
        <w:t>ISF</w:t>
      </w:r>
      <w:r w:rsidRPr="00156F4F">
        <w:rPr>
          <w:rFonts w:ascii="Book Antiqua" w:hAnsi="Book Antiqua" w:cstheme="majorBidi"/>
        </w:rPr>
        <w:t xml:space="preserve"> [Israel Science Fund </w:t>
      </w:r>
      <w:r w:rsidR="004D7462" w:rsidRPr="00156F4F">
        <w:rPr>
          <w:rFonts w:ascii="Book Antiqua" w:hAnsi="Book Antiqua" w:cstheme="majorBidi"/>
        </w:rPr>
        <w:t>2024</w:t>
      </w:r>
      <w:r w:rsidRPr="00156F4F">
        <w:rPr>
          <w:rFonts w:ascii="Book Antiqua" w:hAnsi="Book Antiqua" w:cstheme="majorBidi"/>
        </w:rPr>
        <w:t xml:space="preserve">] Application #2212/24. Understanding your choice: the mediating role of FOMO in relation to personality characteristics (Big 5) and the </w:t>
      </w:r>
      <w:r w:rsidR="00FB5467" w:rsidRPr="00156F4F">
        <w:rPr>
          <w:rFonts w:ascii="Book Antiqua" w:hAnsi="Book Antiqua" w:cstheme="majorBidi"/>
          <w:i/>
          <w:iCs/>
        </w:rPr>
        <w:t>U</w:t>
      </w:r>
      <w:r w:rsidRPr="00156F4F">
        <w:rPr>
          <w:rFonts w:ascii="Book Antiqua" w:hAnsi="Book Antiqua" w:cstheme="majorBidi"/>
          <w:i/>
          <w:iCs/>
        </w:rPr>
        <w:t xml:space="preserve">ses and </w:t>
      </w:r>
      <w:r w:rsidR="00FB5467" w:rsidRPr="00156F4F">
        <w:rPr>
          <w:rFonts w:ascii="Book Antiqua" w:hAnsi="Book Antiqua" w:cstheme="majorBidi"/>
          <w:i/>
          <w:iCs/>
        </w:rPr>
        <w:t>G</w:t>
      </w:r>
      <w:r w:rsidRPr="00156F4F">
        <w:rPr>
          <w:rFonts w:ascii="Book Antiqua" w:hAnsi="Book Antiqua" w:cstheme="majorBidi"/>
          <w:i/>
          <w:iCs/>
        </w:rPr>
        <w:t>ratifications</w:t>
      </w:r>
      <w:r w:rsidRPr="00156F4F">
        <w:rPr>
          <w:rFonts w:ascii="Book Antiqua" w:hAnsi="Book Antiqua" w:cstheme="majorBidi"/>
        </w:rPr>
        <w:t xml:space="preserve"> theory of current means of communication among Israelis</w:t>
      </w:r>
      <w:r w:rsidRPr="00156F4F">
        <w:rPr>
          <w:rFonts w:ascii="Book Antiqua" w:hAnsi="Book Antiqua" w:cstheme="majorBidi"/>
          <w:rtl/>
        </w:rPr>
        <w:t xml:space="preserve"> </w:t>
      </w:r>
      <w:r w:rsidRPr="00156F4F">
        <w:rPr>
          <w:rFonts w:ascii="Book Antiqua" w:hAnsi="Book Antiqua" w:cstheme="majorBidi"/>
        </w:rPr>
        <w:t>[with Tal Laor]</w:t>
      </w:r>
      <w:r w:rsidR="004B4CE0" w:rsidRPr="00156F4F">
        <w:rPr>
          <w:rFonts w:ascii="Book Antiqua" w:hAnsi="Book Antiqua" w:cstheme="majorBidi"/>
        </w:rPr>
        <w:t xml:space="preserve">. </w:t>
      </w:r>
    </w:p>
    <w:p w14:paraId="56DFBD8D" w14:textId="15FC012F" w:rsidR="00F244F1" w:rsidRPr="00156F4F" w:rsidRDefault="00F244F1" w:rsidP="00F244F1">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b/>
          <w:bCs/>
        </w:rPr>
        <w:t xml:space="preserve">University of Connecticut </w:t>
      </w:r>
      <w:r w:rsidRPr="00156F4F">
        <w:rPr>
          <w:rFonts w:ascii="Book Antiqua" w:hAnsi="Book Antiqua" w:cstheme="majorBidi"/>
        </w:rPr>
        <w:t xml:space="preserve">Sport diplomacy in the MENA region. </w:t>
      </w:r>
      <w:r w:rsidRPr="00156F4F">
        <w:rPr>
          <w:rFonts w:ascii="Book Antiqua" w:hAnsi="Book Antiqua" w:cstheme="majorBidi"/>
          <w:b/>
          <w:bCs/>
          <w:highlight w:val="yellow"/>
          <w:u w:val="single"/>
        </w:rPr>
        <w:t>Granted</w:t>
      </w:r>
      <w:r w:rsidRPr="00156F4F">
        <w:rPr>
          <w:rFonts w:ascii="Book Antiqua" w:hAnsi="Book Antiqua" w:cstheme="majorBidi"/>
          <w:highlight w:val="yellow"/>
        </w:rPr>
        <w:t>. $20K</w:t>
      </w:r>
      <w:r w:rsidRPr="00156F4F">
        <w:rPr>
          <w:rFonts w:ascii="Book Antiqua" w:hAnsi="Book Antiqua" w:cstheme="majorBidi"/>
        </w:rPr>
        <w:t>. Oct. 2023.</w:t>
      </w:r>
      <w:r w:rsidRPr="00156F4F">
        <w:rPr>
          <w:rFonts w:ascii="Book Antiqua" w:hAnsi="Book Antiqua" w:cstheme="majorBidi"/>
          <w:b/>
          <w:bCs/>
        </w:rPr>
        <w:t xml:space="preserve"> </w:t>
      </w:r>
    </w:p>
    <w:p w14:paraId="0A62496A" w14:textId="5F3BEF44" w:rsidR="00980EBE" w:rsidRPr="00156F4F" w:rsidRDefault="00980EBE" w:rsidP="00037D80">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rPr>
        <w:t>Behavioral-research-based techniques to reduce violence and racism in Israeli soccer</w:t>
      </w:r>
      <w:r w:rsidR="00CC4FE7" w:rsidRPr="00156F4F">
        <w:rPr>
          <w:rFonts w:ascii="Book Antiqua" w:hAnsi="Book Antiqua" w:cstheme="majorBidi"/>
        </w:rPr>
        <w:t xml:space="preserve"> (2023)</w:t>
      </w:r>
      <w:r w:rsidRPr="00156F4F">
        <w:rPr>
          <w:rFonts w:ascii="Book Antiqua" w:hAnsi="Book Antiqua" w:cstheme="majorBidi"/>
        </w:rPr>
        <w:t>. Israel Ministry of Science Grant [</w:t>
      </w:r>
      <w:r w:rsidRPr="00156F4F">
        <w:rPr>
          <w:rFonts w:ascii="Book Antiqua" w:hAnsi="Book Antiqua" w:cstheme="majorBidi"/>
          <w:b/>
          <w:bCs/>
        </w:rPr>
        <w:t>Science Forefront</w:t>
      </w:r>
      <w:r w:rsidRPr="00156F4F">
        <w:rPr>
          <w:rFonts w:ascii="Book Antiqua" w:hAnsi="Book Antiqua" w:cstheme="majorBidi"/>
        </w:rPr>
        <w:t>] Application #005869</w:t>
      </w:r>
      <w:bookmarkEnd w:id="144"/>
      <w:r w:rsidR="001509F3" w:rsidRPr="00156F4F">
        <w:rPr>
          <w:rFonts w:ascii="Book Antiqua" w:hAnsi="Book Antiqua" w:cstheme="majorBidi"/>
        </w:rPr>
        <w:t xml:space="preserve"> </w:t>
      </w:r>
      <w:r w:rsidRPr="00156F4F">
        <w:rPr>
          <w:rFonts w:ascii="Book Antiqua" w:hAnsi="Book Antiqua" w:cstheme="majorBidi"/>
        </w:rPr>
        <w:t xml:space="preserve">[with Guy Hochman and Sachar Ayal]. 414,000 NIS. </w:t>
      </w:r>
    </w:p>
    <w:p w14:paraId="6616DD47" w14:textId="0869964C" w:rsidR="00653A90" w:rsidRPr="00156F4F" w:rsidRDefault="00653A90" w:rsidP="00980EBE">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rPr>
        <w:t xml:space="preserve">A reform of the ways of fighting riots at soccer matches in Israel (2022). </w:t>
      </w:r>
      <w:r w:rsidRPr="00156F4F">
        <w:rPr>
          <w:rFonts w:ascii="Book Antiqua" w:hAnsi="Book Antiqua" w:cstheme="majorBidi"/>
          <w:b/>
          <w:bCs/>
          <w:highlight w:val="yellow"/>
          <w:u w:val="single"/>
        </w:rPr>
        <w:t>Granted</w:t>
      </w:r>
      <w:r w:rsidRPr="00156F4F">
        <w:rPr>
          <w:rFonts w:ascii="Book Antiqua" w:hAnsi="Book Antiqua" w:cstheme="majorBidi"/>
        </w:rPr>
        <w:t xml:space="preserve"> </w:t>
      </w:r>
      <w:r w:rsidR="004B4CE0" w:rsidRPr="00156F4F">
        <w:rPr>
          <w:rFonts w:ascii="Book Antiqua" w:hAnsi="Book Antiqua" w:cstheme="majorBidi"/>
          <w:highlight w:val="yellow"/>
        </w:rPr>
        <w:t>100K NIS</w:t>
      </w:r>
      <w:r w:rsidR="004B4CE0" w:rsidRPr="00156F4F">
        <w:rPr>
          <w:rFonts w:ascii="Book Antiqua" w:hAnsi="Book Antiqua" w:cstheme="majorBidi"/>
        </w:rPr>
        <w:t xml:space="preserve"> </w:t>
      </w:r>
      <w:r w:rsidRPr="00156F4F">
        <w:rPr>
          <w:rFonts w:ascii="Book Antiqua" w:hAnsi="Book Antiqua" w:cstheme="majorBidi"/>
        </w:rPr>
        <w:t xml:space="preserve">(Israel Football Association). </w:t>
      </w:r>
      <w:r w:rsidR="00980EBE" w:rsidRPr="00156F4F">
        <w:rPr>
          <w:rFonts w:ascii="Book Antiqua" w:hAnsi="Book Antiqua" w:cstheme="majorBidi"/>
        </w:rPr>
        <w:t>[</w:t>
      </w:r>
      <w:r w:rsidRPr="00156F4F">
        <w:rPr>
          <w:rFonts w:ascii="Book Antiqua" w:hAnsi="Book Antiqua" w:cstheme="majorBidi"/>
        </w:rPr>
        <w:t xml:space="preserve">With </w:t>
      </w:r>
      <w:r w:rsidR="002843EA" w:rsidRPr="00156F4F">
        <w:rPr>
          <w:rFonts w:ascii="Book Antiqua" w:hAnsi="Book Antiqua" w:cstheme="majorBidi"/>
        </w:rPr>
        <w:t>TAU</w:t>
      </w:r>
      <w:r w:rsidR="001509F3" w:rsidRPr="00156F4F">
        <w:rPr>
          <w:rFonts w:ascii="Book Antiqua" w:hAnsi="Book Antiqua" w:cstheme="majorBidi"/>
        </w:rPr>
        <w:t>/</w:t>
      </w:r>
      <w:r w:rsidRPr="00156F4F">
        <w:rPr>
          <w:rFonts w:ascii="Book Antiqua" w:hAnsi="Book Antiqua" w:cstheme="majorBidi"/>
        </w:rPr>
        <w:t>Miguel Deutch and Ephraim Barak</w:t>
      </w:r>
      <w:r w:rsidR="00980EBE" w:rsidRPr="00156F4F">
        <w:rPr>
          <w:rFonts w:ascii="Book Antiqua" w:hAnsi="Book Antiqua" w:cstheme="majorBidi"/>
        </w:rPr>
        <w:t>]</w:t>
      </w:r>
      <w:r w:rsidRPr="00156F4F">
        <w:rPr>
          <w:rFonts w:ascii="Book Antiqua" w:hAnsi="Book Antiqua" w:cstheme="majorBidi"/>
        </w:rPr>
        <w:t xml:space="preserve">. </w:t>
      </w:r>
    </w:p>
    <w:p w14:paraId="26BF73E3" w14:textId="4257AA4E" w:rsidR="000A7B11" w:rsidRPr="00156F4F" w:rsidRDefault="000A7B11" w:rsidP="00653A90">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rPr>
        <w:t xml:space="preserve">Israel Ministry of Science Grant </w:t>
      </w:r>
      <w:r w:rsidR="00EF09F6" w:rsidRPr="00156F4F">
        <w:rPr>
          <w:rFonts w:ascii="Book Antiqua" w:hAnsi="Book Antiqua" w:cstheme="majorBidi"/>
        </w:rPr>
        <w:t>[</w:t>
      </w:r>
      <w:r w:rsidR="00EF09F6" w:rsidRPr="00156F4F">
        <w:rPr>
          <w:rFonts w:ascii="Book Antiqua" w:hAnsi="Book Antiqua" w:cstheme="majorBidi"/>
          <w:b/>
          <w:bCs/>
        </w:rPr>
        <w:t>Science Forefront</w:t>
      </w:r>
      <w:r w:rsidR="00EF09F6" w:rsidRPr="00156F4F">
        <w:rPr>
          <w:rFonts w:ascii="Book Antiqua" w:hAnsi="Book Antiqua" w:cstheme="majorBidi"/>
        </w:rPr>
        <w:t>]</w:t>
      </w:r>
      <w:r w:rsidRPr="00156F4F">
        <w:rPr>
          <w:rFonts w:ascii="Book Antiqua" w:hAnsi="Book Antiqua" w:cstheme="majorBidi"/>
        </w:rPr>
        <w:t xml:space="preserve"> Application #005546 Adaptation processes among women’s athlete and coaches. </w:t>
      </w:r>
      <w:r w:rsidR="004B4CE0" w:rsidRPr="00156F4F">
        <w:rPr>
          <w:rFonts w:ascii="Book Antiqua" w:hAnsi="Book Antiqua" w:cstheme="majorBidi"/>
        </w:rPr>
        <w:t>[not granted].</w:t>
      </w:r>
      <w:r w:rsidRPr="00156F4F">
        <w:rPr>
          <w:rFonts w:ascii="Book Antiqua" w:hAnsi="Book Antiqua" w:cstheme="majorBidi"/>
        </w:rPr>
        <w:t xml:space="preserve"> </w:t>
      </w:r>
    </w:p>
    <w:p w14:paraId="5E3064C9" w14:textId="06220152" w:rsidR="00E222C2" w:rsidRPr="00156F4F" w:rsidRDefault="00E222C2" w:rsidP="000A7B11">
      <w:pPr>
        <w:pStyle w:val="ListParagraph"/>
        <w:numPr>
          <w:ilvl w:val="3"/>
          <w:numId w:val="7"/>
        </w:numPr>
        <w:bidi w:val="0"/>
        <w:ind w:left="0" w:hanging="426"/>
        <w:jc w:val="both"/>
        <w:rPr>
          <w:rFonts w:ascii="Book Antiqua" w:hAnsi="Book Antiqua" w:cstheme="majorBidi"/>
        </w:rPr>
      </w:pPr>
      <w:bookmarkStart w:id="145" w:name="_Hlk150102721"/>
      <w:bookmarkStart w:id="146" w:name="OLE_LINK81"/>
      <w:r w:rsidRPr="00156F4F">
        <w:rPr>
          <w:rFonts w:ascii="Book Antiqua" w:hAnsi="Book Antiqua" w:cstheme="majorBidi"/>
          <w:b/>
          <w:bCs/>
        </w:rPr>
        <w:t>ISF</w:t>
      </w:r>
      <w:r w:rsidRPr="00156F4F">
        <w:rPr>
          <w:rFonts w:ascii="Book Antiqua" w:hAnsi="Book Antiqua" w:cstheme="majorBidi"/>
        </w:rPr>
        <w:t xml:space="preserve"> [</w:t>
      </w:r>
      <w:r w:rsidR="00CF7988" w:rsidRPr="00156F4F">
        <w:rPr>
          <w:rFonts w:ascii="Book Antiqua" w:hAnsi="Book Antiqua" w:cstheme="majorBidi"/>
        </w:rPr>
        <w:t xml:space="preserve">Israel Science Fund </w:t>
      </w:r>
      <w:r w:rsidR="00037D80" w:rsidRPr="00156F4F">
        <w:rPr>
          <w:rFonts w:ascii="Book Antiqua" w:hAnsi="Book Antiqua" w:cstheme="majorBidi"/>
        </w:rPr>
        <w:t xml:space="preserve">Dec. </w:t>
      </w:r>
      <w:r w:rsidRPr="00156F4F">
        <w:rPr>
          <w:rFonts w:ascii="Book Antiqua" w:hAnsi="Book Antiqua" w:cstheme="majorBidi"/>
        </w:rPr>
        <w:t xml:space="preserve">2021] Application </w:t>
      </w:r>
      <w:r w:rsidR="00CF7988" w:rsidRPr="00156F4F">
        <w:rPr>
          <w:rFonts w:ascii="Book Antiqua" w:hAnsi="Book Antiqua" w:cstheme="majorBidi"/>
        </w:rPr>
        <w:t>#</w:t>
      </w:r>
      <w:r w:rsidRPr="00156F4F">
        <w:rPr>
          <w:rFonts w:ascii="Book Antiqua" w:hAnsi="Book Antiqua" w:cstheme="majorBidi"/>
        </w:rPr>
        <w:t xml:space="preserve">1574/22. </w:t>
      </w:r>
      <w:bookmarkEnd w:id="145"/>
      <w:bookmarkEnd w:id="146"/>
      <w:r w:rsidRPr="00156F4F">
        <w:rPr>
          <w:rFonts w:ascii="Book Antiqua" w:hAnsi="Book Antiqua" w:cstheme="majorBidi"/>
        </w:rPr>
        <w:t xml:space="preserve">Who? When? Where, and especially, why? An empirical study of the uses and gratifications of current media outlets among Israelis </w:t>
      </w:r>
      <w:r w:rsidR="00980EBE" w:rsidRPr="00156F4F">
        <w:rPr>
          <w:rFonts w:ascii="Book Antiqua" w:hAnsi="Book Antiqua" w:cstheme="majorBidi"/>
        </w:rPr>
        <w:t>[</w:t>
      </w:r>
      <w:r w:rsidRPr="00156F4F">
        <w:rPr>
          <w:rFonts w:ascii="Book Antiqua" w:hAnsi="Book Antiqua" w:cstheme="majorBidi"/>
        </w:rPr>
        <w:t>with Tal Laor</w:t>
      </w:r>
      <w:r w:rsidR="00980EBE" w:rsidRPr="00156F4F">
        <w:rPr>
          <w:rFonts w:ascii="Book Antiqua" w:hAnsi="Book Antiqua" w:cstheme="majorBidi"/>
        </w:rPr>
        <w:t>]</w:t>
      </w:r>
      <w:r w:rsidRPr="00156F4F">
        <w:rPr>
          <w:rFonts w:ascii="Book Antiqua" w:hAnsi="Book Antiqua" w:cstheme="majorBidi"/>
        </w:rPr>
        <w:t>.</w:t>
      </w:r>
      <w:r w:rsidR="00E26F71" w:rsidRPr="00156F4F">
        <w:rPr>
          <w:rFonts w:ascii="Book Antiqua" w:hAnsi="Book Antiqua" w:cstheme="majorBidi"/>
        </w:rPr>
        <w:t xml:space="preserve"> </w:t>
      </w:r>
    </w:p>
    <w:p w14:paraId="07952218" w14:textId="23E64720" w:rsidR="006C0F76" w:rsidRPr="00156F4F" w:rsidRDefault="006C0F76" w:rsidP="006C0F76">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rPr>
        <w:t xml:space="preserve">Self-control among football referees and its impact on performance in VAR intervention situations </w:t>
      </w:r>
      <w:r w:rsidR="00980EBE" w:rsidRPr="00156F4F">
        <w:rPr>
          <w:rFonts w:ascii="Book Antiqua" w:hAnsi="Book Antiqua" w:cstheme="majorBidi"/>
        </w:rPr>
        <w:t>[</w:t>
      </w:r>
      <w:r w:rsidR="00EF09F6" w:rsidRPr="00156F4F">
        <w:rPr>
          <w:rFonts w:ascii="Book Antiqua" w:hAnsi="Book Antiqua" w:cstheme="majorBidi"/>
        </w:rPr>
        <w:t xml:space="preserve">With RD Samuel; </w:t>
      </w:r>
      <w:r w:rsidR="00CF7988" w:rsidRPr="00156F4F">
        <w:rPr>
          <w:rFonts w:ascii="Book Antiqua" w:hAnsi="Book Antiqua" w:cstheme="majorBidi"/>
        </w:rPr>
        <w:t>IFA/</w:t>
      </w:r>
      <w:r w:rsidRPr="00156F4F">
        <w:rPr>
          <w:rFonts w:ascii="Book Antiqua" w:hAnsi="Book Antiqua" w:cstheme="majorBidi"/>
        </w:rPr>
        <w:t>UEFA</w:t>
      </w:r>
      <w:r w:rsidR="00C32482" w:rsidRPr="00156F4F">
        <w:rPr>
          <w:rFonts w:ascii="Book Antiqua" w:hAnsi="Book Antiqua" w:cstheme="majorBidi"/>
        </w:rPr>
        <w:t>, 202</w:t>
      </w:r>
      <w:r w:rsidR="00EA40C2" w:rsidRPr="00156F4F">
        <w:rPr>
          <w:rFonts w:ascii="Book Antiqua" w:hAnsi="Book Antiqua" w:cstheme="majorBidi"/>
        </w:rPr>
        <w:t>4</w:t>
      </w:r>
      <w:r w:rsidR="00980EBE" w:rsidRPr="00156F4F">
        <w:rPr>
          <w:rFonts w:ascii="Book Antiqua" w:hAnsi="Book Antiqua" w:cstheme="majorBidi"/>
        </w:rPr>
        <w:t>]</w:t>
      </w:r>
      <w:r w:rsidRPr="00156F4F">
        <w:rPr>
          <w:rFonts w:ascii="Book Antiqua" w:hAnsi="Book Antiqua" w:cstheme="majorBidi"/>
        </w:rPr>
        <w:t>.</w:t>
      </w:r>
    </w:p>
    <w:p w14:paraId="35A9FE45" w14:textId="0933C684" w:rsidR="005F5E6D" w:rsidRPr="00156F4F" w:rsidRDefault="00AD158C" w:rsidP="005F5E6D">
      <w:pPr>
        <w:pStyle w:val="ListParagraph"/>
        <w:numPr>
          <w:ilvl w:val="3"/>
          <w:numId w:val="7"/>
        </w:numPr>
        <w:bidi w:val="0"/>
        <w:ind w:left="0" w:hanging="426"/>
        <w:jc w:val="both"/>
        <w:rPr>
          <w:rFonts w:ascii="Book Antiqua" w:hAnsi="Book Antiqua" w:cstheme="majorBidi"/>
        </w:rPr>
      </w:pPr>
      <w:r w:rsidRPr="00156F4F">
        <w:rPr>
          <w:rFonts w:ascii="Book Antiqua" w:hAnsi="Book Antiqua" w:cstheme="majorBidi"/>
        </w:rPr>
        <w:lastRenderedPageBreak/>
        <w:t>The d</w:t>
      </w:r>
      <w:r w:rsidR="006C0F76" w:rsidRPr="00156F4F">
        <w:rPr>
          <w:rFonts w:ascii="Book Antiqua" w:hAnsi="Book Antiqua" w:cstheme="majorBidi"/>
        </w:rPr>
        <w:t xml:space="preserve">evelopment of serial tests to predict the performance of players in the </w:t>
      </w:r>
      <w:r w:rsidR="00802ACB" w:rsidRPr="00156F4F">
        <w:rPr>
          <w:rFonts w:ascii="Book Antiqua" w:hAnsi="Book Antiqua" w:cstheme="majorBidi"/>
        </w:rPr>
        <w:t>U15</w:t>
      </w:r>
      <w:r w:rsidR="006C0F76" w:rsidRPr="00156F4F">
        <w:rPr>
          <w:rFonts w:ascii="Book Antiqua" w:hAnsi="Book Antiqua" w:cstheme="majorBidi"/>
        </w:rPr>
        <w:t xml:space="preserve"> to U1</w:t>
      </w:r>
      <w:r w:rsidR="00802ACB" w:rsidRPr="00156F4F">
        <w:rPr>
          <w:rFonts w:ascii="Book Antiqua" w:hAnsi="Book Antiqua" w:cstheme="majorBidi"/>
        </w:rPr>
        <w:t>9</w:t>
      </w:r>
      <w:r w:rsidR="006C0F76" w:rsidRPr="00156F4F">
        <w:rPr>
          <w:rFonts w:ascii="Book Antiqua" w:hAnsi="Book Antiqua" w:cstheme="majorBidi"/>
        </w:rPr>
        <w:t xml:space="preserve"> youth teams </w:t>
      </w:r>
      <w:r w:rsidR="00980EBE" w:rsidRPr="00156F4F">
        <w:rPr>
          <w:rFonts w:ascii="Book Antiqua" w:hAnsi="Book Antiqua" w:cstheme="majorBidi"/>
        </w:rPr>
        <w:t>[</w:t>
      </w:r>
      <w:r w:rsidR="00EF09F6" w:rsidRPr="00156F4F">
        <w:rPr>
          <w:rFonts w:ascii="Book Antiqua" w:hAnsi="Book Antiqua" w:cstheme="majorBidi"/>
        </w:rPr>
        <w:t xml:space="preserve">With RD Samuel; </w:t>
      </w:r>
      <w:r w:rsidR="00CF7988" w:rsidRPr="00156F4F">
        <w:rPr>
          <w:rFonts w:ascii="Book Antiqua" w:hAnsi="Book Antiqua" w:cstheme="majorBidi"/>
        </w:rPr>
        <w:t>IFA/</w:t>
      </w:r>
      <w:r w:rsidR="006C0F76" w:rsidRPr="00156F4F">
        <w:rPr>
          <w:rFonts w:ascii="Book Antiqua" w:hAnsi="Book Antiqua" w:cstheme="majorBidi"/>
        </w:rPr>
        <w:t>UEFA</w:t>
      </w:r>
      <w:r w:rsidR="00C32482" w:rsidRPr="00156F4F">
        <w:rPr>
          <w:rFonts w:ascii="Book Antiqua" w:hAnsi="Book Antiqua" w:cstheme="majorBidi"/>
        </w:rPr>
        <w:t>, 202</w:t>
      </w:r>
      <w:r w:rsidR="00EA40C2" w:rsidRPr="00156F4F">
        <w:rPr>
          <w:rFonts w:ascii="Book Antiqua" w:hAnsi="Book Antiqua" w:cstheme="majorBidi"/>
        </w:rPr>
        <w:t>4</w:t>
      </w:r>
      <w:r w:rsidR="00980EBE" w:rsidRPr="00156F4F">
        <w:rPr>
          <w:rFonts w:ascii="Book Antiqua" w:hAnsi="Book Antiqua" w:cstheme="majorBidi"/>
        </w:rPr>
        <w:t>]</w:t>
      </w:r>
      <w:r w:rsidR="006C0F76" w:rsidRPr="00156F4F">
        <w:rPr>
          <w:rFonts w:ascii="Book Antiqua" w:hAnsi="Book Antiqua" w:cstheme="majorBidi"/>
        </w:rPr>
        <w:t>.</w:t>
      </w:r>
    </w:p>
    <w:p w14:paraId="05C39619" w14:textId="77777777" w:rsidR="005F5E6D" w:rsidRPr="00156F4F" w:rsidRDefault="005F5E6D" w:rsidP="005F5E6D">
      <w:pPr>
        <w:pStyle w:val="ListParagraph"/>
        <w:bidi w:val="0"/>
        <w:ind w:left="0"/>
        <w:jc w:val="both"/>
        <w:rPr>
          <w:rFonts w:ascii="Book Antiqua" w:hAnsi="Book Antiqua" w:cstheme="majorBidi"/>
        </w:rPr>
      </w:pPr>
    </w:p>
    <w:p w14:paraId="67CDB4D3" w14:textId="0F86784A" w:rsidR="00676E9D" w:rsidRPr="00156F4F" w:rsidRDefault="00676E9D" w:rsidP="005F5E6D">
      <w:pPr>
        <w:pStyle w:val="ListParagraph"/>
        <w:bidi w:val="0"/>
        <w:ind w:left="0"/>
        <w:jc w:val="both"/>
        <w:rPr>
          <w:rFonts w:ascii="Book Antiqua" w:hAnsi="Book Antiqua" w:cstheme="majorBidi"/>
          <w:b/>
          <w:bCs/>
          <w:u w:val="single"/>
        </w:rPr>
      </w:pPr>
      <w:r w:rsidRPr="00156F4F">
        <w:rPr>
          <w:rFonts w:ascii="Book Antiqua" w:hAnsi="Book Antiqua" w:cstheme="majorBidi"/>
          <w:b/>
          <w:bCs/>
          <w:u w:val="single"/>
        </w:rPr>
        <w:t>Conference Presentations</w:t>
      </w:r>
      <w:r w:rsidR="00030EF3" w:rsidRPr="00156F4F">
        <w:rPr>
          <w:rFonts w:ascii="Book Antiqua" w:hAnsi="Book Antiqua" w:cstheme="majorBidi"/>
          <w:b/>
          <w:bCs/>
          <w:u w:val="single"/>
        </w:rPr>
        <w:t xml:space="preserve"> (</w:t>
      </w:r>
      <w:r w:rsidR="000763A6" w:rsidRPr="00156F4F">
        <w:rPr>
          <w:rFonts w:ascii="Book Antiqua" w:hAnsi="Book Antiqua" w:cstheme="majorBidi"/>
          <w:b/>
          <w:bCs/>
          <w:u w:val="single"/>
        </w:rPr>
        <w:t xml:space="preserve">Chair, </w:t>
      </w:r>
      <w:r w:rsidR="001D11AB" w:rsidRPr="00156F4F">
        <w:rPr>
          <w:rFonts w:ascii="Book Antiqua" w:hAnsi="Book Antiqua" w:cstheme="majorBidi"/>
          <w:b/>
          <w:bCs/>
          <w:u w:val="single"/>
        </w:rPr>
        <w:t xml:space="preserve">Invited, </w:t>
      </w:r>
      <w:r w:rsidR="000763A6" w:rsidRPr="00156F4F">
        <w:rPr>
          <w:rFonts w:ascii="Book Antiqua" w:hAnsi="Book Antiqua" w:cstheme="majorBidi"/>
          <w:b/>
          <w:bCs/>
          <w:u w:val="single"/>
        </w:rPr>
        <w:t>P</w:t>
      </w:r>
      <w:r w:rsidR="005141E2" w:rsidRPr="00156F4F">
        <w:rPr>
          <w:rFonts w:ascii="Book Antiqua" w:hAnsi="Book Antiqua" w:cstheme="majorBidi"/>
          <w:b/>
          <w:bCs/>
          <w:u w:val="single"/>
        </w:rPr>
        <w:t>apers and</w:t>
      </w:r>
      <w:r w:rsidR="00030EF3" w:rsidRPr="00156F4F">
        <w:rPr>
          <w:rFonts w:ascii="Book Antiqua" w:hAnsi="Book Antiqua" w:cstheme="majorBidi"/>
          <w:b/>
          <w:bCs/>
          <w:u w:val="single"/>
        </w:rPr>
        <w:t xml:space="preserve"> </w:t>
      </w:r>
      <w:r w:rsidR="000763A6" w:rsidRPr="00156F4F">
        <w:rPr>
          <w:rFonts w:ascii="Book Antiqua" w:hAnsi="Book Antiqua" w:cstheme="majorBidi"/>
          <w:b/>
          <w:bCs/>
          <w:u w:val="single"/>
        </w:rPr>
        <w:t>P</w:t>
      </w:r>
      <w:r w:rsidR="00030EF3" w:rsidRPr="00156F4F">
        <w:rPr>
          <w:rFonts w:ascii="Book Antiqua" w:hAnsi="Book Antiqua" w:cstheme="majorBidi"/>
          <w:b/>
          <w:bCs/>
          <w:u w:val="single"/>
        </w:rPr>
        <w:t>osters)</w:t>
      </w:r>
    </w:p>
    <w:p w14:paraId="77B481B4" w14:textId="77777777" w:rsidR="00692B1B" w:rsidRPr="00156F4F" w:rsidRDefault="00692B1B" w:rsidP="00692B1B">
      <w:pPr>
        <w:pStyle w:val="ListParagraph"/>
        <w:bidi w:val="0"/>
        <w:ind w:left="0"/>
        <w:jc w:val="both"/>
        <w:rPr>
          <w:rFonts w:ascii="Book Antiqua" w:hAnsi="Book Antiqua" w:cstheme="majorBidi"/>
        </w:rPr>
      </w:pPr>
    </w:p>
    <w:p w14:paraId="29089678" w14:textId="77777777" w:rsidR="00692B1B" w:rsidRPr="00156F4F" w:rsidRDefault="00692B1B" w:rsidP="00692B1B">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“Leadership of sport psychologists”. </w:t>
      </w:r>
      <w:r w:rsidRPr="00156F4F">
        <w:rPr>
          <w:rFonts w:ascii="Book Antiqua" w:hAnsi="Book Antiqua" w:cstheme="majorBidi"/>
          <w:i/>
          <w:iCs/>
        </w:rPr>
        <w:t>Israeli Sport Psychology Association</w:t>
      </w:r>
      <w:r w:rsidRPr="00156F4F">
        <w:rPr>
          <w:rFonts w:ascii="Book Antiqua" w:hAnsi="Book Antiqua" w:cstheme="majorBidi"/>
        </w:rPr>
        <w:t xml:space="preserve"> Keynote Lecture. Feb. 23</w:t>
      </w:r>
      <w:r w:rsidRPr="00156F4F">
        <w:rPr>
          <w:rFonts w:ascii="Book Antiqua" w:hAnsi="Book Antiqua" w:cstheme="majorBidi"/>
          <w:vertAlign w:val="superscript"/>
        </w:rPr>
        <w:t>rd</w:t>
      </w:r>
      <w:r w:rsidRPr="00156F4F">
        <w:rPr>
          <w:rFonts w:ascii="Book Antiqua" w:hAnsi="Book Antiqua" w:cstheme="majorBidi"/>
        </w:rPr>
        <w:t xml:space="preserve">, 2026. </w:t>
      </w:r>
    </w:p>
    <w:p w14:paraId="0CA23E60" w14:textId="3235D70E" w:rsidR="00802ACB" w:rsidRPr="00156F4F" w:rsidRDefault="00802ACB" w:rsidP="000763A6">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“Psychology of Performance and sport technology”. </w:t>
      </w:r>
      <w:bookmarkStart w:id="147" w:name="_Hlk188091990"/>
      <w:r w:rsidRPr="00156F4F">
        <w:rPr>
          <w:rFonts w:ascii="Book Antiqua" w:hAnsi="Book Antiqua" w:cstheme="majorBidi"/>
        </w:rPr>
        <w:t xml:space="preserve">Israel Football Association and Reichman University’s </w:t>
      </w:r>
      <w:bookmarkEnd w:id="147"/>
      <w:r w:rsidRPr="00156F4F">
        <w:rPr>
          <w:rFonts w:ascii="Book Antiqua" w:hAnsi="Book Antiqua" w:cstheme="majorBidi"/>
          <w:i/>
          <w:iCs/>
        </w:rPr>
        <w:t>Sport Technology and Analytics</w:t>
      </w:r>
      <w:r w:rsidRPr="00156F4F">
        <w:rPr>
          <w:rFonts w:ascii="Book Antiqua" w:hAnsi="Book Antiqua" w:cstheme="majorBidi"/>
        </w:rPr>
        <w:t xml:space="preserve"> Conference. Jan 8</w:t>
      </w:r>
      <w:r w:rsidRPr="00156F4F">
        <w:rPr>
          <w:rFonts w:ascii="Book Antiqua" w:hAnsi="Book Antiqua" w:cstheme="majorBidi"/>
          <w:vertAlign w:val="superscript"/>
        </w:rPr>
        <w:t>th</w:t>
      </w:r>
      <w:r w:rsidRPr="00156F4F">
        <w:rPr>
          <w:rFonts w:ascii="Book Antiqua" w:hAnsi="Book Antiqua" w:cstheme="majorBidi"/>
        </w:rPr>
        <w:t xml:space="preserve">, 2025. </w:t>
      </w:r>
    </w:p>
    <w:p w14:paraId="10EFD5FD" w14:textId="2C89557E" w:rsidR="00802ACB" w:rsidRPr="00156F4F" w:rsidRDefault="00802ACB" w:rsidP="000763A6">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“Sport Psychology and Injury”. </w:t>
      </w:r>
      <w:r w:rsidR="00BE3B9E" w:rsidRPr="00156F4F">
        <w:rPr>
          <w:rFonts w:ascii="Book Antiqua" w:hAnsi="Book Antiqua" w:cstheme="majorBidi"/>
        </w:rPr>
        <w:t>U</w:t>
      </w:r>
      <w:r w:rsidRPr="00156F4F">
        <w:rPr>
          <w:rFonts w:ascii="Book Antiqua" w:hAnsi="Book Antiqua" w:cstheme="majorBidi"/>
        </w:rPr>
        <w:t xml:space="preserve">EFA, Israel Football Association and Reichman University’s </w:t>
      </w:r>
      <w:r w:rsidRPr="00156F4F">
        <w:rPr>
          <w:rFonts w:ascii="Book Antiqua" w:hAnsi="Book Antiqua" w:cstheme="majorBidi"/>
          <w:i/>
          <w:iCs/>
        </w:rPr>
        <w:t>Football</w:t>
      </w:r>
      <w:r w:rsidRPr="00156F4F">
        <w:rPr>
          <w:rFonts w:ascii="Book Antiqua" w:hAnsi="Book Antiqua" w:cstheme="majorBidi"/>
        </w:rPr>
        <w:t xml:space="preserve"> </w:t>
      </w:r>
      <w:r w:rsidRPr="00156F4F">
        <w:rPr>
          <w:rFonts w:ascii="Book Antiqua" w:hAnsi="Book Antiqua" w:cstheme="majorBidi"/>
          <w:i/>
          <w:iCs/>
        </w:rPr>
        <w:t>Club Doctors and Physicians European Conference</w:t>
      </w:r>
      <w:r w:rsidRPr="00156F4F">
        <w:rPr>
          <w:rFonts w:ascii="Book Antiqua" w:hAnsi="Book Antiqua" w:cstheme="majorBidi"/>
        </w:rPr>
        <w:t xml:space="preserve">. July 17-18, 2024. </w:t>
      </w:r>
    </w:p>
    <w:p w14:paraId="3A6B1697" w14:textId="208E42B8" w:rsidR="007F0346" w:rsidRPr="00156F4F" w:rsidRDefault="007F0346" w:rsidP="000763A6">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“Adaptation to Change: The Sporting Scenes as a Parable”. Technion, Faculty of Data and Decision Sciences. Faculty </w:t>
      </w:r>
      <w:r w:rsidR="00796A21" w:rsidRPr="00156F4F">
        <w:rPr>
          <w:rFonts w:ascii="Book Antiqua" w:hAnsi="Book Antiqua" w:cstheme="majorBidi"/>
        </w:rPr>
        <w:t>Colloquium, Jan. 4</w:t>
      </w:r>
      <w:r w:rsidR="00796A21" w:rsidRPr="00156F4F">
        <w:rPr>
          <w:rFonts w:ascii="Book Antiqua" w:hAnsi="Book Antiqua" w:cstheme="majorBidi"/>
          <w:vertAlign w:val="superscript"/>
        </w:rPr>
        <w:t>th</w:t>
      </w:r>
      <w:r w:rsidR="00796A21" w:rsidRPr="00156F4F">
        <w:rPr>
          <w:rFonts w:ascii="Book Antiqua" w:hAnsi="Book Antiqua" w:cstheme="majorBidi"/>
        </w:rPr>
        <w:t xml:space="preserve">, 2023. </w:t>
      </w:r>
    </w:p>
    <w:p w14:paraId="7B8E5CF5" w14:textId="55305649" w:rsidR="00FF183A" w:rsidRPr="00156F4F" w:rsidRDefault="008D01A2" w:rsidP="000763A6">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“Football development for blue economy”. Zanzibar, [Tanzania]. June, 25</w:t>
      </w:r>
      <w:r w:rsidRPr="00156F4F">
        <w:rPr>
          <w:rFonts w:ascii="Book Antiqua" w:hAnsi="Book Antiqua" w:cstheme="majorBidi"/>
          <w:vertAlign w:val="superscript"/>
        </w:rPr>
        <w:t>th</w:t>
      </w:r>
      <w:r w:rsidRPr="00156F4F">
        <w:rPr>
          <w:rFonts w:ascii="Book Antiqua" w:hAnsi="Book Antiqua" w:cstheme="majorBidi"/>
        </w:rPr>
        <w:t>-26</w:t>
      </w:r>
      <w:r w:rsidRPr="00156F4F">
        <w:rPr>
          <w:rFonts w:ascii="Book Antiqua" w:hAnsi="Book Antiqua" w:cstheme="majorBidi"/>
          <w:vertAlign w:val="superscript"/>
        </w:rPr>
        <w:t>th</w:t>
      </w:r>
      <w:r w:rsidRPr="00156F4F">
        <w:rPr>
          <w:rFonts w:ascii="Book Antiqua" w:hAnsi="Book Antiqua" w:cstheme="majorBidi"/>
        </w:rPr>
        <w:t xml:space="preserve">, 2022. Keynote Lecture (Invited). </w:t>
      </w:r>
    </w:p>
    <w:p w14:paraId="67155EAF" w14:textId="603C1213" w:rsidR="000763A6" w:rsidRPr="00156F4F" w:rsidRDefault="000763A6" w:rsidP="00FF183A">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“Sporting events as soft targets”. The International Institute for Counter-Terrorism's (ICT's) </w:t>
      </w:r>
      <w:r w:rsidRPr="00156F4F">
        <w:rPr>
          <w:rFonts w:ascii="Book Antiqua" w:hAnsi="Book Antiqua" w:cstheme="majorBidi"/>
          <w:i/>
          <w:iCs/>
        </w:rPr>
        <w:t>19th World Summit on Counter-Terrorism</w:t>
      </w:r>
      <w:r w:rsidRPr="00156F4F">
        <w:rPr>
          <w:rFonts w:ascii="Book Antiqua" w:hAnsi="Book Antiqua" w:cstheme="majorBidi"/>
        </w:rPr>
        <w:t>. IDC, Herzliya. Sept. 9-12, 2019.</w:t>
      </w:r>
    </w:p>
    <w:p w14:paraId="0A6EC230" w14:textId="79B208BE" w:rsidR="00C6792D" w:rsidRPr="00156F4F" w:rsidRDefault="00C6792D" w:rsidP="00DF4A21">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“Wheelchair athlete inclusion through a formalized coaching development program”. </w:t>
      </w:r>
      <w:r w:rsidR="00E038D9" w:rsidRPr="00156F4F">
        <w:rPr>
          <w:rFonts w:ascii="Book Antiqua" w:hAnsi="Book Antiqua" w:cstheme="majorBidi"/>
          <w:i/>
          <w:iCs/>
        </w:rPr>
        <w:t>The European Association for Sociology of Sport</w:t>
      </w:r>
      <w:r w:rsidR="00E038D9" w:rsidRPr="00156F4F">
        <w:rPr>
          <w:rFonts w:ascii="Book Antiqua" w:hAnsi="Book Antiqua" w:cstheme="majorBidi"/>
        </w:rPr>
        <w:t xml:space="preserve"> (</w:t>
      </w:r>
      <w:r w:rsidR="004B3D3D" w:rsidRPr="00156F4F">
        <w:rPr>
          <w:rFonts w:ascii="Book Antiqua" w:hAnsi="Book Antiqua" w:cstheme="majorBidi"/>
        </w:rPr>
        <w:t>EASS</w:t>
      </w:r>
      <w:r w:rsidR="00E038D9" w:rsidRPr="00156F4F">
        <w:rPr>
          <w:rFonts w:ascii="Book Antiqua" w:hAnsi="Book Antiqua" w:cstheme="majorBidi"/>
        </w:rPr>
        <w:t>) 15</w:t>
      </w:r>
      <w:r w:rsidR="00E038D9" w:rsidRPr="00156F4F">
        <w:rPr>
          <w:rFonts w:ascii="Book Antiqua" w:hAnsi="Book Antiqua" w:cstheme="majorBidi"/>
          <w:vertAlign w:val="superscript"/>
        </w:rPr>
        <w:t>th</w:t>
      </w:r>
      <w:r w:rsidR="00E038D9" w:rsidRPr="00156F4F">
        <w:rPr>
          <w:rFonts w:ascii="Book Antiqua" w:hAnsi="Book Antiqua" w:cstheme="majorBidi"/>
        </w:rPr>
        <w:t xml:space="preserve"> conference.</w:t>
      </w:r>
      <w:r w:rsidR="00DF4A21" w:rsidRPr="00156F4F">
        <w:rPr>
          <w:rFonts w:ascii="Book Antiqua" w:hAnsi="Book Antiqua" w:cstheme="majorBidi"/>
        </w:rPr>
        <w:t xml:space="preserve"> </w:t>
      </w:r>
      <w:r w:rsidR="00E038D9" w:rsidRPr="00156F4F">
        <w:rPr>
          <w:rFonts w:ascii="Book Antiqua" w:hAnsi="Book Antiqua" w:cstheme="majorBidi"/>
        </w:rPr>
        <w:t xml:space="preserve">Sport, Discriminations and Inclusion: Challenges to Face. May 23rd - 26th, 2018. Bordeaux, France. </w:t>
      </w:r>
      <w:r w:rsidR="00DF4A21" w:rsidRPr="00156F4F">
        <w:rPr>
          <w:rFonts w:ascii="Book Antiqua" w:hAnsi="Book Antiqua" w:cstheme="majorBidi"/>
        </w:rPr>
        <w:t>[</w:t>
      </w:r>
      <w:r w:rsidR="00E038D9" w:rsidRPr="00156F4F">
        <w:rPr>
          <w:rFonts w:ascii="Book Antiqua" w:hAnsi="Book Antiqua" w:cstheme="majorBidi"/>
        </w:rPr>
        <w:t>With Simon Pack</w:t>
      </w:r>
      <w:r w:rsidR="00DF4A21" w:rsidRPr="00156F4F">
        <w:rPr>
          <w:rFonts w:ascii="Book Antiqua" w:hAnsi="Book Antiqua" w:cstheme="majorBidi"/>
        </w:rPr>
        <w:t>]</w:t>
      </w:r>
      <w:r w:rsidR="00E038D9" w:rsidRPr="00156F4F">
        <w:rPr>
          <w:rFonts w:ascii="Book Antiqua" w:hAnsi="Book Antiqua" w:cstheme="majorBidi"/>
        </w:rPr>
        <w:t xml:space="preserve">. </w:t>
      </w:r>
    </w:p>
    <w:p w14:paraId="688D0E1E" w14:textId="0D378C42" w:rsidR="00404B17" w:rsidRPr="00156F4F" w:rsidRDefault="00404B17" w:rsidP="00C6792D">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“Sport and Technology: A match made in heaven?” The 8th Asia-Pacific Congress</w:t>
      </w:r>
      <w:r w:rsidR="00A849F5" w:rsidRPr="00156F4F">
        <w:rPr>
          <w:rFonts w:ascii="Book Antiqua" w:hAnsi="Book Antiqua" w:cstheme="majorBidi"/>
          <w:rtl/>
        </w:rPr>
        <w:t xml:space="preserve"> </w:t>
      </w:r>
      <w:r w:rsidRPr="00156F4F">
        <w:rPr>
          <w:rFonts w:ascii="Book Antiqua" w:hAnsi="Book Antiqua" w:cstheme="majorBidi"/>
        </w:rPr>
        <w:t xml:space="preserve">on Sports Technology (APCST) 2017. Chair and presenter. Tel </w:t>
      </w:r>
      <w:r w:rsidR="002B1B52" w:rsidRPr="00156F4F">
        <w:rPr>
          <w:rFonts w:ascii="Book Antiqua" w:hAnsi="Book Antiqua" w:cstheme="majorBidi"/>
        </w:rPr>
        <w:t>Aviv October</w:t>
      </w:r>
      <w:r w:rsidRPr="00156F4F">
        <w:rPr>
          <w:rFonts w:ascii="Book Antiqua" w:hAnsi="Book Antiqua" w:cstheme="majorBidi"/>
        </w:rPr>
        <w:t xml:space="preserve"> 15 – 19, 2017</w:t>
      </w:r>
      <w:r w:rsidR="000763A6" w:rsidRPr="00156F4F">
        <w:rPr>
          <w:rFonts w:ascii="Book Antiqua" w:hAnsi="Book Antiqua" w:cstheme="majorBidi"/>
        </w:rPr>
        <w:t>.</w:t>
      </w:r>
    </w:p>
    <w:p w14:paraId="7C89F1C2" w14:textId="7FACDB4C" w:rsidR="0044366D" w:rsidRPr="00156F4F" w:rsidRDefault="0044366D" w:rsidP="006C552B">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“The Hidden and Disclosed Messages of Motivational Pre-Game Videos and their Influence on Soccer Players’ Performance” </w:t>
      </w:r>
      <w:r w:rsidR="00A677FA" w:rsidRPr="00156F4F">
        <w:rPr>
          <w:rFonts w:ascii="Book Antiqua" w:hAnsi="Book Antiqua" w:cstheme="majorBidi"/>
          <w:i/>
          <w:iCs/>
        </w:rPr>
        <w:t>Word Congress of Sport Psychology</w:t>
      </w:r>
      <w:r w:rsidR="00A677FA" w:rsidRPr="00156F4F">
        <w:rPr>
          <w:rFonts w:ascii="Book Antiqua" w:hAnsi="Book Antiqua" w:cstheme="majorBidi"/>
        </w:rPr>
        <w:t xml:space="preserve"> (ISSP).  10-17 July, 2017. Seville, Spain. With Sima Zach and Eithan Azaria</w:t>
      </w:r>
      <w:r w:rsidR="006C552B" w:rsidRPr="00156F4F">
        <w:rPr>
          <w:rFonts w:ascii="Book Antiqua" w:hAnsi="Book Antiqua" w:cstheme="majorBidi"/>
        </w:rPr>
        <w:t>.</w:t>
      </w:r>
    </w:p>
    <w:p w14:paraId="1EB48F9B" w14:textId="711BFAAF" w:rsidR="00CF5FDD" w:rsidRPr="00156F4F" w:rsidRDefault="00CF5FDD" w:rsidP="0044366D">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“Jewish-Israeli attitudes towards the Iranian football team </w:t>
      </w:r>
      <w:r w:rsidR="001026F0" w:rsidRPr="00156F4F">
        <w:rPr>
          <w:rFonts w:ascii="Book Antiqua" w:hAnsi="Book Antiqua" w:cstheme="majorBidi"/>
        </w:rPr>
        <w:t xml:space="preserve">during the 2014 World Cup” The </w:t>
      </w:r>
      <w:r w:rsidRPr="00156F4F">
        <w:rPr>
          <w:rFonts w:ascii="Book Antiqua" w:hAnsi="Book Antiqua" w:cstheme="majorBidi"/>
        </w:rPr>
        <w:t>66th ICA (</w:t>
      </w:r>
      <w:r w:rsidRPr="00156F4F">
        <w:rPr>
          <w:rFonts w:ascii="Book Antiqua" w:hAnsi="Book Antiqua" w:cstheme="majorBidi"/>
          <w:i/>
        </w:rPr>
        <w:t>International Communication Association</w:t>
      </w:r>
      <w:r w:rsidRPr="00156F4F">
        <w:rPr>
          <w:rFonts w:ascii="Book Antiqua" w:hAnsi="Book Antiqua" w:cstheme="majorBidi"/>
        </w:rPr>
        <w:t xml:space="preserve">) </w:t>
      </w:r>
      <w:bookmarkStart w:id="148" w:name="OLE_LINK7"/>
      <w:bookmarkStart w:id="149" w:name="OLE_LINK8"/>
      <w:r w:rsidRPr="00156F4F">
        <w:rPr>
          <w:rFonts w:ascii="Book Antiqua" w:hAnsi="Book Antiqua" w:cstheme="majorBidi"/>
        </w:rPr>
        <w:t>Annual Conference</w:t>
      </w:r>
      <w:bookmarkEnd w:id="148"/>
      <w:bookmarkEnd w:id="149"/>
      <w:r w:rsidRPr="00156F4F">
        <w:rPr>
          <w:rFonts w:ascii="Book Antiqua" w:hAnsi="Book Antiqua" w:cstheme="majorBidi"/>
        </w:rPr>
        <w:t xml:space="preserve">, </w:t>
      </w:r>
      <w:r w:rsidR="00BB29B2" w:rsidRPr="00156F4F">
        <w:rPr>
          <w:rFonts w:ascii="Book Antiqua" w:hAnsi="Book Antiqua" w:cstheme="majorBidi"/>
        </w:rPr>
        <w:t xml:space="preserve">9-13 June 2016, Fukuoka, Japan, </w:t>
      </w:r>
      <w:r w:rsidRPr="00156F4F">
        <w:rPr>
          <w:rFonts w:ascii="Book Antiqua" w:hAnsi="Book Antiqua" w:cstheme="majorBidi"/>
        </w:rPr>
        <w:t xml:space="preserve">with Samuel-Azran Tal, Lavie-Dinur Amit and </w:t>
      </w:r>
      <w:proofErr w:type="spellStart"/>
      <w:r w:rsidRPr="00156F4F">
        <w:rPr>
          <w:rFonts w:ascii="Book Antiqua" w:hAnsi="Book Antiqua" w:cstheme="majorBidi"/>
        </w:rPr>
        <w:t>Karniel</w:t>
      </w:r>
      <w:proofErr w:type="spellEnd"/>
      <w:r w:rsidRPr="00156F4F">
        <w:rPr>
          <w:rFonts w:ascii="Book Antiqua" w:hAnsi="Book Antiqua" w:cstheme="majorBidi"/>
        </w:rPr>
        <w:t xml:space="preserve"> Yuval. </w:t>
      </w:r>
    </w:p>
    <w:p w14:paraId="34AAC691" w14:textId="1A030812" w:rsidR="00BA790C" w:rsidRPr="00156F4F" w:rsidRDefault="00BA790C" w:rsidP="005C6351">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rtl/>
        </w:rPr>
        <w:t>״</w:t>
      </w:r>
      <w:r w:rsidRPr="00156F4F">
        <w:rPr>
          <w:rFonts w:ascii="Book Antiqua" w:hAnsi="Book Antiqua" w:cstheme="majorBidi"/>
        </w:rPr>
        <w:t>Framing Effects in Sport Commentary</w:t>
      </w:r>
      <w:r w:rsidRPr="00156F4F">
        <w:rPr>
          <w:rFonts w:ascii="Book Antiqua" w:hAnsi="Book Antiqua"/>
          <w:rtl/>
        </w:rPr>
        <w:t>״</w:t>
      </w:r>
      <w:r w:rsidRPr="00156F4F">
        <w:rPr>
          <w:rFonts w:ascii="Book Antiqua" w:hAnsi="Book Antiqua" w:cstheme="majorBidi"/>
        </w:rPr>
        <w:t xml:space="preserve">. </w:t>
      </w:r>
      <w:r w:rsidR="005141E2" w:rsidRPr="00156F4F">
        <w:rPr>
          <w:rFonts w:ascii="Book Antiqua" w:hAnsi="Book Antiqua" w:cstheme="majorBidi"/>
          <w:i/>
        </w:rPr>
        <w:t>Society f</w:t>
      </w:r>
      <w:r w:rsidRPr="00156F4F">
        <w:rPr>
          <w:rFonts w:ascii="Book Antiqua" w:hAnsi="Book Antiqua" w:cstheme="majorBidi"/>
          <w:i/>
        </w:rPr>
        <w:t>or Personality and Social Psychology</w:t>
      </w:r>
      <w:r w:rsidRPr="00156F4F">
        <w:rPr>
          <w:rFonts w:ascii="Book Antiqua" w:hAnsi="Book Antiqua" w:cstheme="majorBidi"/>
        </w:rPr>
        <w:t xml:space="preserve"> Annual Conference. San Diego, CA. Jan 28</w:t>
      </w:r>
      <w:r w:rsidRPr="00156F4F">
        <w:rPr>
          <w:rFonts w:ascii="Book Antiqua" w:hAnsi="Book Antiqua" w:cstheme="majorBidi"/>
          <w:vertAlign w:val="superscript"/>
        </w:rPr>
        <w:t>th</w:t>
      </w:r>
      <w:r w:rsidRPr="00156F4F">
        <w:rPr>
          <w:rFonts w:ascii="Book Antiqua" w:hAnsi="Book Antiqua" w:cstheme="majorBidi"/>
        </w:rPr>
        <w:t>-30</w:t>
      </w:r>
      <w:r w:rsidRPr="00156F4F">
        <w:rPr>
          <w:rFonts w:ascii="Book Antiqua" w:hAnsi="Book Antiqua" w:cstheme="majorBidi"/>
          <w:vertAlign w:val="superscript"/>
        </w:rPr>
        <w:t>th</w:t>
      </w:r>
      <w:r w:rsidR="000024CB" w:rsidRPr="00156F4F">
        <w:rPr>
          <w:rFonts w:ascii="Book Antiqua" w:hAnsi="Book Antiqua" w:cstheme="majorBidi"/>
        </w:rPr>
        <w:t xml:space="preserve"> 2016,</w:t>
      </w:r>
      <w:r w:rsidRPr="00156F4F">
        <w:rPr>
          <w:rFonts w:ascii="Book Antiqua" w:hAnsi="Book Antiqua" w:cstheme="majorBidi"/>
        </w:rPr>
        <w:t xml:space="preserve"> With Jason Kowalczyk, Mark Sheptock, Kacey Kim and Nadav Goldschmied. </w:t>
      </w:r>
    </w:p>
    <w:p w14:paraId="442EFDE1" w14:textId="0C4F885B"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“The C</w:t>
      </w:r>
      <w:r w:rsidR="0043041B" w:rsidRPr="00156F4F">
        <w:rPr>
          <w:rFonts w:ascii="Book Antiqua" w:hAnsi="Book Antiqua" w:cstheme="majorBidi"/>
        </w:rPr>
        <w:t>areer Change-Event Experiences o</w:t>
      </w:r>
      <w:r w:rsidRPr="00156F4F">
        <w:rPr>
          <w:rFonts w:ascii="Book Antiqua" w:hAnsi="Book Antiqua" w:cstheme="majorBidi"/>
        </w:rPr>
        <w:t>f Israeli Soccer Referees: An</w:t>
      </w:r>
    </w:p>
    <w:p w14:paraId="59CE685E" w14:textId="35CAE6DB" w:rsidR="001D63F2" w:rsidRPr="00156F4F" w:rsidRDefault="001D63F2" w:rsidP="001D63F2">
      <w:pPr>
        <w:rPr>
          <w:rFonts w:ascii="Book Antiqua" w:hAnsi="Book Antiqua" w:cstheme="majorBidi"/>
        </w:rPr>
      </w:pPr>
      <w:r w:rsidRPr="00156F4F">
        <w:rPr>
          <w:rFonts w:ascii="Book Antiqua" w:hAnsi="Book Antiqua" w:cstheme="majorBidi"/>
        </w:rPr>
        <w:t xml:space="preserve">Exploratory Study”. The 14th </w:t>
      </w:r>
      <w:r w:rsidRPr="00156F4F">
        <w:rPr>
          <w:rFonts w:ascii="Book Antiqua" w:hAnsi="Book Antiqua" w:cstheme="majorBidi"/>
          <w:i/>
        </w:rPr>
        <w:t xml:space="preserve">European Congress of Sport Psychology Congress </w:t>
      </w:r>
      <w:r w:rsidRPr="00156F4F">
        <w:rPr>
          <w:rFonts w:ascii="Book Antiqua" w:hAnsi="Book Antiqua" w:cstheme="majorBidi"/>
        </w:rPr>
        <w:t xml:space="preserve">(Bern, 14-19 July 2015). Paper with Samuel, Roy David </w:t>
      </w:r>
      <w:r w:rsidR="00CF5FDD" w:rsidRPr="00156F4F">
        <w:rPr>
          <w:rFonts w:ascii="Book Antiqua" w:hAnsi="Book Antiqua" w:cstheme="majorBidi"/>
        </w:rPr>
        <w:t>and Tenenbaum, Gershon.</w:t>
      </w:r>
      <w:r w:rsidRPr="00156F4F">
        <w:rPr>
          <w:rFonts w:ascii="Book Antiqua" w:hAnsi="Book Antiqua" w:cstheme="majorBidi"/>
        </w:rPr>
        <w:t xml:space="preserve"> </w:t>
      </w:r>
    </w:p>
    <w:p w14:paraId="5E86D0DD" w14:textId="7FFD4B54"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“When the Private Sphere Is Hiding from the Public Sphere”: Israel's' Days of Remembrance and the Sport Viewing Experience. Paper presented at </w:t>
      </w:r>
      <w:r w:rsidRPr="00156F4F">
        <w:rPr>
          <w:rFonts w:ascii="Book Antiqua" w:hAnsi="Book Antiqua" w:cstheme="majorBidi"/>
          <w:i/>
        </w:rPr>
        <w:t>Media in Transition</w:t>
      </w:r>
      <w:r w:rsidRPr="00156F4F">
        <w:rPr>
          <w:rFonts w:ascii="Book Antiqua" w:hAnsi="Book Antiqua" w:cstheme="majorBidi"/>
        </w:rPr>
        <w:t xml:space="preserve"> </w:t>
      </w:r>
      <w:r w:rsidR="005C6351" w:rsidRPr="00156F4F">
        <w:rPr>
          <w:rFonts w:ascii="Book Antiqua" w:hAnsi="Book Antiqua" w:cstheme="majorBidi"/>
        </w:rPr>
        <w:t>8</w:t>
      </w:r>
      <w:r w:rsidR="0037023B" w:rsidRPr="00156F4F">
        <w:rPr>
          <w:rFonts w:ascii="Book Antiqua" w:hAnsi="Book Antiqua" w:cstheme="majorBidi"/>
          <w:vertAlign w:val="superscript"/>
        </w:rPr>
        <w:t>th</w:t>
      </w:r>
      <w:r w:rsidR="0037023B" w:rsidRPr="00156F4F">
        <w:rPr>
          <w:rFonts w:ascii="Book Antiqua" w:hAnsi="Book Antiqua" w:cstheme="majorBidi"/>
        </w:rPr>
        <w:t xml:space="preserve"> International</w:t>
      </w:r>
      <w:r w:rsidRPr="00156F4F">
        <w:rPr>
          <w:rFonts w:ascii="Book Antiqua" w:hAnsi="Book Antiqua" w:cstheme="majorBidi"/>
        </w:rPr>
        <w:t xml:space="preserve"> Conference. Massachusetts Institute of Technology (MIT), Cambridge, Massachusetts, USA, 3-5 May 2013 (with Ilan Tamir).</w:t>
      </w:r>
    </w:p>
    <w:p w14:paraId="75078BA5"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lastRenderedPageBreak/>
        <w:t xml:space="preserve">Fighters and Journalists: The Resemblance Between Women’s Place in the </w:t>
      </w:r>
    </w:p>
    <w:p w14:paraId="3D851F38" w14:textId="77777777" w:rsidR="001D63F2" w:rsidRPr="00156F4F" w:rsidRDefault="001D63F2" w:rsidP="001D63F2">
      <w:pPr>
        <w:rPr>
          <w:rFonts w:ascii="Book Antiqua" w:hAnsi="Book Antiqua" w:cstheme="majorBidi"/>
        </w:rPr>
      </w:pPr>
      <w:r w:rsidRPr="00156F4F">
        <w:rPr>
          <w:rFonts w:ascii="Book Antiqua" w:hAnsi="Book Antiqua" w:cstheme="majorBidi"/>
        </w:rPr>
        <w:t xml:space="preserve">Sport Media and Their Presence in the Israeli Army (with Ilan Tamir). </w:t>
      </w:r>
      <w:r w:rsidRPr="00156F4F">
        <w:rPr>
          <w:rFonts w:ascii="Book Antiqua" w:hAnsi="Book Antiqua" w:cstheme="majorBidi"/>
          <w:i/>
          <w:iCs/>
        </w:rPr>
        <w:t>Console-in Passions</w:t>
      </w:r>
      <w:r w:rsidRPr="00156F4F">
        <w:rPr>
          <w:rFonts w:ascii="Book Antiqua" w:hAnsi="Book Antiqua" w:cstheme="majorBidi"/>
        </w:rPr>
        <w:t xml:space="preserve">. Suffolk University, Boston, Massachusetts. July 19-21, 2012 </w:t>
      </w:r>
    </w:p>
    <w:p w14:paraId="370B7EF0"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Public policy in the (municipal) sport sphere. Paper presented at the </w:t>
      </w:r>
      <w:r w:rsidRPr="00156F4F">
        <w:rPr>
          <w:rFonts w:ascii="Book Antiqua" w:hAnsi="Book Antiqua" w:cstheme="majorBidi"/>
          <w:i/>
          <w:iCs/>
        </w:rPr>
        <w:t xml:space="preserve">Israeli Political Science Association </w:t>
      </w:r>
      <w:r w:rsidRPr="00156F4F">
        <w:rPr>
          <w:rFonts w:ascii="Book Antiqua" w:hAnsi="Book Antiqua" w:cstheme="majorBidi"/>
        </w:rPr>
        <w:t xml:space="preserve">Annual Meeting. Haifa University, 28 May, 2012. </w:t>
      </w:r>
    </w:p>
    <w:p w14:paraId="4F117DA0"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The Sport-Blogging Community and the Public Sphere. Paper presented at </w:t>
      </w:r>
      <w:r w:rsidRPr="00156F4F">
        <w:rPr>
          <w:rFonts w:ascii="Book Antiqua" w:hAnsi="Book Antiqua" w:cstheme="majorBidi"/>
          <w:i/>
          <w:iCs/>
        </w:rPr>
        <w:t>Media in Transition</w:t>
      </w:r>
      <w:r w:rsidRPr="00156F4F">
        <w:rPr>
          <w:rFonts w:ascii="Book Antiqua" w:hAnsi="Book Antiqua" w:cstheme="majorBidi"/>
        </w:rPr>
        <w:t xml:space="preserve"> 7th International Conference. Massachusetts Institute of Technology (MIT), Cambridge, Massachusetts, USA, 13-15 May, 2011 (with Ilan Tamir).</w:t>
      </w:r>
    </w:p>
    <w:p w14:paraId="6D0D450E"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From motion to emotion: The changing face of television coverage of the Olympic Games. Paper presented at the </w:t>
      </w:r>
      <w:r w:rsidRPr="00156F4F">
        <w:rPr>
          <w:rFonts w:ascii="Book Antiqua" w:hAnsi="Book Antiqua" w:cstheme="majorBidi"/>
          <w:i/>
        </w:rPr>
        <w:t>ICPESS Conference</w:t>
      </w:r>
      <w:r w:rsidRPr="00156F4F">
        <w:rPr>
          <w:rFonts w:ascii="Book Antiqua" w:hAnsi="Book Antiqua" w:cstheme="majorBidi"/>
        </w:rPr>
        <w:t xml:space="preserve">, Singapore, 24-27 May, 2010. </w:t>
      </w:r>
    </w:p>
    <w:p w14:paraId="311F1370"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The human factor in the historical development of the media: Israeli sports pages as a case study. Paper presented at </w:t>
      </w:r>
      <w:r w:rsidRPr="00156F4F">
        <w:rPr>
          <w:rFonts w:ascii="Book Antiqua" w:hAnsi="Book Antiqua" w:cstheme="majorBidi"/>
          <w:i/>
          <w:iCs/>
        </w:rPr>
        <w:t>Media in Transition</w:t>
      </w:r>
      <w:r w:rsidRPr="00156F4F">
        <w:rPr>
          <w:rFonts w:ascii="Book Antiqua" w:hAnsi="Book Antiqua" w:cstheme="majorBidi"/>
        </w:rPr>
        <w:t xml:space="preserve"> 6th International Conference. Massachusetts Institute of Technology (MIT), Cambridge, Massachusetts, USA, 24-26 April 2009 (with Ilan Tamir).</w:t>
      </w:r>
    </w:p>
    <w:p w14:paraId="10397227"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Talking or doing? Gender differences in physical activity participation in Israel at the threshold of the 21st century. </w:t>
      </w:r>
      <w:r w:rsidRPr="00156F4F">
        <w:rPr>
          <w:rFonts w:ascii="Book Antiqua" w:hAnsi="Book Antiqua" w:cstheme="majorBidi"/>
          <w:i/>
          <w:iCs/>
        </w:rPr>
        <w:t>The Israeli Sociology Association</w:t>
      </w:r>
      <w:r w:rsidRPr="00156F4F">
        <w:rPr>
          <w:rFonts w:ascii="Book Antiqua" w:hAnsi="Book Antiqua" w:cstheme="majorBidi"/>
        </w:rPr>
        <w:t xml:space="preserve"> 40th Annual Conference. College of Management, February, 2009. [Hebrew] (Joint paper with Svetlana </w:t>
      </w:r>
      <w:proofErr w:type="spellStart"/>
      <w:r w:rsidRPr="00156F4F">
        <w:rPr>
          <w:rFonts w:ascii="Book Antiqua" w:hAnsi="Book Antiqua" w:cstheme="majorBidi"/>
        </w:rPr>
        <w:t>Chachashvili-Bololotin</w:t>
      </w:r>
      <w:proofErr w:type="spellEnd"/>
      <w:r w:rsidRPr="00156F4F">
        <w:rPr>
          <w:rFonts w:ascii="Book Antiqua" w:hAnsi="Book Antiqua" w:cstheme="majorBidi"/>
        </w:rPr>
        <w:t xml:space="preserve"> &amp; Sabina Lisitza)</w:t>
      </w:r>
    </w:p>
    <w:p w14:paraId="06DCFA11"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You are being watched: Fans under surveillance (Joint paper with </w:t>
      </w:r>
      <w:proofErr w:type="spellStart"/>
      <w:r w:rsidRPr="00156F4F">
        <w:rPr>
          <w:rFonts w:ascii="Book Antiqua" w:hAnsi="Book Antiqua" w:cstheme="majorBidi"/>
        </w:rPr>
        <w:t>with</w:t>
      </w:r>
      <w:proofErr w:type="spellEnd"/>
      <w:r w:rsidRPr="00156F4F">
        <w:rPr>
          <w:rFonts w:ascii="Book Antiqua" w:hAnsi="Book Antiqua" w:cstheme="majorBidi"/>
        </w:rPr>
        <w:t xml:space="preserve"> Amir Ben-Porat). Presented in </w:t>
      </w:r>
      <w:r w:rsidRPr="00156F4F">
        <w:rPr>
          <w:rFonts w:ascii="Book Antiqua" w:hAnsi="Book Antiqua" w:cstheme="majorBidi"/>
          <w:i/>
          <w:iCs/>
        </w:rPr>
        <w:t>Sport in a Global World – Past, Present and Future</w:t>
      </w:r>
      <w:r w:rsidRPr="00156F4F">
        <w:rPr>
          <w:rFonts w:ascii="Book Antiqua" w:hAnsi="Book Antiqua" w:cstheme="majorBidi"/>
        </w:rPr>
        <w:t>.  31 July-5 August, 2007 at the University of Copenhagen, Denmark.</w:t>
      </w:r>
    </w:p>
    <w:p w14:paraId="667224FB"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The show must go on?! The case of the world Maccabiah Games 1932-2001. Presented at the 35th </w:t>
      </w:r>
      <w:r w:rsidRPr="00156F4F">
        <w:rPr>
          <w:rFonts w:ascii="Book Antiqua" w:hAnsi="Book Antiqua" w:cstheme="majorBidi"/>
          <w:i/>
          <w:iCs/>
        </w:rPr>
        <w:t>North American Sport History Association</w:t>
      </w:r>
      <w:r w:rsidRPr="00156F4F">
        <w:rPr>
          <w:rFonts w:ascii="Book Antiqua" w:hAnsi="Book Antiqua" w:cstheme="majorBidi"/>
        </w:rPr>
        <w:t>. 25-28 May, 2007, Lubbock, Texas, USA.</w:t>
      </w:r>
    </w:p>
    <w:p w14:paraId="4401A3F9"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Talking back: </w:t>
      </w:r>
      <w:proofErr w:type="spellStart"/>
      <w:r w:rsidRPr="00156F4F">
        <w:rPr>
          <w:rFonts w:ascii="Book Antiqua" w:hAnsi="Book Antiqua" w:cstheme="majorBidi"/>
        </w:rPr>
        <w:t>SportMedia</w:t>
      </w:r>
      <w:proofErr w:type="spellEnd"/>
      <w:r w:rsidRPr="00156F4F">
        <w:rPr>
          <w:rFonts w:ascii="Book Antiqua" w:hAnsi="Book Antiqua" w:cstheme="majorBidi"/>
        </w:rPr>
        <w:t xml:space="preserve"> in the digital age. Paper presented at </w:t>
      </w:r>
      <w:r w:rsidRPr="00156F4F">
        <w:rPr>
          <w:rFonts w:ascii="Book Antiqua" w:hAnsi="Book Antiqua" w:cstheme="majorBidi"/>
          <w:i/>
          <w:iCs/>
        </w:rPr>
        <w:t>Media in Transition</w:t>
      </w:r>
      <w:r w:rsidRPr="00156F4F">
        <w:rPr>
          <w:rFonts w:ascii="Book Antiqua" w:hAnsi="Book Antiqua" w:cstheme="majorBidi"/>
        </w:rPr>
        <w:t xml:space="preserve"> 5th International Conference. Massachusetts Institute of Technology (MIT), Cambridge, Massachusetts, 27-29 April, 2007.</w:t>
      </w:r>
    </w:p>
    <w:p w14:paraId="0DFC6BCA"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Sport journalism at a digital age. </w:t>
      </w:r>
      <w:r w:rsidRPr="00156F4F">
        <w:rPr>
          <w:rFonts w:ascii="Book Antiqua" w:hAnsi="Book Antiqua" w:cstheme="majorBidi"/>
          <w:i/>
          <w:iCs/>
        </w:rPr>
        <w:t>The Israeli Sociology Association</w:t>
      </w:r>
      <w:r w:rsidRPr="00156F4F">
        <w:rPr>
          <w:rFonts w:ascii="Book Antiqua" w:hAnsi="Book Antiqua" w:cstheme="majorBidi"/>
        </w:rPr>
        <w:t xml:space="preserve"> 36th Annual Conference, Tel-Hai College, 16-17 February, 2005.</w:t>
      </w:r>
    </w:p>
    <w:p w14:paraId="27BFE02D"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The transition of retired military officers to a second career in sport management: The Israeli case. Paper presented at the 10th Conference of </w:t>
      </w:r>
      <w:r w:rsidRPr="00156F4F">
        <w:rPr>
          <w:rFonts w:ascii="Book Antiqua" w:hAnsi="Book Antiqua" w:cstheme="majorBidi"/>
          <w:i/>
          <w:iCs/>
        </w:rPr>
        <w:t>The Sport Management Association of Australia &amp; New Zealand</w:t>
      </w:r>
      <w:r w:rsidRPr="00156F4F">
        <w:rPr>
          <w:rFonts w:ascii="Book Antiqua" w:hAnsi="Book Antiqua" w:cstheme="majorBidi"/>
        </w:rPr>
        <w:t xml:space="preserve"> (SMAANZ). 27 November, 2004 (Joint paper with Pini Shimon).</w:t>
      </w:r>
    </w:p>
    <w:p w14:paraId="0707F63E"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Sport, media and the future. Fédération </w:t>
      </w:r>
      <w:proofErr w:type="spellStart"/>
      <w:r w:rsidRPr="00156F4F">
        <w:rPr>
          <w:rFonts w:ascii="Book Antiqua" w:hAnsi="Book Antiqua" w:cstheme="majorBidi"/>
        </w:rPr>
        <w:t>Internationale</w:t>
      </w:r>
      <w:proofErr w:type="spellEnd"/>
      <w:r w:rsidRPr="00156F4F">
        <w:rPr>
          <w:rFonts w:ascii="Book Antiqua" w:hAnsi="Book Antiqua" w:cstheme="majorBidi"/>
        </w:rPr>
        <w:t xml:space="preserve"> de Student dans Universiade FISU Forum. Lisbon, Portugal. 21-28 July, 2004.</w:t>
      </w:r>
    </w:p>
    <w:p w14:paraId="577E5E79"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The link between the 1994 World-Cup and the establishment of Major League Soccer in the United States. </w:t>
      </w:r>
      <w:r w:rsidRPr="00156F4F">
        <w:rPr>
          <w:rFonts w:ascii="Book Antiqua" w:hAnsi="Book Antiqua" w:cstheme="majorBidi"/>
          <w:i/>
          <w:iCs/>
        </w:rPr>
        <w:t>The Middle-Eastern and Africa’s Conference</w:t>
      </w:r>
      <w:r w:rsidRPr="00156F4F">
        <w:rPr>
          <w:rFonts w:ascii="Book Antiqua" w:hAnsi="Book Antiqua" w:cstheme="majorBidi"/>
        </w:rPr>
        <w:t xml:space="preserve"> on Football, Sport &amp; Politics. Tel-Aviv University. 22 January, 2004 </w:t>
      </w:r>
    </w:p>
    <w:p w14:paraId="25FB1968"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High five: The local, the global, the American and the Israeli sport on Television. </w:t>
      </w:r>
      <w:r w:rsidRPr="00156F4F">
        <w:rPr>
          <w:rFonts w:ascii="Book Antiqua" w:hAnsi="Book Antiqua" w:cstheme="majorBidi"/>
          <w:i/>
          <w:iCs/>
        </w:rPr>
        <w:t>Media in Transition</w:t>
      </w:r>
      <w:r w:rsidRPr="00156F4F">
        <w:rPr>
          <w:rFonts w:ascii="Book Antiqua" w:hAnsi="Book Antiqua" w:cstheme="majorBidi"/>
        </w:rPr>
        <w:t xml:space="preserve"> 3rd International Conference. Massachusetts Institute of Technology (MIT), Cambridge, Massachusetts. 2-4 May, 2003. </w:t>
      </w:r>
    </w:p>
    <w:p w14:paraId="2D0A6F44"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lastRenderedPageBreak/>
        <w:t xml:space="preserve">The Americanization of Israeli basketball – </w:t>
      </w:r>
      <w:proofErr w:type="spellStart"/>
      <w:r w:rsidRPr="00156F4F">
        <w:rPr>
          <w:rFonts w:ascii="Book Antiqua" w:hAnsi="Book Antiqua" w:cstheme="majorBidi"/>
        </w:rPr>
        <w:t>Figurational</w:t>
      </w:r>
      <w:proofErr w:type="spellEnd"/>
      <w:r w:rsidRPr="00156F4F">
        <w:rPr>
          <w:rFonts w:ascii="Book Antiqua" w:hAnsi="Book Antiqua" w:cstheme="majorBidi"/>
        </w:rPr>
        <w:t xml:space="preserve"> analysis. The Israeli Sociology Association 33rd Annual Conference. Haifa University, 11-12 February, 2002.</w:t>
      </w:r>
    </w:p>
    <w:p w14:paraId="045B5E4C" w14:textId="77777777"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Does the medium become well-done? In the </w:t>
      </w:r>
      <w:r w:rsidRPr="00156F4F">
        <w:rPr>
          <w:rFonts w:ascii="Book Antiqua" w:hAnsi="Book Antiqua" w:cstheme="majorBidi"/>
          <w:i/>
          <w:iCs/>
        </w:rPr>
        <w:t>International Association of Mass Communication Research Congress</w:t>
      </w:r>
      <w:r w:rsidRPr="00156F4F">
        <w:rPr>
          <w:rFonts w:ascii="Book Antiqua" w:hAnsi="Book Antiqua" w:cstheme="majorBidi"/>
        </w:rPr>
        <w:t xml:space="preserve"> (IAMCR): Peace and Communications. Budapest, Hungary. 6-8 September, 2001.</w:t>
      </w:r>
    </w:p>
    <w:p w14:paraId="403D2DE0" w14:textId="52875245" w:rsidR="001D63F2" w:rsidRPr="00156F4F" w:rsidRDefault="001D63F2" w:rsidP="001D63F2">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Watching sport in Israel: The transformation from a single to a </w:t>
      </w:r>
      <w:r w:rsidR="00B65243" w:rsidRPr="00156F4F">
        <w:rPr>
          <w:rFonts w:ascii="Book Antiqua" w:hAnsi="Book Antiqua" w:cstheme="majorBidi"/>
        </w:rPr>
        <w:t>multi-channel</w:t>
      </w:r>
      <w:r w:rsidRPr="00156F4F">
        <w:rPr>
          <w:rFonts w:ascii="Book Antiqua" w:hAnsi="Book Antiqua" w:cstheme="majorBidi"/>
        </w:rPr>
        <w:t xml:space="preserve"> media society. In an International Seminar: </w:t>
      </w:r>
      <w:r w:rsidRPr="00156F4F">
        <w:rPr>
          <w:rFonts w:ascii="Book Antiqua" w:hAnsi="Book Antiqua" w:cstheme="majorBidi"/>
          <w:i/>
          <w:iCs/>
        </w:rPr>
        <w:t>The History of Sport in the Jewish Nation</w:t>
      </w:r>
      <w:r w:rsidRPr="00156F4F">
        <w:rPr>
          <w:rFonts w:ascii="Book Antiqua" w:hAnsi="Book Antiqua" w:cstheme="majorBidi"/>
        </w:rPr>
        <w:t>, Wingate Institute. July 30</w:t>
      </w:r>
      <w:r w:rsidR="00B65243" w:rsidRPr="00156F4F">
        <w:rPr>
          <w:rFonts w:ascii="Book Antiqua" w:hAnsi="Book Antiqua" w:cstheme="majorBidi"/>
          <w:vertAlign w:val="superscript"/>
        </w:rPr>
        <w:t>th</w:t>
      </w:r>
      <w:r w:rsidR="00B65243" w:rsidRPr="00156F4F">
        <w:rPr>
          <w:rFonts w:ascii="Book Antiqua" w:hAnsi="Book Antiqua" w:cstheme="majorBidi"/>
        </w:rPr>
        <w:t>, 2001</w:t>
      </w:r>
      <w:r w:rsidRPr="00156F4F">
        <w:rPr>
          <w:rFonts w:ascii="Book Antiqua" w:hAnsi="Book Antiqua" w:cstheme="majorBidi"/>
        </w:rPr>
        <w:t>.</w:t>
      </w:r>
    </w:p>
    <w:p w14:paraId="14AF30E5" w14:textId="7D9D9227" w:rsidR="00002253" w:rsidRPr="00156F4F" w:rsidRDefault="001D63F2" w:rsidP="004648B4">
      <w:pPr>
        <w:numPr>
          <w:ilvl w:val="0"/>
          <w:numId w:val="15"/>
        </w:numPr>
        <w:tabs>
          <w:tab w:val="clear" w:pos="360"/>
          <w:tab w:val="num" w:pos="-872"/>
        </w:tabs>
        <w:suppressAutoHyphens/>
        <w:ind w:left="0"/>
        <w:rPr>
          <w:rFonts w:ascii="Book Antiqua" w:hAnsi="Book Antiqua" w:cstheme="majorBidi"/>
        </w:rPr>
      </w:pPr>
      <w:r w:rsidRPr="00156F4F">
        <w:rPr>
          <w:rFonts w:ascii="Book Antiqua" w:hAnsi="Book Antiqua" w:cstheme="majorBidi"/>
        </w:rPr>
        <w:t xml:space="preserve">From the stadium to the medium. The 4th Annual Meeting of the </w:t>
      </w:r>
      <w:r w:rsidRPr="00156F4F">
        <w:rPr>
          <w:rFonts w:ascii="Book Antiqua" w:hAnsi="Book Antiqua" w:cstheme="majorBidi"/>
          <w:i/>
          <w:iCs/>
        </w:rPr>
        <w:t>Israeli Communication Association</w:t>
      </w:r>
      <w:r w:rsidRPr="00156F4F">
        <w:rPr>
          <w:rFonts w:ascii="Book Antiqua" w:hAnsi="Book Antiqua" w:cstheme="majorBidi"/>
        </w:rPr>
        <w:t xml:space="preserve"> (ISCA). Haifa University. December 5</w:t>
      </w:r>
      <w:r w:rsidRPr="00156F4F">
        <w:rPr>
          <w:rFonts w:ascii="Book Antiqua" w:hAnsi="Book Antiqua" w:cstheme="majorBidi"/>
          <w:vertAlign w:val="superscript"/>
        </w:rPr>
        <w:t xml:space="preserve"> </w:t>
      </w:r>
      <w:proofErr w:type="spellStart"/>
      <w:r w:rsidRPr="00156F4F">
        <w:rPr>
          <w:rFonts w:ascii="Book Antiqua" w:hAnsi="Book Antiqua" w:cstheme="majorBidi"/>
          <w:vertAlign w:val="superscript"/>
        </w:rPr>
        <w:t>th</w:t>
      </w:r>
      <w:proofErr w:type="spellEnd"/>
      <w:r w:rsidRPr="00156F4F">
        <w:rPr>
          <w:rFonts w:ascii="Book Antiqua" w:hAnsi="Book Antiqua" w:cstheme="majorBidi"/>
        </w:rPr>
        <w:t>, 1999.</w:t>
      </w:r>
    </w:p>
    <w:p w14:paraId="476C1560" w14:textId="77777777" w:rsidR="00BB29B2" w:rsidRPr="00156F4F" w:rsidRDefault="00BB29B2" w:rsidP="0000225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562"/>
        <w:rPr>
          <w:rFonts w:ascii="Book Antiqua" w:hAnsi="Book Antiqua" w:cstheme="majorBidi"/>
          <w:b/>
          <w:bCs/>
          <w:u w:val="single"/>
          <w:lang w:val="en-US"/>
        </w:rPr>
      </w:pPr>
    </w:p>
    <w:p w14:paraId="32B703DF" w14:textId="146A22DD" w:rsidR="00743521" w:rsidRPr="00156F4F" w:rsidRDefault="00CF7988" w:rsidP="005F5E6D">
      <w:pPr>
        <w:spacing w:after="200" w:line="276" w:lineRule="auto"/>
        <w:rPr>
          <w:rFonts w:ascii="Book Antiqua" w:hAnsi="Book Antiqua" w:cstheme="majorBidi"/>
          <w:b/>
          <w:bCs/>
          <w:u w:val="single"/>
        </w:rPr>
      </w:pPr>
      <w:r w:rsidRPr="00156F4F">
        <w:rPr>
          <w:rFonts w:ascii="Book Antiqua" w:hAnsi="Book Antiqua" w:cstheme="majorBidi"/>
          <w:b/>
          <w:bCs/>
          <w:u w:val="single"/>
        </w:rPr>
        <w:t xml:space="preserve">Invited </w:t>
      </w:r>
      <w:r w:rsidR="00743521" w:rsidRPr="00156F4F">
        <w:rPr>
          <w:rFonts w:ascii="Book Antiqua" w:hAnsi="Book Antiqua" w:cstheme="majorBidi"/>
          <w:b/>
          <w:bCs/>
          <w:u w:val="single"/>
        </w:rPr>
        <w:t>Reviews of Academic work</w:t>
      </w:r>
    </w:p>
    <w:p w14:paraId="00C69C5E" w14:textId="561C6030" w:rsidR="00743521" w:rsidRPr="00156F4F" w:rsidRDefault="00743521" w:rsidP="00743521">
      <w:pPr>
        <w:numPr>
          <w:ilvl w:val="0"/>
          <w:numId w:val="19"/>
        </w:numPr>
        <w:tabs>
          <w:tab w:val="clear" w:pos="720"/>
          <w:tab w:val="num" w:pos="360"/>
        </w:tabs>
        <w:suppressAutoHyphens/>
        <w:ind w:left="36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(2008). Review of Tamir Sorek's Book:  Arab Soccer in a Jewish State: The Integrat</w:t>
      </w:r>
      <w:r w:rsidR="00C32A44" w:rsidRPr="00156F4F">
        <w:rPr>
          <w:rFonts w:ascii="Book Antiqua" w:hAnsi="Book Antiqua" w:cstheme="majorBidi"/>
        </w:rPr>
        <w:t>ive Enclave. Jerusalem: Magnes,</w:t>
      </w:r>
      <w:r w:rsidRPr="00156F4F">
        <w:rPr>
          <w:rFonts w:ascii="Book Antiqua" w:hAnsi="Book Antiqua" w:cstheme="majorBidi"/>
        </w:rPr>
        <w:t xml:space="preserve"> in </w:t>
      </w:r>
      <w:proofErr w:type="spellStart"/>
      <w:r w:rsidRPr="00156F4F">
        <w:rPr>
          <w:rFonts w:ascii="Book Antiqua" w:hAnsi="Book Antiqua" w:cstheme="majorBidi"/>
          <w:i/>
          <w:iCs/>
        </w:rPr>
        <w:t>Megamot</w:t>
      </w:r>
      <w:proofErr w:type="spellEnd"/>
      <w:r w:rsidRPr="00156F4F">
        <w:rPr>
          <w:rFonts w:ascii="Book Antiqua" w:hAnsi="Book Antiqua" w:cstheme="majorBidi"/>
        </w:rPr>
        <w:t>, 35 (4), 834-836. [Hebrew].</w:t>
      </w:r>
    </w:p>
    <w:p w14:paraId="0B28545F" w14:textId="5D66D2DF" w:rsidR="00343CCE" w:rsidRPr="00156F4F" w:rsidRDefault="00343CCE" w:rsidP="00DF5BD9">
      <w:pPr>
        <w:numPr>
          <w:ilvl w:val="0"/>
          <w:numId w:val="19"/>
        </w:numPr>
        <w:tabs>
          <w:tab w:val="clear" w:pos="720"/>
          <w:tab w:val="num" w:pos="360"/>
        </w:tabs>
        <w:suppressAutoHyphens/>
        <w:ind w:left="360"/>
        <w:rPr>
          <w:rFonts w:ascii="Book Antiqua" w:hAnsi="Book Antiqua" w:cstheme="majorBidi"/>
        </w:rPr>
      </w:pPr>
      <w:proofErr w:type="spellStart"/>
      <w:r w:rsidRPr="00156F4F">
        <w:rPr>
          <w:rFonts w:ascii="Book Antiqua" w:hAnsi="Book Antiqua" w:cstheme="majorBidi"/>
          <w:b/>
          <w:bCs/>
        </w:rPr>
        <w:t>Galiliy</w:t>
      </w:r>
      <w:proofErr w:type="spellEnd"/>
      <w:r w:rsidRPr="00156F4F">
        <w:rPr>
          <w:rFonts w:ascii="Book Antiqua" w:hAnsi="Book Antiqua" w:cstheme="majorBidi"/>
          <w:b/>
          <w:bCs/>
        </w:rPr>
        <w:t>, Y.</w:t>
      </w:r>
      <w:r w:rsidRPr="00156F4F">
        <w:rPr>
          <w:rFonts w:ascii="Book Antiqua" w:hAnsi="Book Antiqua" w:cstheme="majorBidi"/>
        </w:rPr>
        <w:t xml:space="preserve"> (2016). Review of Chen </w:t>
      </w:r>
      <w:proofErr w:type="spellStart"/>
      <w:r w:rsidRPr="00156F4F">
        <w:rPr>
          <w:rFonts w:ascii="Book Antiqua" w:hAnsi="Book Antiqua" w:cstheme="majorBidi"/>
        </w:rPr>
        <w:t>Kertcher</w:t>
      </w:r>
      <w:proofErr w:type="spellEnd"/>
      <w:r w:rsidRPr="00156F4F">
        <w:rPr>
          <w:rFonts w:ascii="Book Antiqua" w:hAnsi="Book Antiqua" w:cstheme="majorBidi"/>
        </w:rPr>
        <w:t xml:space="preserve"> book: </w:t>
      </w:r>
      <w:r w:rsidRPr="00156F4F">
        <w:rPr>
          <w:rFonts w:ascii="Book Antiqua" w:hAnsi="Book Antiqua" w:cstheme="majorBidi"/>
          <w:i/>
        </w:rPr>
        <w:t>The representation of Arabs in Hebrew Sport Media</w:t>
      </w:r>
      <w:r w:rsidRPr="00156F4F">
        <w:rPr>
          <w:rFonts w:ascii="Book Antiqua" w:hAnsi="Book Antiqua" w:cstheme="majorBidi"/>
        </w:rPr>
        <w:t xml:space="preserve">. Tel Aviv: Tel Aviv University Press. </w:t>
      </w:r>
      <w:r w:rsidRPr="00156F4F">
        <w:rPr>
          <w:rFonts w:ascii="Book Antiqua" w:hAnsi="Book Antiqua" w:cstheme="majorBidi"/>
          <w:i/>
          <w:iCs/>
        </w:rPr>
        <w:t xml:space="preserve">Qesher </w:t>
      </w:r>
      <w:r w:rsidR="00DF5BD9" w:rsidRPr="00156F4F">
        <w:rPr>
          <w:rFonts w:ascii="Book Antiqua" w:hAnsi="Book Antiqua" w:cstheme="majorBidi"/>
        </w:rPr>
        <w:t xml:space="preserve">48, </w:t>
      </w:r>
      <w:r w:rsidRPr="00156F4F">
        <w:rPr>
          <w:rFonts w:ascii="Book Antiqua" w:hAnsi="Book Antiqua" w:cstheme="majorBidi"/>
        </w:rPr>
        <w:t>128-129</w:t>
      </w:r>
      <w:r w:rsidRPr="00156F4F">
        <w:rPr>
          <w:rFonts w:ascii="Book Antiqua" w:hAnsi="Book Antiqua" w:cstheme="majorBidi"/>
          <w:i/>
          <w:iCs/>
        </w:rPr>
        <w:t xml:space="preserve"> </w:t>
      </w:r>
      <w:r w:rsidRPr="00156F4F">
        <w:rPr>
          <w:rFonts w:ascii="Book Antiqua" w:hAnsi="Book Antiqua" w:cstheme="majorBidi"/>
        </w:rPr>
        <w:t>[Hebrew].</w:t>
      </w:r>
    </w:p>
    <w:p w14:paraId="5E69800A" w14:textId="08976CF4" w:rsidR="00743521" w:rsidRPr="00156F4F" w:rsidRDefault="00743521" w:rsidP="00DF5BD9">
      <w:pPr>
        <w:numPr>
          <w:ilvl w:val="0"/>
          <w:numId w:val="19"/>
        </w:numPr>
        <w:tabs>
          <w:tab w:val="clear" w:pos="720"/>
          <w:tab w:val="num" w:pos="360"/>
        </w:tabs>
        <w:suppressAutoHyphens/>
        <w:ind w:left="360"/>
        <w:rPr>
          <w:rFonts w:ascii="Book Antiqua" w:hAnsi="Book Antiqua" w:cstheme="majorBidi"/>
        </w:rPr>
      </w:pPr>
      <w:r w:rsidRPr="00156F4F">
        <w:rPr>
          <w:rFonts w:ascii="Book Antiqua" w:hAnsi="Book Antiqua" w:cstheme="majorBidi"/>
          <w:b/>
          <w:bCs/>
        </w:rPr>
        <w:t>Galily, Y.</w:t>
      </w:r>
      <w:r w:rsidR="00AB4B17" w:rsidRPr="00156F4F">
        <w:rPr>
          <w:rFonts w:ascii="Book Antiqua" w:hAnsi="Book Antiqua" w:cstheme="majorBidi"/>
        </w:rPr>
        <w:t xml:space="preserve"> (2016</w:t>
      </w:r>
      <w:r w:rsidRPr="00156F4F">
        <w:rPr>
          <w:rFonts w:ascii="Book Antiqua" w:hAnsi="Book Antiqua" w:cstheme="majorBidi"/>
        </w:rPr>
        <w:t xml:space="preserve">). Review of Shlomit Guy's book: </w:t>
      </w:r>
      <w:r w:rsidRPr="00156F4F">
        <w:rPr>
          <w:rFonts w:ascii="Book Antiqua" w:hAnsi="Book Antiqua" w:cstheme="majorBidi"/>
          <w:i/>
        </w:rPr>
        <w:t>Good children play soccer</w:t>
      </w:r>
      <w:r w:rsidRPr="00156F4F">
        <w:rPr>
          <w:rFonts w:ascii="Book Antiqua" w:hAnsi="Book Antiqua" w:cstheme="majorBidi"/>
        </w:rPr>
        <w:t xml:space="preserve">. Netanya: </w:t>
      </w:r>
      <w:r w:rsidR="00DF5BD9" w:rsidRPr="00156F4F">
        <w:rPr>
          <w:rFonts w:ascii="Book Antiqua" w:hAnsi="Book Antiqua" w:cstheme="majorBidi"/>
        </w:rPr>
        <w:t xml:space="preserve">Wingate </w:t>
      </w:r>
      <w:r w:rsidRPr="00156F4F">
        <w:rPr>
          <w:rFonts w:ascii="Book Antiqua" w:hAnsi="Book Antiqua" w:cstheme="majorBidi"/>
        </w:rPr>
        <w:t xml:space="preserve">College, </w:t>
      </w:r>
      <w:r w:rsidR="00343CCE" w:rsidRPr="00156F4F">
        <w:rPr>
          <w:rFonts w:ascii="Book Antiqua" w:hAnsi="Book Antiqua" w:cstheme="majorBidi"/>
        </w:rPr>
        <w:t>at</w:t>
      </w:r>
      <w:r w:rsidRPr="00156F4F">
        <w:rPr>
          <w:rFonts w:ascii="Book Antiqua" w:hAnsi="Book Antiqua" w:cstheme="majorBidi"/>
        </w:rPr>
        <w:t xml:space="preserve"> </w:t>
      </w:r>
      <w:r w:rsidRPr="00156F4F">
        <w:rPr>
          <w:rFonts w:ascii="Book Antiqua" w:hAnsi="Book Antiqua" w:cstheme="majorBidi"/>
          <w:i/>
          <w:iCs/>
        </w:rPr>
        <w:t>Israeli Sociology</w:t>
      </w:r>
      <w:r w:rsidRPr="00156F4F">
        <w:rPr>
          <w:rFonts w:ascii="Book Antiqua" w:hAnsi="Book Antiqua" w:cstheme="majorBidi"/>
        </w:rPr>
        <w:t xml:space="preserve">.  </w:t>
      </w:r>
      <w:r w:rsidR="00DF5BD9" w:rsidRPr="00156F4F">
        <w:rPr>
          <w:rFonts w:ascii="Book Antiqua" w:hAnsi="Book Antiqua" w:cstheme="majorBidi"/>
        </w:rPr>
        <w:t>18 (1) 157-159</w:t>
      </w:r>
      <w:r w:rsidR="00692B1B" w:rsidRPr="00156F4F">
        <w:rPr>
          <w:rFonts w:ascii="Book Antiqua" w:hAnsi="Book Antiqua" w:cstheme="majorBidi"/>
        </w:rPr>
        <w:t xml:space="preserve"> </w:t>
      </w:r>
      <w:r w:rsidR="00AA6CF9" w:rsidRPr="00156F4F">
        <w:rPr>
          <w:rFonts w:ascii="Book Antiqua" w:hAnsi="Book Antiqua" w:cstheme="majorBidi"/>
        </w:rPr>
        <w:t>[Hebrew].</w:t>
      </w:r>
    </w:p>
    <w:p w14:paraId="13D65155" w14:textId="79C8A2BD" w:rsidR="00CB1255" w:rsidRPr="00156F4F" w:rsidRDefault="00CB1255" w:rsidP="003B7EEB">
      <w:pPr>
        <w:numPr>
          <w:ilvl w:val="0"/>
          <w:numId w:val="19"/>
        </w:numPr>
        <w:tabs>
          <w:tab w:val="clear" w:pos="720"/>
          <w:tab w:val="num" w:pos="360"/>
        </w:tabs>
        <w:suppressAutoHyphens/>
        <w:ind w:left="360"/>
        <w:rPr>
          <w:rFonts w:ascii="Book Antiqua" w:hAnsi="Book Antiqua" w:cstheme="majorBidi"/>
        </w:rPr>
      </w:pPr>
      <w:r w:rsidRPr="00156F4F">
        <w:rPr>
          <w:rFonts w:ascii="Book Antiqua" w:hAnsi="Book Antiqua" w:cstheme="majorBidi"/>
          <w:b/>
          <w:bCs/>
        </w:rPr>
        <w:t>Galily, Y.</w:t>
      </w:r>
      <w:r w:rsidR="00A77965" w:rsidRPr="00156F4F">
        <w:rPr>
          <w:rFonts w:ascii="Book Antiqua" w:hAnsi="Book Antiqua" w:cstheme="majorBidi"/>
        </w:rPr>
        <w:t xml:space="preserve"> (2017). Review of Mira </w:t>
      </w:r>
      <w:proofErr w:type="spellStart"/>
      <w:r w:rsidR="00A77965" w:rsidRPr="00156F4F">
        <w:rPr>
          <w:rFonts w:ascii="Book Antiqua" w:hAnsi="Book Antiqua" w:cstheme="majorBidi"/>
        </w:rPr>
        <w:t>Fu</w:t>
      </w:r>
      <w:r w:rsidRPr="00156F4F">
        <w:rPr>
          <w:rFonts w:ascii="Book Antiqua" w:hAnsi="Book Antiqua" w:cstheme="majorBidi"/>
        </w:rPr>
        <w:t>irstein’s</w:t>
      </w:r>
      <w:proofErr w:type="spellEnd"/>
      <w:r w:rsidRPr="00156F4F">
        <w:rPr>
          <w:rFonts w:ascii="Book Antiqua" w:hAnsi="Book Antiqua" w:cstheme="majorBidi"/>
        </w:rPr>
        <w:t xml:space="preserve"> book: Media literacy. Tel-Aviv: </w:t>
      </w:r>
      <w:proofErr w:type="spellStart"/>
      <w:r w:rsidRPr="00156F4F">
        <w:rPr>
          <w:rFonts w:ascii="Book Antiqua" w:hAnsi="Book Antiqua" w:cstheme="majorBidi"/>
        </w:rPr>
        <w:t>Mofet</w:t>
      </w:r>
      <w:proofErr w:type="spellEnd"/>
      <w:r w:rsidRPr="00156F4F">
        <w:rPr>
          <w:rFonts w:ascii="Book Antiqua" w:hAnsi="Book Antiqua" w:cstheme="majorBidi"/>
        </w:rPr>
        <w:t xml:space="preserve"> Institute, at </w:t>
      </w:r>
      <w:r w:rsidRPr="00156F4F">
        <w:rPr>
          <w:rFonts w:ascii="Book Antiqua" w:hAnsi="Book Antiqua" w:cstheme="majorBidi"/>
          <w:i/>
          <w:iCs/>
        </w:rPr>
        <w:t>Media Frames</w:t>
      </w:r>
      <w:r w:rsidRPr="00156F4F">
        <w:rPr>
          <w:rFonts w:ascii="Book Antiqua" w:hAnsi="Book Antiqua" w:cstheme="majorBidi"/>
        </w:rPr>
        <w:t xml:space="preserve"> </w:t>
      </w:r>
      <w:r w:rsidR="003B7EEB" w:rsidRPr="00156F4F">
        <w:rPr>
          <w:rFonts w:ascii="Book Antiqua" w:hAnsi="Book Antiqua" w:cstheme="majorBidi"/>
        </w:rPr>
        <w:t>174-177</w:t>
      </w:r>
      <w:r w:rsidRPr="00156F4F">
        <w:rPr>
          <w:rFonts w:ascii="Book Antiqua" w:hAnsi="Book Antiqua" w:cstheme="majorBidi"/>
        </w:rPr>
        <w:t xml:space="preserve"> [Hebrew].</w:t>
      </w:r>
    </w:p>
    <w:p w14:paraId="0D8B4468" w14:textId="57BFD23D" w:rsidR="007F048C" w:rsidRPr="00156F4F" w:rsidRDefault="007F048C" w:rsidP="00B144DE">
      <w:pPr>
        <w:numPr>
          <w:ilvl w:val="0"/>
          <w:numId w:val="19"/>
        </w:numPr>
        <w:tabs>
          <w:tab w:val="clear" w:pos="720"/>
          <w:tab w:val="num" w:pos="360"/>
        </w:tabs>
        <w:suppressAutoHyphens/>
        <w:ind w:left="36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w:t>
      </w:r>
      <w:r w:rsidR="00A97057" w:rsidRPr="00156F4F">
        <w:rPr>
          <w:rFonts w:ascii="Book Antiqua" w:hAnsi="Book Antiqua" w:cstheme="majorBidi"/>
        </w:rPr>
        <w:t>2019</w:t>
      </w:r>
      <w:r w:rsidRPr="00156F4F">
        <w:rPr>
          <w:rFonts w:ascii="Book Antiqua" w:hAnsi="Book Antiqua" w:cstheme="majorBidi"/>
        </w:rPr>
        <w:t xml:space="preserve">). Review of Tamar Rappaport’s book: Soccer belongs to the fans. Tel-Aviv: Resling, at </w:t>
      </w:r>
      <w:r w:rsidRPr="00156F4F">
        <w:rPr>
          <w:rFonts w:ascii="Book Antiqua" w:hAnsi="Book Antiqua" w:cstheme="majorBidi"/>
          <w:i/>
          <w:iCs/>
        </w:rPr>
        <w:t>Public Sphere</w:t>
      </w:r>
      <w:r w:rsidRPr="00156F4F">
        <w:rPr>
          <w:rFonts w:ascii="Book Antiqua" w:hAnsi="Book Antiqua" w:cstheme="majorBidi"/>
        </w:rPr>
        <w:t xml:space="preserve"> </w:t>
      </w:r>
      <w:r w:rsidR="00B316A2" w:rsidRPr="00156F4F">
        <w:rPr>
          <w:rFonts w:ascii="Book Antiqua" w:hAnsi="Book Antiqua" w:cstheme="majorBidi"/>
        </w:rPr>
        <w:t>20-21</w:t>
      </w:r>
      <w:r w:rsidRPr="00156F4F">
        <w:rPr>
          <w:rFonts w:ascii="Book Antiqua" w:hAnsi="Book Antiqua" w:cstheme="majorBidi"/>
        </w:rPr>
        <w:t>-XX [Hebrew].</w:t>
      </w:r>
    </w:p>
    <w:p w14:paraId="03F42765" w14:textId="6FB3D03F" w:rsidR="00806A5D" w:rsidRPr="00156F4F" w:rsidRDefault="00806A5D" w:rsidP="00806A5D">
      <w:pPr>
        <w:numPr>
          <w:ilvl w:val="0"/>
          <w:numId w:val="19"/>
        </w:numPr>
        <w:tabs>
          <w:tab w:val="clear" w:pos="720"/>
          <w:tab w:val="num" w:pos="360"/>
        </w:tabs>
        <w:suppressAutoHyphens/>
        <w:ind w:left="360"/>
        <w:rPr>
          <w:rFonts w:ascii="Book Antiqua" w:hAnsi="Book Antiqua" w:cstheme="majorBidi"/>
        </w:rPr>
      </w:pPr>
      <w:r w:rsidRPr="00156F4F">
        <w:rPr>
          <w:rFonts w:ascii="Book Antiqua" w:hAnsi="Book Antiqua" w:cstheme="majorBidi"/>
          <w:b/>
          <w:bCs/>
        </w:rPr>
        <w:t>Galily, Y.</w:t>
      </w:r>
      <w:r w:rsidRPr="00156F4F">
        <w:rPr>
          <w:rFonts w:ascii="Book Antiqua" w:hAnsi="Book Antiqua" w:cstheme="majorBidi"/>
        </w:rPr>
        <w:t xml:space="preserve"> (2019). Review of Amir Ben-Porat’s book:  Life is real, here they are. Literature runs after football </w:t>
      </w:r>
      <w:r w:rsidRPr="00156F4F">
        <w:rPr>
          <w:rFonts w:ascii="Book Antiqua" w:hAnsi="Book Antiqua" w:cstheme="majorBidi"/>
          <w:i/>
          <w:iCs/>
        </w:rPr>
        <w:t>Israel Studies in Language and Society</w:t>
      </w:r>
      <w:r w:rsidRPr="00156F4F">
        <w:rPr>
          <w:rFonts w:ascii="Book Antiqua" w:hAnsi="Book Antiqua" w:cstheme="majorBidi"/>
        </w:rPr>
        <w:t xml:space="preserve"> 12(1). </w:t>
      </w:r>
    </w:p>
    <w:p w14:paraId="45A2CFC2" w14:textId="77777777" w:rsidR="005B2AE9" w:rsidRPr="00156F4F" w:rsidRDefault="005B2AE9" w:rsidP="005B2AE9">
      <w:pPr>
        <w:spacing w:line="276" w:lineRule="auto"/>
        <w:rPr>
          <w:rFonts w:ascii="Book Antiqua" w:hAnsi="Book Antiqua" w:cstheme="majorBidi"/>
          <w:b/>
          <w:bCs/>
          <w:u w:val="single"/>
        </w:rPr>
      </w:pPr>
    </w:p>
    <w:p w14:paraId="7931869D" w14:textId="580CC5DC" w:rsidR="001D63F2" w:rsidRPr="00156F4F" w:rsidRDefault="001D63F2" w:rsidP="00251C3D">
      <w:pPr>
        <w:spacing w:after="200" w:line="276" w:lineRule="auto"/>
        <w:rPr>
          <w:rFonts w:ascii="Book Antiqua" w:hAnsi="Book Antiqua" w:cstheme="majorBidi"/>
          <w:b/>
          <w:bCs/>
          <w:u w:val="single"/>
        </w:rPr>
      </w:pPr>
      <w:r w:rsidRPr="00156F4F">
        <w:rPr>
          <w:rFonts w:ascii="Book Antiqua" w:hAnsi="Book Antiqua" w:cstheme="majorBidi"/>
          <w:b/>
          <w:bCs/>
          <w:u w:val="single"/>
        </w:rPr>
        <w:t>Research Projects in Process</w:t>
      </w:r>
    </w:p>
    <w:p w14:paraId="15439630" w14:textId="26D85F55" w:rsidR="001D63F2" w:rsidRPr="00156F4F" w:rsidRDefault="001D63F2" w:rsidP="001D63F2">
      <w:pPr>
        <w:ind w:left="360"/>
        <w:jc w:val="both"/>
        <w:rPr>
          <w:rFonts w:ascii="Book Antiqua" w:hAnsi="Book Antiqua" w:cstheme="majorBidi"/>
        </w:rPr>
      </w:pPr>
      <w:r w:rsidRPr="00156F4F">
        <w:rPr>
          <w:rFonts w:ascii="Book Antiqua" w:hAnsi="Book Antiqua" w:cstheme="majorBidi"/>
          <w:i/>
          <w:iCs/>
        </w:rPr>
        <w:t>Selected</w:t>
      </w:r>
      <w:r w:rsidRPr="00156F4F">
        <w:rPr>
          <w:rFonts w:ascii="Book Antiqua" w:hAnsi="Book Antiqua" w:cstheme="majorBidi"/>
        </w:rPr>
        <w:t xml:space="preserve"> research projects</w:t>
      </w:r>
      <w:r w:rsidR="00170270" w:rsidRPr="00156F4F">
        <w:rPr>
          <w:rFonts w:ascii="Book Antiqua" w:hAnsi="Book Antiqua" w:cstheme="majorBidi"/>
        </w:rPr>
        <w:t>,</w:t>
      </w:r>
      <w:r w:rsidRPr="00156F4F">
        <w:rPr>
          <w:rFonts w:ascii="Book Antiqua" w:hAnsi="Book Antiqua" w:cstheme="majorBidi"/>
        </w:rPr>
        <w:t xml:space="preserve"> in which I am currently involved:</w:t>
      </w:r>
    </w:p>
    <w:p w14:paraId="5CE5744C" w14:textId="77777777" w:rsidR="001D63F2" w:rsidRPr="00156F4F" w:rsidRDefault="001D63F2" w:rsidP="001D63F2">
      <w:pPr>
        <w:ind w:left="360"/>
        <w:jc w:val="both"/>
        <w:rPr>
          <w:rFonts w:ascii="Book Antiqua" w:hAnsi="Book Antiqua" w:cstheme="majorBidi"/>
        </w:rPr>
      </w:pPr>
    </w:p>
    <w:p w14:paraId="649E9FC7" w14:textId="36B51A1F" w:rsidR="00EC1627" w:rsidRPr="00156F4F" w:rsidRDefault="00EC1627" w:rsidP="00EC1627">
      <w:pPr>
        <w:ind w:left="360"/>
        <w:jc w:val="both"/>
        <w:outlineLvl w:val="0"/>
        <w:rPr>
          <w:rFonts w:ascii="Book Antiqua" w:hAnsi="Book Antiqua" w:cstheme="majorBidi"/>
        </w:rPr>
      </w:pPr>
      <w:r w:rsidRPr="00156F4F">
        <w:rPr>
          <w:rFonts w:ascii="Book Antiqua" w:hAnsi="Book Antiqua" w:cstheme="majorBidi"/>
        </w:rPr>
        <w:t>Sequential Decision-Making in sport (soccer)</w:t>
      </w:r>
    </w:p>
    <w:p w14:paraId="79A75D89" w14:textId="065C4A26" w:rsidR="00A06C45" w:rsidRPr="00156F4F" w:rsidRDefault="00A06C45" w:rsidP="00EC1627">
      <w:pPr>
        <w:ind w:left="360"/>
        <w:jc w:val="both"/>
        <w:outlineLvl w:val="0"/>
        <w:rPr>
          <w:rFonts w:ascii="Book Antiqua" w:hAnsi="Book Antiqua" w:cstheme="majorBidi"/>
        </w:rPr>
      </w:pPr>
      <w:r w:rsidRPr="00156F4F">
        <w:rPr>
          <w:rFonts w:ascii="Book Antiqua" w:hAnsi="Book Antiqua" w:cstheme="majorBidi"/>
        </w:rPr>
        <w:t>Pro-social behavior in sport</w:t>
      </w:r>
    </w:p>
    <w:p w14:paraId="69AB5EAD" w14:textId="14CD30DA" w:rsidR="001D63F2" w:rsidRPr="00156F4F" w:rsidRDefault="00EC1627" w:rsidP="00AF48FF">
      <w:pPr>
        <w:ind w:left="360"/>
        <w:jc w:val="both"/>
        <w:outlineLvl w:val="0"/>
        <w:rPr>
          <w:rFonts w:ascii="Book Antiqua" w:hAnsi="Book Antiqua" w:cstheme="majorBidi"/>
        </w:rPr>
      </w:pPr>
      <w:r w:rsidRPr="00156F4F">
        <w:rPr>
          <w:rFonts w:ascii="Book Antiqua" w:hAnsi="Book Antiqua" w:cstheme="majorBidi"/>
        </w:rPr>
        <w:t>Unethical behavior in sport</w:t>
      </w:r>
    </w:p>
    <w:p w14:paraId="6E5BEF3B" w14:textId="77777777" w:rsidR="001D63F2" w:rsidRPr="00156F4F" w:rsidRDefault="001D63F2" w:rsidP="00ED71D3">
      <w:pPr>
        <w:ind w:left="360"/>
        <w:jc w:val="both"/>
        <w:outlineLvl w:val="0"/>
        <w:rPr>
          <w:rFonts w:ascii="Book Antiqua" w:hAnsi="Book Antiqua" w:cstheme="majorBidi"/>
        </w:rPr>
      </w:pPr>
      <w:r w:rsidRPr="00156F4F">
        <w:rPr>
          <w:rFonts w:ascii="Book Antiqua" w:hAnsi="Book Antiqua" w:cstheme="majorBidi"/>
        </w:rPr>
        <w:t>Convergence of traditional and new media and fan experiences</w:t>
      </w:r>
    </w:p>
    <w:p w14:paraId="57F5A936" w14:textId="77777777" w:rsidR="001D63F2" w:rsidRPr="00156F4F" w:rsidRDefault="001D63F2" w:rsidP="001D63F2">
      <w:pPr>
        <w:ind w:left="360"/>
        <w:jc w:val="both"/>
        <w:rPr>
          <w:rFonts w:ascii="Book Antiqua" w:hAnsi="Book Antiqua" w:cstheme="majorBidi"/>
        </w:rPr>
      </w:pPr>
      <w:r w:rsidRPr="00156F4F">
        <w:rPr>
          <w:rFonts w:ascii="Book Antiqua" w:hAnsi="Book Antiqua" w:cstheme="majorBidi"/>
        </w:rPr>
        <w:t xml:space="preserve">Fan-athlete interaction in the digital environment </w:t>
      </w:r>
    </w:p>
    <w:p w14:paraId="06696359" w14:textId="77777777" w:rsidR="001D63F2" w:rsidRPr="00156F4F" w:rsidRDefault="001D63F2" w:rsidP="00ED71D3">
      <w:pPr>
        <w:ind w:left="360"/>
        <w:jc w:val="both"/>
        <w:outlineLvl w:val="0"/>
        <w:rPr>
          <w:rFonts w:ascii="Book Antiqua" w:hAnsi="Book Antiqua" w:cstheme="majorBidi"/>
        </w:rPr>
      </w:pPr>
      <w:r w:rsidRPr="00156F4F">
        <w:rPr>
          <w:rFonts w:ascii="Book Antiqua" w:hAnsi="Book Antiqua" w:cstheme="majorBidi"/>
        </w:rPr>
        <w:t>Social media and mediated participation in online platforms</w:t>
      </w:r>
    </w:p>
    <w:p w14:paraId="334DAAB0" w14:textId="77777777" w:rsidR="001D63F2" w:rsidRPr="00156F4F" w:rsidRDefault="001D63F2" w:rsidP="001D63F2">
      <w:pPr>
        <w:ind w:left="360"/>
        <w:jc w:val="both"/>
        <w:rPr>
          <w:rFonts w:ascii="Book Antiqua" w:hAnsi="Book Antiqua" w:cstheme="majorBidi"/>
        </w:rPr>
      </w:pPr>
      <w:r w:rsidRPr="00156F4F">
        <w:rPr>
          <w:rFonts w:ascii="Book Antiqua" w:hAnsi="Book Antiqua" w:cstheme="majorBidi"/>
        </w:rPr>
        <w:t>Sport, national identity and the new media</w:t>
      </w:r>
    </w:p>
    <w:p w14:paraId="4599DF3B" w14:textId="2572C51E" w:rsidR="001D63F2" w:rsidRPr="00156F4F" w:rsidRDefault="00FE6536" w:rsidP="00EC1627">
      <w:pPr>
        <w:ind w:left="360"/>
        <w:jc w:val="both"/>
        <w:rPr>
          <w:rFonts w:ascii="Book Antiqua" w:hAnsi="Book Antiqua" w:cstheme="majorBidi"/>
        </w:rPr>
      </w:pPr>
      <w:r w:rsidRPr="00156F4F">
        <w:rPr>
          <w:rFonts w:ascii="Book Antiqua" w:hAnsi="Book Antiqua" w:cstheme="majorBidi"/>
        </w:rPr>
        <w:t>Sport and terrorism</w:t>
      </w:r>
      <w:r w:rsidR="001836C5" w:rsidRPr="00156F4F">
        <w:rPr>
          <w:rFonts w:ascii="Book Antiqua" w:hAnsi="Book Antiqua" w:cstheme="majorBidi"/>
        </w:rPr>
        <w:t xml:space="preserve"> in a global perspective </w:t>
      </w:r>
      <w:r w:rsidRPr="00156F4F">
        <w:rPr>
          <w:rFonts w:ascii="Book Antiqua" w:hAnsi="Book Antiqua" w:cstheme="majorBidi"/>
        </w:rPr>
        <w:t xml:space="preserve"> </w:t>
      </w:r>
    </w:p>
    <w:p w14:paraId="3C9C1741" w14:textId="77777777" w:rsidR="00EB0E60" w:rsidRPr="00156F4F" w:rsidRDefault="00EB0E60" w:rsidP="00AF48FF">
      <w:pPr>
        <w:rPr>
          <w:rFonts w:ascii="Book Antiqua" w:hAnsi="Book Antiqua" w:cstheme="majorBidi"/>
        </w:rPr>
      </w:pPr>
    </w:p>
    <w:p w14:paraId="251E800F" w14:textId="77777777" w:rsidR="00765ADA" w:rsidRPr="00156F4F" w:rsidRDefault="00765ADA">
      <w:pPr>
        <w:spacing w:after="200" w:line="276" w:lineRule="auto"/>
        <w:rPr>
          <w:rFonts w:ascii="Book Antiqua" w:hAnsi="Book Antiqua" w:cstheme="majorBidi"/>
        </w:rPr>
      </w:pPr>
      <w:r w:rsidRPr="00156F4F">
        <w:rPr>
          <w:rFonts w:ascii="Book Antiqua" w:hAnsi="Book Antiqua" w:cstheme="majorBidi"/>
        </w:rPr>
        <w:br w:type="page"/>
      </w:r>
    </w:p>
    <w:p w14:paraId="7C0CC0F2" w14:textId="2E3E3FB3" w:rsidR="00EB0E60" w:rsidRPr="00156F4F" w:rsidRDefault="00EB0E60" w:rsidP="00796A21">
      <w:pPr>
        <w:jc w:val="center"/>
        <w:rPr>
          <w:rFonts w:ascii="Book Antiqua" w:hAnsi="Book Antiqua" w:cstheme="majorBidi"/>
        </w:rPr>
      </w:pPr>
      <w:r w:rsidRPr="00156F4F">
        <w:rPr>
          <w:rFonts w:ascii="Book Antiqua" w:hAnsi="Book Antiqua" w:cstheme="majorBidi"/>
        </w:rPr>
        <w:lastRenderedPageBreak/>
        <w:t>[</w:t>
      </w:r>
      <w:r w:rsidRPr="00156F4F">
        <w:rPr>
          <w:rFonts w:ascii="Book Antiqua" w:hAnsi="Book Antiqua" w:cstheme="majorBidi"/>
          <w:highlight w:val="yellow"/>
        </w:rPr>
        <w:t>DATED</w:t>
      </w:r>
      <w:r w:rsidRPr="00156F4F">
        <w:rPr>
          <w:rFonts w:ascii="Book Antiqua" w:hAnsi="Book Antiqua" w:cstheme="majorBidi"/>
        </w:rPr>
        <w:t xml:space="preserve"> Impact Factor images </w:t>
      </w:r>
      <w:r w:rsidRPr="00156F4F">
        <w:rPr>
          <w:rFonts w:ascii="Book Antiqua" w:hAnsi="Book Antiqua" w:cstheme="majorBidi"/>
          <w:b/>
          <w:bCs/>
          <w:u w:val="single"/>
        </w:rPr>
        <w:t>from the journal’s Sites</w:t>
      </w:r>
      <w:r w:rsidRPr="00156F4F">
        <w:rPr>
          <w:rFonts w:ascii="Book Antiqua" w:hAnsi="Book Antiqua" w:cstheme="majorBidi"/>
        </w:rPr>
        <w:t xml:space="preserve"> on the next page:]</w:t>
      </w:r>
    </w:p>
    <w:p w14:paraId="1052F1C3" w14:textId="77777777" w:rsidR="00EB0E60" w:rsidRPr="00156F4F" w:rsidRDefault="00EB0E60" w:rsidP="00EB0E60">
      <w:pPr>
        <w:jc w:val="center"/>
        <w:rPr>
          <w:rFonts w:ascii="Book Antiqua" w:hAnsi="Book Antiqua" w:cstheme="majorBidi"/>
        </w:rPr>
      </w:pPr>
    </w:p>
    <w:p w14:paraId="59118441" w14:textId="77777777" w:rsidR="00EB0E60" w:rsidRPr="00156F4F" w:rsidRDefault="00EB0E60" w:rsidP="00EB0E60">
      <w:pPr>
        <w:jc w:val="center"/>
        <w:rPr>
          <w:rFonts w:ascii="Book Antiqua" w:hAnsi="Book Antiqua" w:cstheme="majorBidi"/>
        </w:rPr>
      </w:pPr>
      <w:r w:rsidRPr="00156F4F">
        <w:rPr>
          <w:rFonts w:ascii="Book Antiqua" w:hAnsi="Book Antiqua" w:cstheme="majorBidi"/>
          <w:noProof/>
        </w:rPr>
        <w:drawing>
          <wp:inline distT="0" distB="0" distL="0" distR="0" wp14:anchorId="4A42DEC3" wp14:editId="5DDD25FC">
            <wp:extent cx="385665" cy="385665"/>
            <wp:effectExtent l="0" t="0" r="0" b="0"/>
            <wp:docPr id="1480537656" name="Graphic 2" descr="Arrow Rotat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37656" name="Graphic 1480537656" descr="Arrow Rotate lef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415785" cy="415785"/>
                    </a:xfrm>
                    <a:prstGeom prst="rect">
                      <a:avLst/>
                    </a:prstGeom>
                  </pic:spPr>
                </pic:pic>
              </a:graphicData>
            </a:graphic>
          </wp:inline>
        </w:drawing>
      </w:r>
    </w:p>
    <w:p w14:paraId="100B9738" w14:textId="08071B0D" w:rsidR="00EB0E60" w:rsidRPr="00156F4F" w:rsidRDefault="00EB0E60" w:rsidP="00EB0E60">
      <w:pPr>
        <w:rPr>
          <w:rFonts w:ascii="Book Antiqua" w:hAnsi="Book Antiqua" w:cstheme="majorBidi"/>
        </w:rPr>
      </w:pPr>
    </w:p>
    <w:p w14:paraId="27B4FE83" w14:textId="37D2F1B1" w:rsidR="00EB0E60" w:rsidRPr="00156F4F" w:rsidRDefault="00E22AE4" w:rsidP="00EB0E60">
      <w:pPr>
        <w:rPr>
          <w:rFonts w:ascii="Book Antiqua" w:hAnsi="Book Antiqua" w:cstheme="majorBidi"/>
        </w:rPr>
      </w:pPr>
      <w:r w:rsidRPr="00156F4F">
        <w:rPr>
          <w:rFonts w:ascii="Book Antiqua" w:hAnsi="Book Antiqua" w:cstheme="majorBidi"/>
          <w:noProof/>
        </w:rPr>
        <w:drawing>
          <wp:inline distT="0" distB="0" distL="0" distR="0" wp14:anchorId="328EE9FE" wp14:editId="1384F544">
            <wp:extent cx="5486400" cy="1601470"/>
            <wp:effectExtent l="0" t="0" r="0" b="0"/>
            <wp:docPr id="2013729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29214" name=""/>
                    <pic:cNvPicPr/>
                  </pic:nvPicPr>
                  <pic:blipFill>
                    <a:blip r:embed="rId13"/>
                    <a:stretch>
                      <a:fillRect/>
                    </a:stretch>
                  </pic:blipFill>
                  <pic:spPr>
                    <a:xfrm>
                      <a:off x="0" y="0"/>
                      <a:ext cx="5486400" cy="1601470"/>
                    </a:xfrm>
                    <a:prstGeom prst="rect">
                      <a:avLst/>
                    </a:prstGeom>
                  </pic:spPr>
                </pic:pic>
              </a:graphicData>
            </a:graphic>
          </wp:inline>
        </w:drawing>
      </w:r>
    </w:p>
    <w:p w14:paraId="65949FC9"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53B5E962" wp14:editId="04C73C02">
            <wp:extent cx="5727700" cy="1058447"/>
            <wp:effectExtent l="0" t="0" r="0" b="0"/>
            <wp:docPr id="137244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49040" name=""/>
                    <pic:cNvPicPr/>
                  </pic:nvPicPr>
                  <pic:blipFill>
                    <a:blip r:embed="rId14"/>
                    <a:stretch>
                      <a:fillRect/>
                    </a:stretch>
                  </pic:blipFill>
                  <pic:spPr>
                    <a:xfrm>
                      <a:off x="0" y="0"/>
                      <a:ext cx="5751409" cy="1062828"/>
                    </a:xfrm>
                    <a:prstGeom prst="rect">
                      <a:avLst/>
                    </a:prstGeom>
                  </pic:spPr>
                </pic:pic>
              </a:graphicData>
            </a:graphic>
          </wp:inline>
        </w:drawing>
      </w:r>
    </w:p>
    <w:p w14:paraId="11C2C4B4"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6A55BF50" wp14:editId="76994ECE">
            <wp:extent cx="5727700" cy="961049"/>
            <wp:effectExtent l="0" t="0" r="0" b="4445"/>
            <wp:docPr id="1759442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442620" name=""/>
                    <pic:cNvPicPr/>
                  </pic:nvPicPr>
                  <pic:blipFill>
                    <a:blip r:embed="rId15"/>
                    <a:stretch>
                      <a:fillRect/>
                    </a:stretch>
                  </pic:blipFill>
                  <pic:spPr>
                    <a:xfrm>
                      <a:off x="0" y="0"/>
                      <a:ext cx="5752119" cy="965146"/>
                    </a:xfrm>
                    <a:prstGeom prst="rect">
                      <a:avLst/>
                    </a:prstGeom>
                  </pic:spPr>
                </pic:pic>
              </a:graphicData>
            </a:graphic>
          </wp:inline>
        </w:drawing>
      </w:r>
    </w:p>
    <w:p w14:paraId="7800E955"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72712081" wp14:editId="78F8F5D0">
            <wp:extent cx="5727700" cy="1547446"/>
            <wp:effectExtent l="0" t="0" r="0" b="2540"/>
            <wp:docPr id="270155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55630" name=""/>
                    <pic:cNvPicPr/>
                  </pic:nvPicPr>
                  <pic:blipFill>
                    <a:blip r:embed="rId16"/>
                    <a:stretch>
                      <a:fillRect/>
                    </a:stretch>
                  </pic:blipFill>
                  <pic:spPr>
                    <a:xfrm>
                      <a:off x="0" y="0"/>
                      <a:ext cx="5746225" cy="1552451"/>
                    </a:xfrm>
                    <a:prstGeom prst="rect">
                      <a:avLst/>
                    </a:prstGeom>
                  </pic:spPr>
                </pic:pic>
              </a:graphicData>
            </a:graphic>
          </wp:inline>
        </w:drawing>
      </w:r>
    </w:p>
    <w:p w14:paraId="560447B5"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01FB1DA2" wp14:editId="19AC8714">
            <wp:extent cx="5727700" cy="1617784"/>
            <wp:effectExtent l="0" t="0" r="0" b="0"/>
            <wp:docPr id="1286706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06694" name=""/>
                    <pic:cNvPicPr/>
                  </pic:nvPicPr>
                  <pic:blipFill>
                    <a:blip r:embed="rId17"/>
                    <a:stretch>
                      <a:fillRect/>
                    </a:stretch>
                  </pic:blipFill>
                  <pic:spPr>
                    <a:xfrm>
                      <a:off x="0" y="0"/>
                      <a:ext cx="5782043" cy="1633133"/>
                    </a:xfrm>
                    <a:prstGeom prst="rect">
                      <a:avLst/>
                    </a:prstGeom>
                  </pic:spPr>
                </pic:pic>
              </a:graphicData>
            </a:graphic>
          </wp:inline>
        </w:drawing>
      </w:r>
    </w:p>
    <w:p w14:paraId="7D3FBEE5" w14:textId="77777777" w:rsidR="00EB0E60" w:rsidRPr="00156F4F" w:rsidRDefault="00EB0E60" w:rsidP="00EB0E60">
      <w:pPr>
        <w:rPr>
          <w:rFonts w:ascii="Book Antiqua" w:hAnsi="Book Antiqua" w:cstheme="majorBidi"/>
        </w:rPr>
      </w:pPr>
      <w:r w:rsidRPr="00156F4F">
        <w:rPr>
          <w:rFonts w:ascii="Book Antiqua" w:hAnsi="Book Antiqua" w:cstheme="majorBidi"/>
          <w:noProof/>
        </w:rPr>
        <w:lastRenderedPageBreak/>
        <w:drawing>
          <wp:inline distT="0" distB="0" distL="0" distR="0" wp14:anchorId="0AC6B8BA" wp14:editId="04A9735E">
            <wp:extent cx="5727700" cy="1105535"/>
            <wp:effectExtent l="0" t="0" r="0" b="0"/>
            <wp:docPr id="41023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38624" name=""/>
                    <pic:cNvPicPr/>
                  </pic:nvPicPr>
                  <pic:blipFill>
                    <a:blip r:embed="rId18"/>
                    <a:stretch>
                      <a:fillRect/>
                    </a:stretch>
                  </pic:blipFill>
                  <pic:spPr>
                    <a:xfrm>
                      <a:off x="0" y="0"/>
                      <a:ext cx="5727700" cy="1105535"/>
                    </a:xfrm>
                    <a:prstGeom prst="rect">
                      <a:avLst/>
                    </a:prstGeom>
                  </pic:spPr>
                </pic:pic>
              </a:graphicData>
            </a:graphic>
          </wp:inline>
        </w:drawing>
      </w:r>
    </w:p>
    <w:p w14:paraId="118B56B9" w14:textId="77777777" w:rsidR="00EB0E60" w:rsidRPr="00156F4F" w:rsidRDefault="00EB0E60" w:rsidP="00EB0E60">
      <w:pPr>
        <w:rPr>
          <w:rFonts w:ascii="Book Antiqua" w:hAnsi="Book Antiqua" w:cstheme="majorBidi"/>
        </w:rPr>
      </w:pPr>
    </w:p>
    <w:p w14:paraId="298AB087"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73BB8EAC" wp14:editId="7D5D5F28">
            <wp:extent cx="5727700" cy="1899138"/>
            <wp:effectExtent l="0" t="0" r="0" b="6350"/>
            <wp:docPr id="32960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06869" name=""/>
                    <pic:cNvPicPr/>
                  </pic:nvPicPr>
                  <pic:blipFill>
                    <a:blip r:embed="rId19"/>
                    <a:stretch>
                      <a:fillRect/>
                    </a:stretch>
                  </pic:blipFill>
                  <pic:spPr>
                    <a:xfrm>
                      <a:off x="0" y="0"/>
                      <a:ext cx="5727700" cy="1899138"/>
                    </a:xfrm>
                    <a:prstGeom prst="rect">
                      <a:avLst/>
                    </a:prstGeom>
                  </pic:spPr>
                </pic:pic>
              </a:graphicData>
            </a:graphic>
          </wp:inline>
        </w:drawing>
      </w:r>
    </w:p>
    <w:p w14:paraId="48A30329"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02187958" wp14:editId="7FF3E986">
            <wp:extent cx="5727700" cy="951230"/>
            <wp:effectExtent l="0" t="0" r="0" b="1270"/>
            <wp:docPr id="812529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29627" name=""/>
                    <pic:cNvPicPr/>
                  </pic:nvPicPr>
                  <pic:blipFill>
                    <a:blip r:embed="rId20"/>
                    <a:stretch>
                      <a:fillRect/>
                    </a:stretch>
                  </pic:blipFill>
                  <pic:spPr>
                    <a:xfrm>
                      <a:off x="0" y="0"/>
                      <a:ext cx="5727700" cy="951230"/>
                    </a:xfrm>
                    <a:prstGeom prst="rect">
                      <a:avLst/>
                    </a:prstGeom>
                  </pic:spPr>
                </pic:pic>
              </a:graphicData>
            </a:graphic>
          </wp:inline>
        </w:drawing>
      </w:r>
    </w:p>
    <w:p w14:paraId="30BD06C0" w14:textId="77777777" w:rsidR="00EB0E60" w:rsidRPr="00156F4F" w:rsidRDefault="00EB0E60" w:rsidP="00EB0E60">
      <w:pPr>
        <w:rPr>
          <w:rFonts w:ascii="Book Antiqua" w:hAnsi="Book Antiqua" w:cstheme="majorBidi"/>
        </w:rPr>
      </w:pPr>
      <w:r w:rsidRPr="00156F4F">
        <w:rPr>
          <w:rFonts w:ascii="Book Antiqua" w:hAnsi="Book Antiqua" w:cstheme="majorBidi"/>
          <w:noProof/>
        </w:rPr>
        <w:drawing>
          <wp:inline distT="0" distB="0" distL="0" distR="0" wp14:anchorId="4B52C19A" wp14:editId="40DA0E62">
            <wp:extent cx="5727700" cy="1276985"/>
            <wp:effectExtent l="0" t="0" r="0" b="5715"/>
            <wp:docPr id="1833557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57967" name=""/>
                    <pic:cNvPicPr/>
                  </pic:nvPicPr>
                  <pic:blipFill>
                    <a:blip r:embed="rId21"/>
                    <a:stretch>
                      <a:fillRect/>
                    </a:stretch>
                  </pic:blipFill>
                  <pic:spPr>
                    <a:xfrm>
                      <a:off x="0" y="0"/>
                      <a:ext cx="5727700" cy="1276985"/>
                    </a:xfrm>
                    <a:prstGeom prst="rect">
                      <a:avLst/>
                    </a:prstGeom>
                  </pic:spPr>
                </pic:pic>
              </a:graphicData>
            </a:graphic>
          </wp:inline>
        </w:drawing>
      </w:r>
    </w:p>
    <w:p w14:paraId="5EB8B8D5" w14:textId="77777777" w:rsidR="00EB0E60" w:rsidRPr="00156F4F" w:rsidRDefault="00EB0E60" w:rsidP="00EB0E60">
      <w:pPr>
        <w:rPr>
          <w:rFonts w:ascii="Book Antiqua" w:hAnsi="Book Antiqua" w:cstheme="majorBidi"/>
        </w:rPr>
      </w:pPr>
    </w:p>
    <w:p w14:paraId="6F97AF59" w14:textId="77777777" w:rsidR="00EB0E60" w:rsidRPr="00156F4F" w:rsidRDefault="00EB0E60" w:rsidP="00EB0E60">
      <w:pPr>
        <w:rPr>
          <w:rFonts w:ascii="Book Antiqua" w:hAnsi="Book Antiqua" w:cstheme="majorBidi"/>
        </w:rPr>
      </w:pPr>
    </w:p>
    <w:p w14:paraId="292EDFB8" w14:textId="77777777" w:rsidR="00EB0E60" w:rsidRPr="00156F4F" w:rsidRDefault="00EB0E60" w:rsidP="00EB0E60">
      <w:pPr>
        <w:rPr>
          <w:rFonts w:ascii="Book Antiqua" w:hAnsi="Book Antiqua" w:cstheme="majorBidi"/>
        </w:rPr>
      </w:pPr>
    </w:p>
    <w:p w14:paraId="06496F63" w14:textId="77777777" w:rsidR="00EB0E60" w:rsidRPr="00156F4F" w:rsidRDefault="00EB0E60" w:rsidP="00EB0E60">
      <w:pPr>
        <w:pStyle w:val="ListParagraph"/>
        <w:bidi w:val="0"/>
        <w:jc w:val="both"/>
        <w:rPr>
          <w:rFonts w:ascii="Book Antiqua" w:hAnsi="Book Antiqua" w:cstheme="majorBidi"/>
        </w:rPr>
      </w:pPr>
    </w:p>
    <w:p w14:paraId="44BF5AD7" w14:textId="77777777" w:rsidR="00EB0E60" w:rsidRPr="00156F4F" w:rsidRDefault="00EB0E60" w:rsidP="00EC1627">
      <w:pPr>
        <w:ind w:left="360"/>
        <w:jc w:val="both"/>
        <w:rPr>
          <w:rFonts w:ascii="Book Antiqua" w:hAnsi="Book Antiqua" w:cstheme="majorBidi"/>
        </w:rPr>
      </w:pPr>
    </w:p>
    <w:sectPr w:rsidR="00EB0E60" w:rsidRPr="00156F4F">
      <w:headerReference w:type="default" r:id="rId22"/>
      <w:footerReference w:type="even" r:id="rId23"/>
      <w:footerReference w:type="defaul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7921D" w14:textId="77777777" w:rsidR="00BE03C5" w:rsidRDefault="00BE03C5" w:rsidP="006F74F5">
      <w:r>
        <w:separator/>
      </w:r>
    </w:p>
  </w:endnote>
  <w:endnote w:type="continuationSeparator" w:id="0">
    <w:p w14:paraId="04D6C162" w14:textId="77777777" w:rsidR="00BE03C5" w:rsidRDefault="00BE03C5" w:rsidP="006F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riam">
    <w:panose1 w:val="020B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Unicode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25CAF" w14:textId="77777777" w:rsidR="0036723A" w:rsidRDefault="0036723A" w:rsidP="001702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564358" w14:textId="77777777" w:rsidR="0036723A" w:rsidRDefault="0036723A" w:rsidP="006F74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BA26A" w14:textId="66347BBE" w:rsidR="0036723A" w:rsidRPr="000B285B" w:rsidRDefault="0036723A" w:rsidP="008C2DA7">
    <w:pPr>
      <w:pStyle w:val="Footer"/>
      <w:ind w:right="360"/>
      <w:rPr>
        <w:rFonts w:ascii="Georgia" w:hAnsi="Georgia"/>
      </w:rPr>
    </w:pPr>
    <w:r w:rsidRPr="000B285B">
      <w:rPr>
        <w:rFonts w:ascii="Georgia" w:hAnsi="Georgia"/>
        <w:sz w:val="16"/>
        <w:szCs w:val="16"/>
      </w:rPr>
      <w:t>YG CV</w:t>
    </w:r>
    <w:r w:rsidRPr="000B285B">
      <w:rPr>
        <w:rFonts w:ascii="Georgia" w:hAnsi="Georgia"/>
      </w:rPr>
      <w:tab/>
      <w:t xml:space="preserve">Page </w:t>
    </w:r>
    <w:r w:rsidRPr="000B285B">
      <w:rPr>
        <w:rFonts w:ascii="Georgia" w:hAnsi="Georgia"/>
      </w:rPr>
      <w:fldChar w:fldCharType="begin"/>
    </w:r>
    <w:r w:rsidRPr="000B285B">
      <w:rPr>
        <w:rFonts w:ascii="Georgia" w:hAnsi="Georgia"/>
      </w:rPr>
      <w:instrText xml:space="preserve"> PAGE </w:instrText>
    </w:r>
    <w:r w:rsidRPr="000B285B">
      <w:rPr>
        <w:rFonts w:ascii="Georgia" w:hAnsi="Georgia"/>
      </w:rPr>
      <w:fldChar w:fldCharType="separate"/>
    </w:r>
    <w:r w:rsidRPr="000B285B">
      <w:rPr>
        <w:rFonts w:ascii="Georgia" w:hAnsi="Georgia"/>
        <w:noProof/>
      </w:rPr>
      <w:t>1</w:t>
    </w:r>
    <w:r w:rsidRPr="000B285B">
      <w:rPr>
        <w:rFonts w:ascii="Georgia" w:hAnsi="Georgia"/>
      </w:rPr>
      <w:fldChar w:fldCharType="end"/>
    </w:r>
    <w:r w:rsidRPr="000B285B">
      <w:rPr>
        <w:rFonts w:ascii="Georgia" w:hAnsi="Georgia"/>
      </w:rPr>
      <w:t xml:space="preserve"> of </w:t>
    </w:r>
    <w:r w:rsidRPr="000B285B">
      <w:rPr>
        <w:rFonts w:ascii="Georgia" w:hAnsi="Georgia"/>
        <w:noProof/>
      </w:rPr>
      <w:fldChar w:fldCharType="begin"/>
    </w:r>
    <w:r w:rsidRPr="000B285B">
      <w:rPr>
        <w:rFonts w:ascii="Georgia" w:hAnsi="Georgia"/>
        <w:noProof/>
      </w:rPr>
      <w:instrText xml:space="preserve"> NUMPAGES </w:instrText>
    </w:r>
    <w:r w:rsidRPr="000B285B">
      <w:rPr>
        <w:rFonts w:ascii="Georgia" w:hAnsi="Georgia"/>
        <w:noProof/>
      </w:rPr>
      <w:fldChar w:fldCharType="separate"/>
    </w:r>
    <w:r w:rsidRPr="000B285B">
      <w:rPr>
        <w:rFonts w:ascii="Georgia" w:hAnsi="Georgia"/>
        <w:noProof/>
      </w:rPr>
      <w:t>21</w:t>
    </w:r>
    <w:r w:rsidRPr="000B285B">
      <w:rPr>
        <w:rFonts w:ascii="Georgia" w:hAnsi="Georg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C12F5" w14:textId="77777777" w:rsidR="00BE03C5" w:rsidRDefault="00BE03C5" w:rsidP="006F74F5">
      <w:r>
        <w:separator/>
      </w:r>
    </w:p>
  </w:footnote>
  <w:footnote w:type="continuationSeparator" w:id="0">
    <w:p w14:paraId="6C9897CB" w14:textId="77777777" w:rsidR="00BE03C5" w:rsidRDefault="00BE03C5" w:rsidP="006F7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9CE9" w14:textId="1F4C9E73" w:rsidR="0036723A" w:rsidRPr="000B285B" w:rsidRDefault="00177EA8" w:rsidP="00B25C09">
    <w:pPr>
      <w:pStyle w:val="Header"/>
      <w:rPr>
        <w:rFonts w:ascii="Georgia" w:hAnsi="Georgia"/>
        <w:sz w:val="20"/>
        <w:szCs w:val="20"/>
      </w:rPr>
    </w:pPr>
    <w:r>
      <w:rPr>
        <w:rFonts w:ascii="Georgia" w:hAnsi="Georgia"/>
        <w:sz w:val="20"/>
        <w:szCs w:val="20"/>
      </w:rPr>
      <w:t>March</w:t>
    </w:r>
    <w:r w:rsidR="005110C5">
      <w:rPr>
        <w:rFonts w:ascii="Georgia" w:hAnsi="Georgia"/>
        <w:sz w:val="20"/>
        <w:szCs w:val="20"/>
      </w:rPr>
      <w:t>.</w:t>
    </w:r>
    <w:r w:rsidR="0036723A" w:rsidRPr="000B285B">
      <w:rPr>
        <w:rFonts w:ascii="Georgia" w:hAnsi="Georgia"/>
        <w:sz w:val="20"/>
        <w:szCs w:val="20"/>
      </w:rPr>
      <w:t xml:space="preserve"> </w:t>
    </w:r>
    <w:r>
      <w:rPr>
        <w:rFonts w:ascii="Georgia" w:hAnsi="Georgia"/>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15:restartNumberingAfterBreak="0">
    <w:nsid w:val="0000000A"/>
    <w:multiLevelType w:val="singleLevel"/>
    <w:tmpl w:val="0000000A"/>
    <w:name w:val="WW8Num10"/>
    <w:lvl w:ilvl="0">
      <w:start w:val="1"/>
      <w:numFmt w:val="decimal"/>
      <w:pStyle w:val="Achievement"/>
      <w:lvlText w:val="%1."/>
      <w:lvlJc w:val="left"/>
      <w:pPr>
        <w:tabs>
          <w:tab w:val="num" w:pos="360"/>
        </w:tabs>
        <w:ind w:left="360" w:hanging="360"/>
      </w:pPr>
    </w:lvl>
  </w:abstractNum>
  <w:abstractNum w:abstractNumId="2" w15:restartNumberingAfterBreak="0">
    <w:nsid w:val="0000000C"/>
    <w:multiLevelType w:val="singleLevel"/>
    <w:tmpl w:val="0000000C"/>
    <w:name w:val="WW8Num12"/>
    <w:lvl w:ilvl="0">
      <w:numFmt w:val="bullet"/>
      <w:lvlText w:val=""/>
      <w:lvlJc w:val="left"/>
      <w:pPr>
        <w:tabs>
          <w:tab w:val="num" w:pos="360"/>
        </w:tabs>
        <w:ind w:left="360" w:hanging="360"/>
      </w:pPr>
      <w:rPr>
        <w:rFonts w:ascii="Symbol" w:hAnsi="Symbol" w:cs="Times New Roman"/>
      </w:rPr>
    </w:lvl>
  </w:abstractNum>
  <w:abstractNum w:abstractNumId="3" w15:restartNumberingAfterBreak="0">
    <w:nsid w:val="00975769"/>
    <w:multiLevelType w:val="hybridMultilevel"/>
    <w:tmpl w:val="2724F54E"/>
    <w:lvl w:ilvl="0" w:tplc="4A52833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84364"/>
    <w:multiLevelType w:val="hybridMultilevel"/>
    <w:tmpl w:val="684232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D6271D"/>
    <w:multiLevelType w:val="hybridMultilevel"/>
    <w:tmpl w:val="6D34B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308DF"/>
    <w:multiLevelType w:val="hybridMultilevel"/>
    <w:tmpl w:val="F364D68C"/>
    <w:lvl w:ilvl="0" w:tplc="33E6852A">
      <w:start w:val="1"/>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E0427"/>
    <w:multiLevelType w:val="multilevel"/>
    <w:tmpl w:val="AFC6CA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8" w15:restartNumberingAfterBreak="0">
    <w:nsid w:val="156273AB"/>
    <w:multiLevelType w:val="hybridMultilevel"/>
    <w:tmpl w:val="F364D68C"/>
    <w:lvl w:ilvl="0" w:tplc="33E6852A">
      <w:start w:val="1"/>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2513B3"/>
    <w:multiLevelType w:val="hybridMultilevel"/>
    <w:tmpl w:val="005401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717237"/>
    <w:multiLevelType w:val="hybridMultilevel"/>
    <w:tmpl w:val="F364D68C"/>
    <w:lvl w:ilvl="0" w:tplc="33E6852A">
      <w:start w:val="1"/>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8279F"/>
    <w:multiLevelType w:val="hybridMultilevel"/>
    <w:tmpl w:val="64E2A07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342D6FA4"/>
    <w:multiLevelType w:val="hybridMultilevel"/>
    <w:tmpl w:val="F364D68C"/>
    <w:lvl w:ilvl="0" w:tplc="33E6852A">
      <w:start w:val="1"/>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A54906"/>
    <w:multiLevelType w:val="multilevel"/>
    <w:tmpl w:val="E6CCCBB6"/>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4" w15:restartNumberingAfterBreak="0">
    <w:nsid w:val="3D4823FD"/>
    <w:multiLevelType w:val="hybridMultilevel"/>
    <w:tmpl w:val="ADF89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000E83"/>
    <w:multiLevelType w:val="hybridMultilevel"/>
    <w:tmpl w:val="F364D68C"/>
    <w:lvl w:ilvl="0" w:tplc="33E6852A">
      <w:start w:val="1"/>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531ADA"/>
    <w:multiLevelType w:val="hybridMultilevel"/>
    <w:tmpl w:val="4EE03C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846D7"/>
    <w:multiLevelType w:val="hybridMultilevel"/>
    <w:tmpl w:val="D77E8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E2813"/>
    <w:multiLevelType w:val="hybridMultilevel"/>
    <w:tmpl w:val="049AC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4E55E8"/>
    <w:multiLevelType w:val="hybridMultilevel"/>
    <w:tmpl w:val="2724F54E"/>
    <w:lvl w:ilvl="0" w:tplc="4A52833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BD24EF"/>
    <w:multiLevelType w:val="hybridMultilevel"/>
    <w:tmpl w:val="2392E09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1" w15:restartNumberingAfterBreak="0">
    <w:nsid w:val="659C5F0F"/>
    <w:multiLevelType w:val="multilevel"/>
    <w:tmpl w:val="000000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2" w15:restartNumberingAfterBreak="0">
    <w:nsid w:val="65CC1AC6"/>
    <w:multiLevelType w:val="hybridMultilevel"/>
    <w:tmpl w:val="AA6EE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5A6B20"/>
    <w:multiLevelType w:val="multilevel"/>
    <w:tmpl w:val="AFC6CA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4" w15:restartNumberingAfterBreak="0">
    <w:nsid w:val="6C0A0E7D"/>
    <w:multiLevelType w:val="hybridMultilevel"/>
    <w:tmpl w:val="2724F54E"/>
    <w:lvl w:ilvl="0" w:tplc="4A52833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9F5A3A"/>
    <w:multiLevelType w:val="multilevel"/>
    <w:tmpl w:val="AFC6CA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6" w15:restartNumberingAfterBreak="0">
    <w:nsid w:val="711F086A"/>
    <w:multiLevelType w:val="multilevel"/>
    <w:tmpl w:val="AFC6CA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7" w15:restartNumberingAfterBreak="0">
    <w:nsid w:val="724E76B0"/>
    <w:multiLevelType w:val="hybridMultilevel"/>
    <w:tmpl w:val="380ED7C4"/>
    <w:lvl w:ilvl="0" w:tplc="0000000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7112B17"/>
    <w:multiLevelType w:val="hybridMultilevel"/>
    <w:tmpl w:val="F364D68C"/>
    <w:lvl w:ilvl="0" w:tplc="33E6852A">
      <w:start w:val="1"/>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6C6C26"/>
    <w:multiLevelType w:val="hybridMultilevel"/>
    <w:tmpl w:val="D876C228"/>
    <w:lvl w:ilvl="0" w:tplc="7DC2E02E">
      <w:start w:val="1"/>
      <w:numFmt w:val="decimal"/>
      <w:lvlText w:val="%1."/>
      <w:lvlJc w:val="left"/>
      <w:pPr>
        <w:ind w:left="1080" w:hanging="720"/>
      </w:pPr>
      <w:rPr>
        <w:rFonts w:ascii="Georgia" w:eastAsia="Times New Roman" w:hAnsi="Georgia" w:cstheme="majorBidi"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90AB7"/>
    <w:multiLevelType w:val="hybridMultilevel"/>
    <w:tmpl w:val="5A06FD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16054386">
    <w:abstractNumId w:val="9"/>
  </w:num>
  <w:num w:numId="2" w16cid:durableId="1332413798">
    <w:abstractNumId w:val="20"/>
  </w:num>
  <w:num w:numId="3" w16cid:durableId="1580405677">
    <w:abstractNumId w:val="2"/>
  </w:num>
  <w:num w:numId="4" w16cid:durableId="1944336650">
    <w:abstractNumId w:val="1"/>
  </w:num>
  <w:num w:numId="5" w16cid:durableId="67118778">
    <w:abstractNumId w:val="14"/>
  </w:num>
  <w:num w:numId="6" w16cid:durableId="2031755907">
    <w:abstractNumId w:val="11"/>
  </w:num>
  <w:num w:numId="7" w16cid:durableId="1010253679">
    <w:abstractNumId w:val="13"/>
  </w:num>
  <w:num w:numId="8" w16cid:durableId="1223982105">
    <w:abstractNumId w:val="16"/>
  </w:num>
  <w:num w:numId="9" w16cid:durableId="790710777">
    <w:abstractNumId w:val="6"/>
  </w:num>
  <w:num w:numId="10" w16cid:durableId="114065129">
    <w:abstractNumId w:val="25"/>
  </w:num>
  <w:num w:numId="11" w16cid:durableId="1504468338">
    <w:abstractNumId w:val="7"/>
  </w:num>
  <w:num w:numId="12" w16cid:durableId="1849952494">
    <w:abstractNumId w:val="22"/>
  </w:num>
  <w:num w:numId="13" w16cid:durableId="1151753567">
    <w:abstractNumId w:val="0"/>
  </w:num>
  <w:num w:numId="14" w16cid:durableId="1851724102">
    <w:abstractNumId w:val="24"/>
  </w:num>
  <w:num w:numId="15" w16cid:durableId="1046175749">
    <w:abstractNumId w:val="30"/>
  </w:num>
  <w:num w:numId="16" w16cid:durableId="1791166757">
    <w:abstractNumId w:val="26"/>
  </w:num>
  <w:num w:numId="17" w16cid:durableId="1331830490">
    <w:abstractNumId w:val="23"/>
  </w:num>
  <w:num w:numId="18" w16cid:durableId="17695004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8832493">
    <w:abstractNumId w:val="21"/>
  </w:num>
  <w:num w:numId="20" w16cid:durableId="1272737827">
    <w:abstractNumId w:val="18"/>
  </w:num>
  <w:num w:numId="21" w16cid:durableId="1525438489">
    <w:abstractNumId w:val="3"/>
  </w:num>
  <w:num w:numId="22" w16cid:durableId="1613395962">
    <w:abstractNumId w:val="19"/>
  </w:num>
  <w:num w:numId="23" w16cid:durableId="1860393866">
    <w:abstractNumId w:val="12"/>
  </w:num>
  <w:num w:numId="24" w16cid:durableId="1843856680">
    <w:abstractNumId w:val="1"/>
  </w:num>
  <w:num w:numId="25" w16cid:durableId="691996182">
    <w:abstractNumId w:val="4"/>
  </w:num>
  <w:num w:numId="26" w16cid:durableId="1133600638">
    <w:abstractNumId w:val="10"/>
  </w:num>
  <w:num w:numId="27" w16cid:durableId="9348982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5985105">
    <w:abstractNumId w:val="28"/>
  </w:num>
  <w:num w:numId="29" w16cid:durableId="1021585529">
    <w:abstractNumId w:val="1"/>
  </w:num>
  <w:num w:numId="30" w16cid:durableId="171383543">
    <w:abstractNumId w:val="1"/>
  </w:num>
  <w:num w:numId="31" w16cid:durableId="338847620">
    <w:abstractNumId w:val="15"/>
  </w:num>
  <w:num w:numId="32" w16cid:durableId="1631546292">
    <w:abstractNumId w:val="8"/>
  </w:num>
  <w:num w:numId="33" w16cid:durableId="1614168343">
    <w:abstractNumId w:val="17"/>
  </w:num>
  <w:num w:numId="34" w16cid:durableId="1392728800">
    <w:abstractNumId w:val="5"/>
  </w:num>
  <w:num w:numId="35" w16cid:durableId="488863666">
    <w:abstractNumId w:val="1"/>
  </w:num>
  <w:num w:numId="36" w16cid:durableId="106127605">
    <w:abstractNumId w:val="1"/>
  </w:num>
  <w:num w:numId="37" w16cid:durableId="1923643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89554817">
    <w:abstractNumId w:val="29"/>
  </w:num>
  <w:num w:numId="39" w16cid:durableId="929777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activeWritingStyle w:appName="MSWord" w:lang="en-US"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it-IT" w:vendorID="64" w:dllVersion="4096" w:nlCheck="1" w:checkStyle="0"/>
  <w:activeWritingStyle w:appName="MSWord" w:lang="pl-PL"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nb-NO" w:vendorID="64" w:dllVersion="4096" w:nlCheck="1" w:checkStyle="0"/>
  <w:activeWritingStyle w:appName="MSWord" w:lang="nl-NL"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2FC"/>
    <w:rsid w:val="00000B3A"/>
    <w:rsid w:val="00002253"/>
    <w:rsid w:val="00002331"/>
    <w:rsid w:val="000024CB"/>
    <w:rsid w:val="00003CF2"/>
    <w:rsid w:val="00003DCE"/>
    <w:rsid w:val="00004F6E"/>
    <w:rsid w:val="000063CF"/>
    <w:rsid w:val="00006581"/>
    <w:rsid w:val="0001454A"/>
    <w:rsid w:val="000152E9"/>
    <w:rsid w:val="00021180"/>
    <w:rsid w:val="000215D6"/>
    <w:rsid w:val="000228C9"/>
    <w:rsid w:val="00023B43"/>
    <w:rsid w:val="0002437D"/>
    <w:rsid w:val="000278B6"/>
    <w:rsid w:val="00030EF3"/>
    <w:rsid w:val="00031DC4"/>
    <w:rsid w:val="0003255B"/>
    <w:rsid w:val="00033F61"/>
    <w:rsid w:val="00036847"/>
    <w:rsid w:val="00036FB7"/>
    <w:rsid w:val="00037D80"/>
    <w:rsid w:val="000407F6"/>
    <w:rsid w:val="00044B09"/>
    <w:rsid w:val="00045A54"/>
    <w:rsid w:val="000500BF"/>
    <w:rsid w:val="0005143D"/>
    <w:rsid w:val="00051930"/>
    <w:rsid w:val="000520FE"/>
    <w:rsid w:val="00057456"/>
    <w:rsid w:val="0006060E"/>
    <w:rsid w:val="00061AD9"/>
    <w:rsid w:val="00064134"/>
    <w:rsid w:val="00064645"/>
    <w:rsid w:val="00064792"/>
    <w:rsid w:val="00071442"/>
    <w:rsid w:val="000723AF"/>
    <w:rsid w:val="000763A6"/>
    <w:rsid w:val="00076553"/>
    <w:rsid w:val="0007697F"/>
    <w:rsid w:val="0007706B"/>
    <w:rsid w:val="000819F4"/>
    <w:rsid w:val="000822F0"/>
    <w:rsid w:val="000824C4"/>
    <w:rsid w:val="0008489C"/>
    <w:rsid w:val="000922F0"/>
    <w:rsid w:val="00092FA7"/>
    <w:rsid w:val="000953CE"/>
    <w:rsid w:val="0009553B"/>
    <w:rsid w:val="0009622C"/>
    <w:rsid w:val="000A0657"/>
    <w:rsid w:val="000A0A1F"/>
    <w:rsid w:val="000A5892"/>
    <w:rsid w:val="000A5FED"/>
    <w:rsid w:val="000A65C8"/>
    <w:rsid w:val="000A7379"/>
    <w:rsid w:val="000A7B11"/>
    <w:rsid w:val="000B0DFD"/>
    <w:rsid w:val="000B1FEF"/>
    <w:rsid w:val="000B285B"/>
    <w:rsid w:val="000C056A"/>
    <w:rsid w:val="000C2BA9"/>
    <w:rsid w:val="000C46D9"/>
    <w:rsid w:val="000C778F"/>
    <w:rsid w:val="000D08F6"/>
    <w:rsid w:val="000D103F"/>
    <w:rsid w:val="000D3F9E"/>
    <w:rsid w:val="000D4C2D"/>
    <w:rsid w:val="000D742F"/>
    <w:rsid w:val="000E6147"/>
    <w:rsid w:val="000E64E2"/>
    <w:rsid w:val="000E6AED"/>
    <w:rsid w:val="000F0690"/>
    <w:rsid w:val="000F3094"/>
    <w:rsid w:val="000F421C"/>
    <w:rsid w:val="000F6595"/>
    <w:rsid w:val="000F6607"/>
    <w:rsid w:val="000F7318"/>
    <w:rsid w:val="001011F7"/>
    <w:rsid w:val="00101AB5"/>
    <w:rsid w:val="00101BDA"/>
    <w:rsid w:val="00101D79"/>
    <w:rsid w:val="0010212A"/>
    <w:rsid w:val="001026F0"/>
    <w:rsid w:val="00105D78"/>
    <w:rsid w:val="001066A8"/>
    <w:rsid w:val="0010742D"/>
    <w:rsid w:val="001114E5"/>
    <w:rsid w:val="0011198D"/>
    <w:rsid w:val="0011735A"/>
    <w:rsid w:val="001217F2"/>
    <w:rsid w:val="00123307"/>
    <w:rsid w:val="00123C03"/>
    <w:rsid w:val="00127C23"/>
    <w:rsid w:val="001307F6"/>
    <w:rsid w:val="00131072"/>
    <w:rsid w:val="0013488E"/>
    <w:rsid w:val="00134B59"/>
    <w:rsid w:val="001350E6"/>
    <w:rsid w:val="001356F2"/>
    <w:rsid w:val="00136E80"/>
    <w:rsid w:val="00137F99"/>
    <w:rsid w:val="001409F5"/>
    <w:rsid w:val="00141592"/>
    <w:rsid w:val="00145427"/>
    <w:rsid w:val="00145937"/>
    <w:rsid w:val="0014639C"/>
    <w:rsid w:val="001467E9"/>
    <w:rsid w:val="001475A4"/>
    <w:rsid w:val="00147A6F"/>
    <w:rsid w:val="001503CA"/>
    <w:rsid w:val="001509F3"/>
    <w:rsid w:val="0015396D"/>
    <w:rsid w:val="001541B8"/>
    <w:rsid w:val="00154A6D"/>
    <w:rsid w:val="00156F4F"/>
    <w:rsid w:val="001608E1"/>
    <w:rsid w:val="00164C41"/>
    <w:rsid w:val="00167A3A"/>
    <w:rsid w:val="00170270"/>
    <w:rsid w:val="00171BD3"/>
    <w:rsid w:val="00172C22"/>
    <w:rsid w:val="001731F2"/>
    <w:rsid w:val="00173CA6"/>
    <w:rsid w:val="001763B3"/>
    <w:rsid w:val="001764CE"/>
    <w:rsid w:val="00176AC6"/>
    <w:rsid w:val="001777A7"/>
    <w:rsid w:val="00177EA8"/>
    <w:rsid w:val="0018160E"/>
    <w:rsid w:val="00181C58"/>
    <w:rsid w:val="00181D56"/>
    <w:rsid w:val="0018320C"/>
    <w:rsid w:val="001836C5"/>
    <w:rsid w:val="00184439"/>
    <w:rsid w:val="001846B9"/>
    <w:rsid w:val="0018470E"/>
    <w:rsid w:val="00185EEF"/>
    <w:rsid w:val="001864AF"/>
    <w:rsid w:val="00186E59"/>
    <w:rsid w:val="00187BA0"/>
    <w:rsid w:val="001912C9"/>
    <w:rsid w:val="0019541C"/>
    <w:rsid w:val="00197213"/>
    <w:rsid w:val="00197ABF"/>
    <w:rsid w:val="001A19BE"/>
    <w:rsid w:val="001A1CCF"/>
    <w:rsid w:val="001A5AE4"/>
    <w:rsid w:val="001A5B16"/>
    <w:rsid w:val="001B0068"/>
    <w:rsid w:val="001B2AAF"/>
    <w:rsid w:val="001B3642"/>
    <w:rsid w:val="001C2047"/>
    <w:rsid w:val="001C219F"/>
    <w:rsid w:val="001C4B7D"/>
    <w:rsid w:val="001C4D94"/>
    <w:rsid w:val="001C57F4"/>
    <w:rsid w:val="001D11AB"/>
    <w:rsid w:val="001D4B48"/>
    <w:rsid w:val="001D63F2"/>
    <w:rsid w:val="001E0548"/>
    <w:rsid w:val="001E0A54"/>
    <w:rsid w:val="001E19DE"/>
    <w:rsid w:val="001E1E91"/>
    <w:rsid w:val="001E2257"/>
    <w:rsid w:val="001E358B"/>
    <w:rsid w:val="001E5B58"/>
    <w:rsid w:val="001E61FC"/>
    <w:rsid w:val="001E65E5"/>
    <w:rsid w:val="001E6B9A"/>
    <w:rsid w:val="001F134F"/>
    <w:rsid w:val="001F612C"/>
    <w:rsid w:val="001F63AE"/>
    <w:rsid w:val="001F7B9B"/>
    <w:rsid w:val="001F7FE9"/>
    <w:rsid w:val="00201A4B"/>
    <w:rsid w:val="00202350"/>
    <w:rsid w:val="00205D4F"/>
    <w:rsid w:val="0020612C"/>
    <w:rsid w:val="00210EB2"/>
    <w:rsid w:val="002128A1"/>
    <w:rsid w:val="002138F9"/>
    <w:rsid w:val="00213E82"/>
    <w:rsid w:val="0021471E"/>
    <w:rsid w:val="00215073"/>
    <w:rsid w:val="0021544C"/>
    <w:rsid w:val="00215FFA"/>
    <w:rsid w:val="00216D93"/>
    <w:rsid w:val="00217C12"/>
    <w:rsid w:val="00222CDD"/>
    <w:rsid w:val="002236EB"/>
    <w:rsid w:val="00224197"/>
    <w:rsid w:val="002244BE"/>
    <w:rsid w:val="002255CA"/>
    <w:rsid w:val="002269A8"/>
    <w:rsid w:val="00227B7E"/>
    <w:rsid w:val="00230535"/>
    <w:rsid w:val="002305DA"/>
    <w:rsid w:val="00232477"/>
    <w:rsid w:val="00234281"/>
    <w:rsid w:val="002344DE"/>
    <w:rsid w:val="00236D89"/>
    <w:rsid w:val="0023710F"/>
    <w:rsid w:val="00237691"/>
    <w:rsid w:val="00240D35"/>
    <w:rsid w:val="00241160"/>
    <w:rsid w:val="00242A62"/>
    <w:rsid w:val="002430E8"/>
    <w:rsid w:val="00243AC9"/>
    <w:rsid w:val="00243CFB"/>
    <w:rsid w:val="00246F33"/>
    <w:rsid w:val="00251015"/>
    <w:rsid w:val="00251294"/>
    <w:rsid w:val="00251C3D"/>
    <w:rsid w:val="00252462"/>
    <w:rsid w:val="00252890"/>
    <w:rsid w:val="002528F8"/>
    <w:rsid w:val="00252A60"/>
    <w:rsid w:val="00252DC0"/>
    <w:rsid w:val="00255444"/>
    <w:rsid w:val="002558B3"/>
    <w:rsid w:val="00257EF3"/>
    <w:rsid w:val="00260041"/>
    <w:rsid w:val="002600A2"/>
    <w:rsid w:val="00260BE9"/>
    <w:rsid w:val="00262541"/>
    <w:rsid w:val="00263F18"/>
    <w:rsid w:val="00264805"/>
    <w:rsid w:val="00266E70"/>
    <w:rsid w:val="00270110"/>
    <w:rsid w:val="0027052F"/>
    <w:rsid w:val="00270F25"/>
    <w:rsid w:val="00271AE9"/>
    <w:rsid w:val="00273FCB"/>
    <w:rsid w:val="00274DA2"/>
    <w:rsid w:val="002753D6"/>
    <w:rsid w:val="00275B84"/>
    <w:rsid w:val="00275EAF"/>
    <w:rsid w:val="00276966"/>
    <w:rsid w:val="00276ABC"/>
    <w:rsid w:val="00277047"/>
    <w:rsid w:val="0028333D"/>
    <w:rsid w:val="00283F32"/>
    <w:rsid w:val="002843EA"/>
    <w:rsid w:val="00284B36"/>
    <w:rsid w:val="002874D9"/>
    <w:rsid w:val="002874E8"/>
    <w:rsid w:val="00287AF6"/>
    <w:rsid w:val="00291488"/>
    <w:rsid w:val="00294CC1"/>
    <w:rsid w:val="00295010"/>
    <w:rsid w:val="0029543E"/>
    <w:rsid w:val="00296502"/>
    <w:rsid w:val="002977E7"/>
    <w:rsid w:val="002A2A96"/>
    <w:rsid w:val="002A38AF"/>
    <w:rsid w:val="002A4745"/>
    <w:rsid w:val="002B0A30"/>
    <w:rsid w:val="002B1B52"/>
    <w:rsid w:val="002B3310"/>
    <w:rsid w:val="002B5A0F"/>
    <w:rsid w:val="002C1F59"/>
    <w:rsid w:val="002C2E70"/>
    <w:rsid w:val="002C3013"/>
    <w:rsid w:val="002C3807"/>
    <w:rsid w:val="002C4435"/>
    <w:rsid w:val="002C4957"/>
    <w:rsid w:val="002C4B50"/>
    <w:rsid w:val="002C53BB"/>
    <w:rsid w:val="002C6A05"/>
    <w:rsid w:val="002D337F"/>
    <w:rsid w:val="002D3C2C"/>
    <w:rsid w:val="002D4158"/>
    <w:rsid w:val="002D7AC2"/>
    <w:rsid w:val="002E3799"/>
    <w:rsid w:val="002E37E3"/>
    <w:rsid w:val="002E5694"/>
    <w:rsid w:val="002F153A"/>
    <w:rsid w:val="002F2CC6"/>
    <w:rsid w:val="002F3B39"/>
    <w:rsid w:val="002F3F1E"/>
    <w:rsid w:val="002F4280"/>
    <w:rsid w:val="002F505C"/>
    <w:rsid w:val="002F5F35"/>
    <w:rsid w:val="002F7890"/>
    <w:rsid w:val="002F7EAA"/>
    <w:rsid w:val="00301AE9"/>
    <w:rsid w:val="00302F08"/>
    <w:rsid w:val="00305B7E"/>
    <w:rsid w:val="0030766D"/>
    <w:rsid w:val="00307E24"/>
    <w:rsid w:val="0031057B"/>
    <w:rsid w:val="003118E2"/>
    <w:rsid w:val="00313EB4"/>
    <w:rsid w:val="003154AF"/>
    <w:rsid w:val="00315F7C"/>
    <w:rsid w:val="0031625D"/>
    <w:rsid w:val="00317983"/>
    <w:rsid w:val="00320EBE"/>
    <w:rsid w:val="00320FBC"/>
    <w:rsid w:val="00323B0A"/>
    <w:rsid w:val="00325E46"/>
    <w:rsid w:val="003277BF"/>
    <w:rsid w:val="003323F4"/>
    <w:rsid w:val="00334801"/>
    <w:rsid w:val="0033481C"/>
    <w:rsid w:val="00336EDC"/>
    <w:rsid w:val="00337E48"/>
    <w:rsid w:val="00341D44"/>
    <w:rsid w:val="00343CCE"/>
    <w:rsid w:val="003445F6"/>
    <w:rsid w:val="00345DC8"/>
    <w:rsid w:val="00346EDF"/>
    <w:rsid w:val="00352453"/>
    <w:rsid w:val="0035625A"/>
    <w:rsid w:val="00357391"/>
    <w:rsid w:val="00361FF6"/>
    <w:rsid w:val="003652BA"/>
    <w:rsid w:val="00366545"/>
    <w:rsid w:val="0036691D"/>
    <w:rsid w:val="0036723A"/>
    <w:rsid w:val="0037023B"/>
    <w:rsid w:val="00371ACD"/>
    <w:rsid w:val="0037418E"/>
    <w:rsid w:val="00374288"/>
    <w:rsid w:val="003750BC"/>
    <w:rsid w:val="003836F5"/>
    <w:rsid w:val="00384893"/>
    <w:rsid w:val="003864A0"/>
    <w:rsid w:val="00386677"/>
    <w:rsid w:val="003906C3"/>
    <w:rsid w:val="003907D0"/>
    <w:rsid w:val="0039086C"/>
    <w:rsid w:val="003935BC"/>
    <w:rsid w:val="00393CB2"/>
    <w:rsid w:val="0039739A"/>
    <w:rsid w:val="003976AC"/>
    <w:rsid w:val="003A050E"/>
    <w:rsid w:val="003A24DE"/>
    <w:rsid w:val="003A2CF0"/>
    <w:rsid w:val="003A6DFB"/>
    <w:rsid w:val="003A7231"/>
    <w:rsid w:val="003A7AA5"/>
    <w:rsid w:val="003B0CEB"/>
    <w:rsid w:val="003B10C4"/>
    <w:rsid w:val="003B2DDD"/>
    <w:rsid w:val="003B4220"/>
    <w:rsid w:val="003B6E4B"/>
    <w:rsid w:val="003B7EEB"/>
    <w:rsid w:val="003C113C"/>
    <w:rsid w:val="003C1B21"/>
    <w:rsid w:val="003C2A8E"/>
    <w:rsid w:val="003C3F51"/>
    <w:rsid w:val="003C5CDA"/>
    <w:rsid w:val="003C637D"/>
    <w:rsid w:val="003D04C3"/>
    <w:rsid w:val="003D4869"/>
    <w:rsid w:val="003D4889"/>
    <w:rsid w:val="003D7573"/>
    <w:rsid w:val="003D7FA5"/>
    <w:rsid w:val="003E0D43"/>
    <w:rsid w:val="003E2D5B"/>
    <w:rsid w:val="003E2EAC"/>
    <w:rsid w:val="003E4E0B"/>
    <w:rsid w:val="003E5BF0"/>
    <w:rsid w:val="003F03A6"/>
    <w:rsid w:val="003F215F"/>
    <w:rsid w:val="003F278D"/>
    <w:rsid w:val="003F4302"/>
    <w:rsid w:val="003F5007"/>
    <w:rsid w:val="003F72EE"/>
    <w:rsid w:val="003F7D21"/>
    <w:rsid w:val="00404B17"/>
    <w:rsid w:val="00405D00"/>
    <w:rsid w:val="00406014"/>
    <w:rsid w:val="00410A72"/>
    <w:rsid w:val="004126F8"/>
    <w:rsid w:val="00412D29"/>
    <w:rsid w:val="00414057"/>
    <w:rsid w:val="00414A1E"/>
    <w:rsid w:val="00415B95"/>
    <w:rsid w:val="00415C14"/>
    <w:rsid w:val="00417119"/>
    <w:rsid w:val="0041761C"/>
    <w:rsid w:val="00424191"/>
    <w:rsid w:val="00425016"/>
    <w:rsid w:val="00425394"/>
    <w:rsid w:val="0043041B"/>
    <w:rsid w:val="00430D40"/>
    <w:rsid w:val="004310A8"/>
    <w:rsid w:val="0043119D"/>
    <w:rsid w:val="00432FAE"/>
    <w:rsid w:val="0043357B"/>
    <w:rsid w:val="004344FA"/>
    <w:rsid w:val="004345EA"/>
    <w:rsid w:val="00435643"/>
    <w:rsid w:val="004358E1"/>
    <w:rsid w:val="00437C9C"/>
    <w:rsid w:val="00442481"/>
    <w:rsid w:val="004426B3"/>
    <w:rsid w:val="004433C9"/>
    <w:rsid w:val="00443447"/>
    <w:rsid w:val="0044366D"/>
    <w:rsid w:val="004521CC"/>
    <w:rsid w:val="0045490C"/>
    <w:rsid w:val="00454BA1"/>
    <w:rsid w:val="0045532E"/>
    <w:rsid w:val="0045664B"/>
    <w:rsid w:val="004578B0"/>
    <w:rsid w:val="00460BEC"/>
    <w:rsid w:val="004648B4"/>
    <w:rsid w:val="00467B0B"/>
    <w:rsid w:val="00467F77"/>
    <w:rsid w:val="00473385"/>
    <w:rsid w:val="00473A54"/>
    <w:rsid w:val="00475821"/>
    <w:rsid w:val="0047659F"/>
    <w:rsid w:val="00476965"/>
    <w:rsid w:val="00477955"/>
    <w:rsid w:val="00480829"/>
    <w:rsid w:val="0048453C"/>
    <w:rsid w:val="00484A8A"/>
    <w:rsid w:val="00484BCC"/>
    <w:rsid w:val="00484D1E"/>
    <w:rsid w:val="00486637"/>
    <w:rsid w:val="004905AB"/>
    <w:rsid w:val="00493196"/>
    <w:rsid w:val="0049355B"/>
    <w:rsid w:val="004938B2"/>
    <w:rsid w:val="00494632"/>
    <w:rsid w:val="00496C5A"/>
    <w:rsid w:val="004A016A"/>
    <w:rsid w:val="004A1300"/>
    <w:rsid w:val="004A188A"/>
    <w:rsid w:val="004A2071"/>
    <w:rsid w:val="004B0984"/>
    <w:rsid w:val="004B184C"/>
    <w:rsid w:val="004B1B3B"/>
    <w:rsid w:val="004B3D3D"/>
    <w:rsid w:val="004B4CE0"/>
    <w:rsid w:val="004B6E5B"/>
    <w:rsid w:val="004B7F8C"/>
    <w:rsid w:val="004C000E"/>
    <w:rsid w:val="004C209F"/>
    <w:rsid w:val="004C2D02"/>
    <w:rsid w:val="004C345B"/>
    <w:rsid w:val="004C5AFF"/>
    <w:rsid w:val="004C5B82"/>
    <w:rsid w:val="004C64E1"/>
    <w:rsid w:val="004C6A5F"/>
    <w:rsid w:val="004C6EB2"/>
    <w:rsid w:val="004D10EC"/>
    <w:rsid w:val="004D120E"/>
    <w:rsid w:val="004D1FAA"/>
    <w:rsid w:val="004D37DE"/>
    <w:rsid w:val="004D5C32"/>
    <w:rsid w:val="004D5C7F"/>
    <w:rsid w:val="004D7462"/>
    <w:rsid w:val="004E0A85"/>
    <w:rsid w:val="004E1275"/>
    <w:rsid w:val="004E5EA0"/>
    <w:rsid w:val="004F0B5F"/>
    <w:rsid w:val="004F28C9"/>
    <w:rsid w:val="004F335C"/>
    <w:rsid w:val="004F6DB3"/>
    <w:rsid w:val="004F7D32"/>
    <w:rsid w:val="00500005"/>
    <w:rsid w:val="00501CE2"/>
    <w:rsid w:val="005039FF"/>
    <w:rsid w:val="00504D78"/>
    <w:rsid w:val="005110C5"/>
    <w:rsid w:val="0051175D"/>
    <w:rsid w:val="005141AE"/>
    <w:rsid w:val="005141E2"/>
    <w:rsid w:val="00514F2F"/>
    <w:rsid w:val="00517348"/>
    <w:rsid w:val="005202CD"/>
    <w:rsid w:val="00520967"/>
    <w:rsid w:val="00522141"/>
    <w:rsid w:val="00522D02"/>
    <w:rsid w:val="00522DBD"/>
    <w:rsid w:val="00522EC9"/>
    <w:rsid w:val="00523BD1"/>
    <w:rsid w:val="005244A8"/>
    <w:rsid w:val="005252ED"/>
    <w:rsid w:val="00532564"/>
    <w:rsid w:val="00534AB7"/>
    <w:rsid w:val="0053510E"/>
    <w:rsid w:val="00535F81"/>
    <w:rsid w:val="00537908"/>
    <w:rsid w:val="00541332"/>
    <w:rsid w:val="00543034"/>
    <w:rsid w:val="00543709"/>
    <w:rsid w:val="00543CAB"/>
    <w:rsid w:val="00543E66"/>
    <w:rsid w:val="0054484C"/>
    <w:rsid w:val="005450E7"/>
    <w:rsid w:val="00545FDA"/>
    <w:rsid w:val="00552440"/>
    <w:rsid w:val="005529D7"/>
    <w:rsid w:val="005531EA"/>
    <w:rsid w:val="00556530"/>
    <w:rsid w:val="00556ECC"/>
    <w:rsid w:val="00557E09"/>
    <w:rsid w:val="00560F7C"/>
    <w:rsid w:val="00561BA8"/>
    <w:rsid w:val="0056441D"/>
    <w:rsid w:val="0056495D"/>
    <w:rsid w:val="005661B1"/>
    <w:rsid w:val="00566420"/>
    <w:rsid w:val="005671EE"/>
    <w:rsid w:val="00570607"/>
    <w:rsid w:val="0057339A"/>
    <w:rsid w:val="00574366"/>
    <w:rsid w:val="00575B1E"/>
    <w:rsid w:val="00576C20"/>
    <w:rsid w:val="0057739D"/>
    <w:rsid w:val="005800D4"/>
    <w:rsid w:val="00580AB7"/>
    <w:rsid w:val="0058170C"/>
    <w:rsid w:val="0058209A"/>
    <w:rsid w:val="00582C1C"/>
    <w:rsid w:val="00582D84"/>
    <w:rsid w:val="00583D1D"/>
    <w:rsid w:val="00584665"/>
    <w:rsid w:val="00584C75"/>
    <w:rsid w:val="005875F6"/>
    <w:rsid w:val="00590BF9"/>
    <w:rsid w:val="00593575"/>
    <w:rsid w:val="005938C2"/>
    <w:rsid w:val="005963D8"/>
    <w:rsid w:val="005A18B9"/>
    <w:rsid w:val="005A23A7"/>
    <w:rsid w:val="005A37C4"/>
    <w:rsid w:val="005A4A20"/>
    <w:rsid w:val="005A4D7A"/>
    <w:rsid w:val="005A58B6"/>
    <w:rsid w:val="005B034F"/>
    <w:rsid w:val="005B0DD9"/>
    <w:rsid w:val="005B2AE9"/>
    <w:rsid w:val="005B3F9A"/>
    <w:rsid w:val="005B7C0B"/>
    <w:rsid w:val="005C17D3"/>
    <w:rsid w:val="005C46F9"/>
    <w:rsid w:val="005C560F"/>
    <w:rsid w:val="005C6351"/>
    <w:rsid w:val="005C6DAF"/>
    <w:rsid w:val="005C725C"/>
    <w:rsid w:val="005D0B74"/>
    <w:rsid w:val="005D136E"/>
    <w:rsid w:val="005D2A8D"/>
    <w:rsid w:val="005D2BF2"/>
    <w:rsid w:val="005D3F51"/>
    <w:rsid w:val="005D4BD9"/>
    <w:rsid w:val="005E02EC"/>
    <w:rsid w:val="005E1073"/>
    <w:rsid w:val="005E28C1"/>
    <w:rsid w:val="005E41BF"/>
    <w:rsid w:val="005E55A5"/>
    <w:rsid w:val="005E5C5E"/>
    <w:rsid w:val="005E710F"/>
    <w:rsid w:val="005F220B"/>
    <w:rsid w:val="005F38F0"/>
    <w:rsid w:val="005F4F63"/>
    <w:rsid w:val="005F5771"/>
    <w:rsid w:val="005F5CDA"/>
    <w:rsid w:val="005F5E6D"/>
    <w:rsid w:val="005F75AC"/>
    <w:rsid w:val="005F7BBA"/>
    <w:rsid w:val="00600C84"/>
    <w:rsid w:val="006034DA"/>
    <w:rsid w:val="006050CE"/>
    <w:rsid w:val="006055F3"/>
    <w:rsid w:val="00606A77"/>
    <w:rsid w:val="0060763A"/>
    <w:rsid w:val="006101A3"/>
    <w:rsid w:val="00611B26"/>
    <w:rsid w:val="0061231E"/>
    <w:rsid w:val="006126C9"/>
    <w:rsid w:val="006136EB"/>
    <w:rsid w:val="00616F8A"/>
    <w:rsid w:val="00622706"/>
    <w:rsid w:val="00623F98"/>
    <w:rsid w:val="00625BDF"/>
    <w:rsid w:val="006274F3"/>
    <w:rsid w:val="00627908"/>
    <w:rsid w:val="006303F2"/>
    <w:rsid w:val="006322D6"/>
    <w:rsid w:val="00632440"/>
    <w:rsid w:val="006366C6"/>
    <w:rsid w:val="00641A80"/>
    <w:rsid w:val="0064349A"/>
    <w:rsid w:val="00644443"/>
    <w:rsid w:val="00644623"/>
    <w:rsid w:val="00644942"/>
    <w:rsid w:val="006460A9"/>
    <w:rsid w:val="00646EAA"/>
    <w:rsid w:val="00647D05"/>
    <w:rsid w:val="00650F28"/>
    <w:rsid w:val="00652A9B"/>
    <w:rsid w:val="00652DB2"/>
    <w:rsid w:val="00653A90"/>
    <w:rsid w:val="006630F1"/>
    <w:rsid w:val="00663353"/>
    <w:rsid w:val="00663D52"/>
    <w:rsid w:val="00664D09"/>
    <w:rsid w:val="006667D9"/>
    <w:rsid w:val="00671CC6"/>
    <w:rsid w:val="00673EF8"/>
    <w:rsid w:val="006750D6"/>
    <w:rsid w:val="006756E8"/>
    <w:rsid w:val="00675710"/>
    <w:rsid w:val="00676760"/>
    <w:rsid w:val="00676E9D"/>
    <w:rsid w:val="00677AE8"/>
    <w:rsid w:val="00677DDA"/>
    <w:rsid w:val="00677EA1"/>
    <w:rsid w:val="006806F3"/>
    <w:rsid w:val="0068088D"/>
    <w:rsid w:val="00683E64"/>
    <w:rsid w:val="00684190"/>
    <w:rsid w:val="0068451A"/>
    <w:rsid w:val="0068469D"/>
    <w:rsid w:val="006849E7"/>
    <w:rsid w:val="00684C66"/>
    <w:rsid w:val="006851CF"/>
    <w:rsid w:val="00692B1B"/>
    <w:rsid w:val="00693F19"/>
    <w:rsid w:val="00694399"/>
    <w:rsid w:val="0069487C"/>
    <w:rsid w:val="0069569E"/>
    <w:rsid w:val="00697097"/>
    <w:rsid w:val="006A028B"/>
    <w:rsid w:val="006A2A46"/>
    <w:rsid w:val="006A5177"/>
    <w:rsid w:val="006A53CF"/>
    <w:rsid w:val="006A6146"/>
    <w:rsid w:val="006A649F"/>
    <w:rsid w:val="006A68FB"/>
    <w:rsid w:val="006A7C6C"/>
    <w:rsid w:val="006B021C"/>
    <w:rsid w:val="006B022B"/>
    <w:rsid w:val="006B17FB"/>
    <w:rsid w:val="006B1D92"/>
    <w:rsid w:val="006B25BB"/>
    <w:rsid w:val="006B28AA"/>
    <w:rsid w:val="006B7122"/>
    <w:rsid w:val="006C064F"/>
    <w:rsid w:val="006C0F76"/>
    <w:rsid w:val="006C3DE2"/>
    <w:rsid w:val="006C40EE"/>
    <w:rsid w:val="006C48B0"/>
    <w:rsid w:val="006C552B"/>
    <w:rsid w:val="006C694B"/>
    <w:rsid w:val="006C6BE8"/>
    <w:rsid w:val="006C77C2"/>
    <w:rsid w:val="006D46AE"/>
    <w:rsid w:val="006D570E"/>
    <w:rsid w:val="006D5D61"/>
    <w:rsid w:val="006D78CF"/>
    <w:rsid w:val="006E0644"/>
    <w:rsid w:val="006E0716"/>
    <w:rsid w:val="006E1616"/>
    <w:rsid w:val="006E1E82"/>
    <w:rsid w:val="006E4D10"/>
    <w:rsid w:val="006E5E8F"/>
    <w:rsid w:val="006E678A"/>
    <w:rsid w:val="006E6DF3"/>
    <w:rsid w:val="006F0B54"/>
    <w:rsid w:val="006F12C1"/>
    <w:rsid w:val="006F1CD5"/>
    <w:rsid w:val="006F2B59"/>
    <w:rsid w:val="006F2E44"/>
    <w:rsid w:val="006F3099"/>
    <w:rsid w:val="006F5EEF"/>
    <w:rsid w:val="006F74F5"/>
    <w:rsid w:val="007000A9"/>
    <w:rsid w:val="00700D18"/>
    <w:rsid w:val="007031ED"/>
    <w:rsid w:val="00705B8D"/>
    <w:rsid w:val="00705E64"/>
    <w:rsid w:val="00705F60"/>
    <w:rsid w:val="00707D5E"/>
    <w:rsid w:val="00711C16"/>
    <w:rsid w:val="007131BC"/>
    <w:rsid w:val="007135A6"/>
    <w:rsid w:val="00713E45"/>
    <w:rsid w:val="0071465B"/>
    <w:rsid w:val="00715BDA"/>
    <w:rsid w:val="00715DC5"/>
    <w:rsid w:val="00715E52"/>
    <w:rsid w:val="007165BB"/>
    <w:rsid w:val="007179D9"/>
    <w:rsid w:val="00720BBE"/>
    <w:rsid w:val="00720C3B"/>
    <w:rsid w:val="00722158"/>
    <w:rsid w:val="00722446"/>
    <w:rsid w:val="00722EAC"/>
    <w:rsid w:val="00723253"/>
    <w:rsid w:val="00725E99"/>
    <w:rsid w:val="00727C98"/>
    <w:rsid w:val="00734FA4"/>
    <w:rsid w:val="00735C03"/>
    <w:rsid w:val="00740F03"/>
    <w:rsid w:val="00743521"/>
    <w:rsid w:val="00743B46"/>
    <w:rsid w:val="0074655E"/>
    <w:rsid w:val="0074714C"/>
    <w:rsid w:val="007551B5"/>
    <w:rsid w:val="007574F6"/>
    <w:rsid w:val="007609E1"/>
    <w:rsid w:val="00760BBB"/>
    <w:rsid w:val="00760FF5"/>
    <w:rsid w:val="00761E69"/>
    <w:rsid w:val="00762ECF"/>
    <w:rsid w:val="00763430"/>
    <w:rsid w:val="00765ADA"/>
    <w:rsid w:val="00765F82"/>
    <w:rsid w:val="00766DAE"/>
    <w:rsid w:val="0076799E"/>
    <w:rsid w:val="00771121"/>
    <w:rsid w:val="0077293B"/>
    <w:rsid w:val="00772A6B"/>
    <w:rsid w:val="00775558"/>
    <w:rsid w:val="00780431"/>
    <w:rsid w:val="00782B5E"/>
    <w:rsid w:val="00783876"/>
    <w:rsid w:val="00783B60"/>
    <w:rsid w:val="00784B21"/>
    <w:rsid w:val="00785635"/>
    <w:rsid w:val="007939D4"/>
    <w:rsid w:val="007949C1"/>
    <w:rsid w:val="00794CE4"/>
    <w:rsid w:val="00794D45"/>
    <w:rsid w:val="00796A21"/>
    <w:rsid w:val="007A1B24"/>
    <w:rsid w:val="007A2986"/>
    <w:rsid w:val="007A3B66"/>
    <w:rsid w:val="007A588E"/>
    <w:rsid w:val="007A6A46"/>
    <w:rsid w:val="007B0272"/>
    <w:rsid w:val="007B1713"/>
    <w:rsid w:val="007B3475"/>
    <w:rsid w:val="007B78DF"/>
    <w:rsid w:val="007C0369"/>
    <w:rsid w:val="007C05DB"/>
    <w:rsid w:val="007C220E"/>
    <w:rsid w:val="007C268B"/>
    <w:rsid w:val="007C5FC7"/>
    <w:rsid w:val="007C5FD1"/>
    <w:rsid w:val="007C653C"/>
    <w:rsid w:val="007D3588"/>
    <w:rsid w:val="007D4B08"/>
    <w:rsid w:val="007D64E5"/>
    <w:rsid w:val="007E1720"/>
    <w:rsid w:val="007E189D"/>
    <w:rsid w:val="007E1ED9"/>
    <w:rsid w:val="007E1FE6"/>
    <w:rsid w:val="007E56A8"/>
    <w:rsid w:val="007E5BF3"/>
    <w:rsid w:val="007E65E1"/>
    <w:rsid w:val="007E784A"/>
    <w:rsid w:val="007E7B17"/>
    <w:rsid w:val="007F0346"/>
    <w:rsid w:val="007F048C"/>
    <w:rsid w:val="007F0A5B"/>
    <w:rsid w:val="007F0DD3"/>
    <w:rsid w:val="007F1A38"/>
    <w:rsid w:val="007F1A78"/>
    <w:rsid w:val="007F39E9"/>
    <w:rsid w:val="007F3B74"/>
    <w:rsid w:val="007F46CB"/>
    <w:rsid w:val="007F4D1B"/>
    <w:rsid w:val="007F786E"/>
    <w:rsid w:val="0080179A"/>
    <w:rsid w:val="00802ACB"/>
    <w:rsid w:val="00802BA3"/>
    <w:rsid w:val="00806A5D"/>
    <w:rsid w:val="0081030C"/>
    <w:rsid w:val="00810AD8"/>
    <w:rsid w:val="00810F1C"/>
    <w:rsid w:val="0081277A"/>
    <w:rsid w:val="00814082"/>
    <w:rsid w:val="00816934"/>
    <w:rsid w:val="0081724E"/>
    <w:rsid w:val="00817852"/>
    <w:rsid w:val="008208BE"/>
    <w:rsid w:val="008209FC"/>
    <w:rsid w:val="00822709"/>
    <w:rsid w:val="008312A8"/>
    <w:rsid w:val="00831A00"/>
    <w:rsid w:val="00831C2C"/>
    <w:rsid w:val="0083334E"/>
    <w:rsid w:val="008360B0"/>
    <w:rsid w:val="00837BBF"/>
    <w:rsid w:val="00841D8A"/>
    <w:rsid w:val="00842CDE"/>
    <w:rsid w:val="00847B83"/>
    <w:rsid w:val="00852683"/>
    <w:rsid w:val="00852808"/>
    <w:rsid w:val="00852CC7"/>
    <w:rsid w:val="00852D80"/>
    <w:rsid w:val="0085403C"/>
    <w:rsid w:val="00856FF3"/>
    <w:rsid w:val="00861265"/>
    <w:rsid w:val="00861DCA"/>
    <w:rsid w:val="008636CF"/>
    <w:rsid w:val="00863E92"/>
    <w:rsid w:val="00865BC2"/>
    <w:rsid w:val="00866462"/>
    <w:rsid w:val="00867A6B"/>
    <w:rsid w:val="00870021"/>
    <w:rsid w:val="00870A46"/>
    <w:rsid w:val="008727F9"/>
    <w:rsid w:val="00872DBA"/>
    <w:rsid w:val="00874EEC"/>
    <w:rsid w:val="00877BF2"/>
    <w:rsid w:val="00881F57"/>
    <w:rsid w:val="008820E8"/>
    <w:rsid w:val="0088237B"/>
    <w:rsid w:val="008836E5"/>
    <w:rsid w:val="00884927"/>
    <w:rsid w:val="008873E7"/>
    <w:rsid w:val="00890B8E"/>
    <w:rsid w:val="00891ED6"/>
    <w:rsid w:val="00893FBE"/>
    <w:rsid w:val="00894F50"/>
    <w:rsid w:val="00895D05"/>
    <w:rsid w:val="00895F6D"/>
    <w:rsid w:val="0089682A"/>
    <w:rsid w:val="0089749A"/>
    <w:rsid w:val="00897B7A"/>
    <w:rsid w:val="008A2A02"/>
    <w:rsid w:val="008A3359"/>
    <w:rsid w:val="008A34C4"/>
    <w:rsid w:val="008A3DDC"/>
    <w:rsid w:val="008A400F"/>
    <w:rsid w:val="008A6FF1"/>
    <w:rsid w:val="008B167D"/>
    <w:rsid w:val="008B25AC"/>
    <w:rsid w:val="008B2C6A"/>
    <w:rsid w:val="008B7C09"/>
    <w:rsid w:val="008C2DA7"/>
    <w:rsid w:val="008D01A2"/>
    <w:rsid w:val="008D6C3A"/>
    <w:rsid w:val="008D6D2B"/>
    <w:rsid w:val="008E013F"/>
    <w:rsid w:val="008E0D54"/>
    <w:rsid w:val="008E264C"/>
    <w:rsid w:val="008E3473"/>
    <w:rsid w:val="008E37E5"/>
    <w:rsid w:val="008E43B3"/>
    <w:rsid w:val="008E514B"/>
    <w:rsid w:val="008E5FBF"/>
    <w:rsid w:val="008E694F"/>
    <w:rsid w:val="008E7C43"/>
    <w:rsid w:val="008F3500"/>
    <w:rsid w:val="008F3558"/>
    <w:rsid w:val="008F4DE9"/>
    <w:rsid w:val="008F53DE"/>
    <w:rsid w:val="008F5779"/>
    <w:rsid w:val="008F78F3"/>
    <w:rsid w:val="008F7DA0"/>
    <w:rsid w:val="009025F6"/>
    <w:rsid w:val="00904ADB"/>
    <w:rsid w:val="009062C8"/>
    <w:rsid w:val="009073EE"/>
    <w:rsid w:val="00913C78"/>
    <w:rsid w:val="009144FA"/>
    <w:rsid w:val="00914EC3"/>
    <w:rsid w:val="00916CE2"/>
    <w:rsid w:val="00917C15"/>
    <w:rsid w:val="00921D51"/>
    <w:rsid w:val="00925582"/>
    <w:rsid w:val="0093029E"/>
    <w:rsid w:val="00930867"/>
    <w:rsid w:val="00931990"/>
    <w:rsid w:val="00931B19"/>
    <w:rsid w:val="00933EC2"/>
    <w:rsid w:val="00934079"/>
    <w:rsid w:val="009360ED"/>
    <w:rsid w:val="00936498"/>
    <w:rsid w:val="00936551"/>
    <w:rsid w:val="00936F34"/>
    <w:rsid w:val="00943787"/>
    <w:rsid w:val="00944265"/>
    <w:rsid w:val="0094593A"/>
    <w:rsid w:val="00947203"/>
    <w:rsid w:val="00950BF7"/>
    <w:rsid w:val="009516CB"/>
    <w:rsid w:val="009526B6"/>
    <w:rsid w:val="00954099"/>
    <w:rsid w:val="00961EA9"/>
    <w:rsid w:val="0096236C"/>
    <w:rsid w:val="009628A9"/>
    <w:rsid w:val="009666A6"/>
    <w:rsid w:val="00966E23"/>
    <w:rsid w:val="00970E8C"/>
    <w:rsid w:val="009718D5"/>
    <w:rsid w:val="00972D4B"/>
    <w:rsid w:val="00973A24"/>
    <w:rsid w:val="00973F70"/>
    <w:rsid w:val="009762FC"/>
    <w:rsid w:val="00976D83"/>
    <w:rsid w:val="00980EBE"/>
    <w:rsid w:val="0098238E"/>
    <w:rsid w:val="009824CC"/>
    <w:rsid w:val="0098261C"/>
    <w:rsid w:val="00982E92"/>
    <w:rsid w:val="0098420F"/>
    <w:rsid w:val="0098481B"/>
    <w:rsid w:val="00984C43"/>
    <w:rsid w:val="0099000C"/>
    <w:rsid w:val="00990107"/>
    <w:rsid w:val="0099168E"/>
    <w:rsid w:val="00991F99"/>
    <w:rsid w:val="009933DC"/>
    <w:rsid w:val="0099414F"/>
    <w:rsid w:val="009953A8"/>
    <w:rsid w:val="009A1F3F"/>
    <w:rsid w:val="009A4F93"/>
    <w:rsid w:val="009A5748"/>
    <w:rsid w:val="009A6300"/>
    <w:rsid w:val="009B1210"/>
    <w:rsid w:val="009B1C2C"/>
    <w:rsid w:val="009B3520"/>
    <w:rsid w:val="009B373E"/>
    <w:rsid w:val="009B3E99"/>
    <w:rsid w:val="009B5AEE"/>
    <w:rsid w:val="009B6AD4"/>
    <w:rsid w:val="009B7F1C"/>
    <w:rsid w:val="009C1135"/>
    <w:rsid w:val="009C2616"/>
    <w:rsid w:val="009C540F"/>
    <w:rsid w:val="009D0B56"/>
    <w:rsid w:val="009D0C51"/>
    <w:rsid w:val="009D1D51"/>
    <w:rsid w:val="009D305B"/>
    <w:rsid w:val="009D4D37"/>
    <w:rsid w:val="009D7C47"/>
    <w:rsid w:val="009E610C"/>
    <w:rsid w:val="009F0718"/>
    <w:rsid w:val="009F10C0"/>
    <w:rsid w:val="009F16AB"/>
    <w:rsid w:val="009F1D08"/>
    <w:rsid w:val="009F1D64"/>
    <w:rsid w:val="009F2500"/>
    <w:rsid w:val="009F2810"/>
    <w:rsid w:val="009F2A1D"/>
    <w:rsid w:val="009F6798"/>
    <w:rsid w:val="009F71BF"/>
    <w:rsid w:val="00A04921"/>
    <w:rsid w:val="00A05F77"/>
    <w:rsid w:val="00A0674F"/>
    <w:rsid w:val="00A06BE4"/>
    <w:rsid w:val="00A06C45"/>
    <w:rsid w:val="00A105BD"/>
    <w:rsid w:val="00A133F9"/>
    <w:rsid w:val="00A13F2B"/>
    <w:rsid w:val="00A170DA"/>
    <w:rsid w:val="00A1776B"/>
    <w:rsid w:val="00A17CB0"/>
    <w:rsid w:val="00A22A52"/>
    <w:rsid w:val="00A2440F"/>
    <w:rsid w:val="00A24823"/>
    <w:rsid w:val="00A24E15"/>
    <w:rsid w:val="00A24EED"/>
    <w:rsid w:val="00A25CCE"/>
    <w:rsid w:val="00A272AB"/>
    <w:rsid w:val="00A304AA"/>
    <w:rsid w:val="00A30F44"/>
    <w:rsid w:val="00A31F1E"/>
    <w:rsid w:val="00A33A89"/>
    <w:rsid w:val="00A353B9"/>
    <w:rsid w:val="00A355E4"/>
    <w:rsid w:val="00A41F3A"/>
    <w:rsid w:val="00A42D61"/>
    <w:rsid w:val="00A43BE6"/>
    <w:rsid w:val="00A46964"/>
    <w:rsid w:val="00A46AD9"/>
    <w:rsid w:val="00A47495"/>
    <w:rsid w:val="00A47C16"/>
    <w:rsid w:val="00A525D7"/>
    <w:rsid w:val="00A54507"/>
    <w:rsid w:val="00A54F91"/>
    <w:rsid w:val="00A56423"/>
    <w:rsid w:val="00A575EA"/>
    <w:rsid w:val="00A62553"/>
    <w:rsid w:val="00A64742"/>
    <w:rsid w:val="00A67200"/>
    <w:rsid w:val="00A677FA"/>
    <w:rsid w:val="00A67F7B"/>
    <w:rsid w:val="00A70B6A"/>
    <w:rsid w:val="00A70D8A"/>
    <w:rsid w:val="00A7241B"/>
    <w:rsid w:val="00A737E4"/>
    <w:rsid w:val="00A7665C"/>
    <w:rsid w:val="00A76D22"/>
    <w:rsid w:val="00A77965"/>
    <w:rsid w:val="00A80B6E"/>
    <w:rsid w:val="00A80D74"/>
    <w:rsid w:val="00A80D8B"/>
    <w:rsid w:val="00A81FD1"/>
    <w:rsid w:val="00A82882"/>
    <w:rsid w:val="00A83AC4"/>
    <w:rsid w:val="00A83B79"/>
    <w:rsid w:val="00A849F5"/>
    <w:rsid w:val="00A85C4A"/>
    <w:rsid w:val="00A86554"/>
    <w:rsid w:val="00A90406"/>
    <w:rsid w:val="00A9188D"/>
    <w:rsid w:val="00A91DC1"/>
    <w:rsid w:val="00A92F46"/>
    <w:rsid w:val="00A93F05"/>
    <w:rsid w:val="00A97057"/>
    <w:rsid w:val="00AA2908"/>
    <w:rsid w:val="00AA3838"/>
    <w:rsid w:val="00AA5606"/>
    <w:rsid w:val="00AA6CF9"/>
    <w:rsid w:val="00AA7FF3"/>
    <w:rsid w:val="00AB03C4"/>
    <w:rsid w:val="00AB448A"/>
    <w:rsid w:val="00AB4969"/>
    <w:rsid w:val="00AB4B17"/>
    <w:rsid w:val="00AB4EB2"/>
    <w:rsid w:val="00AC0009"/>
    <w:rsid w:val="00AC0FD3"/>
    <w:rsid w:val="00AC20BE"/>
    <w:rsid w:val="00AC2B0F"/>
    <w:rsid w:val="00AC32FA"/>
    <w:rsid w:val="00AC4C55"/>
    <w:rsid w:val="00AC607C"/>
    <w:rsid w:val="00AD085A"/>
    <w:rsid w:val="00AD09CE"/>
    <w:rsid w:val="00AD158C"/>
    <w:rsid w:val="00AD28E1"/>
    <w:rsid w:val="00AD2ACF"/>
    <w:rsid w:val="00AD3447"/>
    <w:rsid w:val="00AD6285"/>
    <w:rsid w:val="00AD7505"/>
    <w:rsid w:val="00AE0046"/>
    <w:rsid w:val="00AE2F77"/>
    <w:rsid w:val="00AE3E8B"/>
    <w:rsid w:val="00AE3E9C"/>
    <w:rsid w:val="00AE55E4"/>
    <w:rsid w:val="00AE6297"/>
    <w:rsid w:val="00AF159C"/>
    <w:rsid w:val="00AF2366"/>
    <w:rsid w:val="00AF47E3"/>
    <w:rsid w:val="00AF48FF"/>
    <w:rsid w:val="00AF7303"/>
    <w:rsid w:val="00AF7802"/>
    <w:rsid w:val="00B010D7"/>
    <w:rsid w:val="00B01D8A"/>
    <w:rsid w:val="00B04E82"/>
    <w:rsid w:val="00B05215"/>
    <w:rsid w:val="00B06916"/>
    <w:rsid w:val="00B104F1"/>
    <w:rsid w:val="00B144DE"/>
    <w:rsid w:val="00B15E4A"/>
    <w:rsid w:val="00B20B1E"/>
    <w:rsid w:val="00B258B0"/>
    <w:rsid w:val="00B25A34"/>
    <w:rsid w:val="00B25C09"/>
    <w:rsid w:val="00B316A2"/>
    <w:rsid w:val="00B32178"/>
    <w:rsid w:val="00B322D6"/>
    <w:rsid w:val="00B32BFF"/>
    <w:rsid w:val="00B33CD5"/>
    <w:rsid w:val="00B347C1"/>
    <w:rsid w:val="00B35F54"/>
    <w:rsid w:val="00B362ED"/>
    <w:rsid w:val="00B36EB4"/>
    <w:rsid w:val="00B370BE"/>
    <w:rsid w:val="00B3719A"/>
    <w:rsid w:val="00B40775"/>
    <w:rsid w:val="00B40C21"/>
    <w:rsid w:val="00B418A2"/>
    <w:rsid w:val="00B443C3"/>
    <w:rsid w:val="00B46CE2"/>
    <w:rsid w:val="00B50393"/>
    <w:rsid w:val="00B5145F"/>
    <w:rsid w:val="00B530E4"/>
    <w:rsid w:val="00B562C0"/>
    <w:rsid w:val="00B56DF9"/>
    <w:rsid w:val="00B571B7"/>
    <w:rsid w:val="00B57BA9"/>
    <w:rsid w:val="00B61856"/>
    <w:rsid w:val="00B65243"/>
    <w:rsid w:val="00B67D19"/>
    <w:rsid w:val="00B72588"/>
    <w:rsid w:val="00B72630"/>
    <w:rsid w:val="00B73A4B"/>
    <w:rsid w:val="00B73FE4"/>
    <w:rsid w:val="00B74567"/>
    <w:rsid w:val="00B7681A"/>
    <w:rsid w:val="00B76A0A"/>
    <w:rsid w:val="00B77690"/>
    <w:rsid w:val="00B80C2C"/>
    <w:rsid w:val="00B81D4D"/>
    <w:rsid w:val="00B81F00"/>
    <w:rsid w:val="00B8212F"/>
    <w:rsid w:val="00B84F54"/>
    <w:rsid w:val="00B85012"/>
    <w:rsid w:val="00B85214"/>
    <w:rsid w:val="00B868C2"/>
    <w:rsid w:val="00B91BBD"/>
    <w:rsid w:val="00B941DF"/>
    <w:rsid w:val="00B944F6"/>
    <w:rsid w:val="00B96305"/>
    <w:rsid w:val="00B968A4"/>
    <w:rsid w:val="00B96A8E"/>
    <w:rsid w:val="00B97118"/>
    <w:rsid w:val="00B9768E"/>
    <w:rsid w:val="00BA0F94"/>
    <w:rsid w:val="00BA126B"/>
    <w:rsid w:val="00BA3774"/>
    <w:rsid w:val="00BA3D95"/>
    <w:rsid w:val="00BA42A8"/>
    <w:rsid w:val="00BA67D2"/>
    <w:rsid w:val="00BA7094"/>
    <w:rsid w:val="00BA790C"/>
    <w:rsid w:val="00BA7DC2"/>
    <w:rsid w:val="00BB089E"/>
    <w:rsid w:val="00BB29B2"/>
    <w:rsid w:val="00BB2EA0"/>
    <w:rsid w:val="00BB3142"/>
    <w:rsid w:val="00BB3BC3"/>
    <w:rsid w:val="00BB57F6"/>
    <w:rsid w:val="00BB6D91"/>
    <w:rsid w:val="00BB78D8"/>
    <w:rsid w:val="00BB7BAC"/>
    <w:rsid w:val="00BB7CA4"/>
    <w:rsid w:val="00BB7D96"/>
    <w:rsid w:val="00BC130C"/>
    <w:rsid w:val="00BC20EF"/>
    <w:rsid w:val="00BC3639"/>
    <w:rsid w:val="00BC5949"/>
    <w:rsid w:val="00BD1044"/>
    <w:rsid w:val="00BD1286"/>
    <w:rsid w:val="00BD156E"/>
    <w:rsid w:val="00BD2212"/>
    <w:rsid w:val="00BD3B04"/>
    <w:rsid w:val="00BD4B66"/>
    <w:rsid w:val="00BD4DF9"/>
    <w:rsid w:val="00BD72B6"/>
    <w:rsid w:val="00BE03C5"/>
    <w:rsid w:val="00BE24A3"/>
    <w:rsid w:val="00BE27AA"/>
    <w:rsid w:val="00BE3B9E"/>
    <w:rsid w:val="00BE5D5E"/>
    <w:rsid w:val="00BE7F2E"/>
    <w:rsid w:val="00BE7FB0"/>
    <w:rsid w:val="00BF5F2A"/>
    <w:rsid w:val="00BF7D20"/>
    <w:rsid w:val="00C02899"/>
    <w:rsid w:val="00C14530"/>
    <w:rsid w:val="00C146DF"/>
    <w:rsid w:val="00C14C28"/>
    <w:rsid w:val="00C168EC"/>
    <w:rsid w:val="00C2037B"/>
    <w:rsid w:val="00C20EF4"/>
    <w:rsid w:val="00C21126"/>
    <w:rsid w:val="00C21393"/>
    <w:rsid w:val="00C2354E"/>
    <w:rsid w:val="00C24A8C"/>
    <w:rsid w:val="00C2517C"/>
    <w:rsid w:val="00C25FA6"/>
    <w:rsid w:val="00C27990"/>
    <w:rsid w:val="00C30192"/>
    <w:rsid w:val="00C3121E"/>
    <w:rsid w:val="00C32482"/>
    <w:rsid w:val="00C32A44"/>
    <w:rsid w:val="00C3380C"/>
    <w:rsid w:val="00C35281"/>
    <w:rsid w:val="00C352D2"/>
    <w:rsid w:val="00C36452"/>
    <w:rsid w:val="00C40EA8"/>
    <w:rsid w:val="00C44FEA"/>
    <w:rsid w:val="00C45105"/>
    <w:rsid w:val="00C45238"/>
    <w:rsid w:val="00C4669D"/>
    <w:rsid w:val="00C46865"/>
    <w:rsid w:val="00C469CB"/>
    <w:rsid w:val="00C47C9A"/>
    <w:rsid w:val="00C533DF"/>
    <w:rsid w:val="00C543D0"/>
    <w:rsid w:val="00C54690"/>
    <w:rsid w:val="00C54F24"/>
    <w:rsid w:val="00C60781"/>
    <w:rsid w:val="00C6186B"/>
    <w:rsid w:val="00C62F0B"/>
    <w:rsid w:val="00C649B7"/>
    <w:rsid w:val="00C6557D"/>
    <w:rsid w:val="00C6593F"/>
    <w:rsid w:val="00C65EBE"/>
    <w:rsid w:val="00C6792D"/>
    <w:rsid w:val="00C7312E"/>
    <w:rsid w:val="00C74C55"/>
    <w:rsid w:val="00C779E3"/>
    <w:rsid w:val="00C77F2C"/>
    <w:rsid w:val="00C80B12"/>
    <w:rsid w:val="00C829F6"/>
    <w:rsid w:val="00C833B2"/>
    <w:rsid w:val="00C83E5F"/>
    <w:rsid w:val="00C84A22"/>
    <w:rsid w:val="00C85B35"/>
    <w:rsid w:val="00C87007"/>
    <w:rsid w:val="00C878B3"/>
    <w:rsid w:val="00C9109F"/>
    <w:rsid w:val="00C91A15"/>
    <w:rsid w:val="00C91A58"/>
    <w:rsid w:val="00C928ED"/>
    <w:rsid w:val="00C93B42"/>
    <w:rsid w:val="00C95542"/>
    <w:rsid w:val="00C97C2A"/>
    <w:rsid w:val="00CA1431"/>
    <w:rsid w:val="00CA2466"/>
    <w:rsid w:val="00CA2843"/>
    <w:rsid w:val="00CA2AA2"/>
    <w:rsid w:val="00CA3B4C"/>
    <w:rsid w:val="00CA57CD"/>
    <w:rsid w:val="00CA65ED"/>
    <w:rsid w:val="00CB1255"/>
    <w:rsid w:val="00CB1B1C"/>
    <w:rsid w:val="00CB2180"/>
    <w:rsid w:val="00CB27D4"/>
    <w:rsid w:val="00CB301B"/>
    <w:rsid w:val="00CB3D1F"/>
    <w:rsid w:val="00CB4D72"/>
    <w:rsid w:val="00CB4E16"/>
    <w:rsid w:val="00CB69BC"/>
    <w:rsid w:val="00CC116F"/>
    <w:rsid w:val="00CC37C4"/>
    <w:rsid w:val="00CC4FE7"/>
    <w:rsid w:val="00CC55CD"/>
    <w:rsid w:val="00CC63E3"/>
    <w:rsid w:val="00CD1E95"/>
    <w:rsid w:val="00CD3103"/>
    <w:rsid w:val="00CD3F73"/>
    <w:rsid w:val="00CD5AFC"/>
    <w:rsid w:val="00CD5CCE"/>
    <w:rsid w:val="00CD6A37"/>
    <w:rsid w:val="00CD6B4E"/>
    <w:rsid w:val="00CD6BDE"/>
    <w:rsid w:val="00CD7471"/>
    <w:rsid w:val="00CE220F"/>
    <w:rsid w:val="00CE501E"/>
    <w:rsid w:val="00CE553E"/>
    <w:rsid w:val="00CE718B"/>
    <w:rsid w:val="00CF0392"/>
    <w:rsid w:val="00CF057C"/>
    <w:rsid w:val="00CF151C"/>
    <w:rsid w:val="00CF1A01"/>
    <w:rsid w:val="00CF1D42"/>
    <w:rsid w:val="00CF5FDD"/>
    <w:rsid w:val="00CF723C"/>
    <w:rsid w:val="00CF7988"/>
    <w:rsid w:val="00CF7EE6"/>
    <w:rsid w:val="00D02E21"/>
    <w:rsid w:val="00D03F6A"/>
    <w:rsid w:val="00D13C94"/>
    <w:rsid w:val="00D13EE7"/>
    <w:rsid w:val="00D14260"/>
    <w:rsid w:val="00D1431D"/>
    <w:rsid w:val="00D14404"/>
    <w:rsid w:val="00D1749A"/>
    <w:rsid w:val="00D21DD6"/>
    <w:rsid w:val="00D25613"/>
    <w:rsid w:val="00D262EE"/>
    <w:rsid w:val="00D277F9"/>
    <w:rsid w:val="00D3193A"/>
    <w:rsid w:val="00D324C6"/>
    <w:rsid w:val="00D350FF"/>
    <w:rsid w:val="00D364FB"/>
    <w:rsid w:val="00D36EBB"/>
    <w:rsid w:val="00D37747"/>
    <w:rsid w:val="00D41301"/>
    <w:rsid w:val="00D42F0D"/>
    <w:rsid w:val="00D43F68"/>
    <w:rsid w:val="00D44CC1"/>
    <w:rsid w:val="00D52720"/>
    <w:rsid w:val="00D53EA2"/>
    <w:rsid w:val="00D55AD2"/>
    <w:rsid w:val="00D56ADB"/>
    <w:rsid w:val="00D56EB6"/>
    <w:rsid w:val="00D60CEA"/>
    <w:rsid w:val="00D61841"/>
    <w:rsid w:val="00D620E2"/>
    <w:rsid w:val="00D64A37"/>
    <w:rsid w:val="00D65A1C"/>
    <w:rsid w:val="00D66A64"/>
    <w:rsid w:val="00D70CCC"/>
    <w:rsid w:val="00D719FA"/>
    <w:rsid w:val="00D743DB"/>
    <w:rsid w:val="00D7538D"/>
    <w:rsid w:val="00D7585D"/>
    <w:rsid w:val="00D762D8"/>
    <w:rsid w:val="00D77600"/>
    <w:rsid w:val="00D82AE4"/>
    <w:rsid w:val="00D82B10"/>
    <w:rsid w:val="00D84153"/>
    <w:rsid w:val="00D84982"/>
    <w:rsid w:val="00D85077"/>
    <w:rsid w:val="00D91695"/>
    <w:rsid w:val="00D94367"/>
    <w:rsid w:val="00D976DF"/>
    <w:rsid w:val="00DA026B"/>
    <w:rsid w:val="00DA1AA0"/>
    <w:rsid w:val="00DA1B71"/>
    <w:rsid w:val="00DA29B7"/>
    <w:rsid w:val="00DB0C0F"/>
    <w:rsid w:val="00DB12E2"/>
    <w:rsid w:val="00DB4A79"/>
    <w:rsid w:val="00DB71F5"/>
    <w:rsid w:val="00DB7D15"/>
    <w:rsid w:val="00DC0C28"/>
    <w:rsid w:val="00DC28C3"/>
    <w:rsid w:val="00DC32F5"/>
    <w:rsid w:val="00DC3DAE"/>
    <w:rsid w:val="00DC3E25"/>
    <w:rsid w:val="00DC6230"/>
    <w:rsid w:val="00DC71D9"/>
    <w:rsid w:val="00DD1779"/>
    <w:rsid w:val="00DD2E21"/>
    <w:rsid w:val="00DD3297"/>
    <w:rsid w:val="00DD458E"/>
    <w:rsid w:val="00DD5DA2"/>
    <w:rsid w:val="00DD61EA"/>
    <w:rsid w:val="00DE1BAF"/>
    <w:rsid w:val="00DE2164"/>
    <w:rsid w:val="00DE397B"/>
    <w:rsid w:val="00DE47BF"/>
    <w:rsid w:val="00DE5DEE"/>
    <w:rsid w:val="00DE6084"/>
    <w:rsid w:val="00DE63D2"/>
    <w:rsid w:val="00DE737E"/>
    <w:rsid w:val="00DF04FC"/>
    <w:rsid w:val="00DF0E39"/>
    <w:rsid w:val="00DF35A3"/>
    <w:rsid w:val="00DF4414"/>
    <w:rsid w:val="00DF4A21"/>
    <w:rsid w:val="00DF5BD9"/>
    <w:rsid w:val="00E0006D"/>
    <w:rsid w:val="00E01E1D"/>
    <w:rsid w:val="00E02502"/>
    <w:rsid w:val="00E038D9"/>
    <w:rsid w:val="00E10435"/>
    <w:rsid w:val="00E1067D"/>
    <w:rsid w:val="00E11B4C"/>
    <w:rsid w:val="00E12E68"/>
    <w:rsid w:val="00E14889"/>
    <w:rsid w:val="00E14B79"/>
    <w:rsid w:val="00E14B8B"/>
    <w:rsid w:val="00E153CA"/>
    <w:rsid w:val="00E1656F"/>
    <w:rsid w:val="00E1673A"/>
    <w:rsid w:val="00E16D5D"/>
    <w:rsid w:val="00E170ED"/>
    <w:rsid w:val="00E17333"/>
    <w:rsid w:val="00E17D52"/>
    <w:rsid w:val="00E222C2"/>
    <w:rsid w:val="00E22663"/>
    <w:rsid w:val="00E22AE4"/>
    <w:rsid w:val="00E26B64"/>
    <w:rsid w:val="00E26F71"/>
    <w:rsid w:val="00E2719C"/>
    <w:rsid w:val="00E30FC1"/>
    <w:rsid w:val="00E34135"/>
    <w:rsid w:val="00E34297"/>
    <w:rsid w:val="00E34386"/>
    <w:rsid w:val="00E361F6"/>
    <w:rsid w:val="00E378CB"/>
    <w:rsid w:val="00E40559"/>
    <w:rsid w:val="00E423F2"/>
    <w:rsid w:val="00E45ED5"/>
    <w:rsid w:val="00E5387A"/>
    <w:rsid w:val="00E55B46"/>
    <w:rsid w:val="00E56E60"/>
    <w:rsid w:val="00E61E4B"/>
    <w:rsid w:val="00E635AB"/>
    <w:rsid w:val="00E642B3"/>
    <w:rsid w:val="00E643DD"/>
    <w:rsid w:val="00E65018"/>
    <w:rsid w:val="00E65204"/>
    <w:rsid w:val="00E670CC"/>
    <w:rsid w:val="00E70385"/>
    <w:rsid w:val="00E70958"/>
    <w:rsid w:val="00E70EFF"/>
    <w:rsid w:val="00E71C6F"/>
    <w:rsid w:val="00E724C3"/>
    <w:rsid w:val="00E725DD"/>
    <w:rsid w:val="00E72AE6"/>
    <w:rsid w:val="00E72D1F"/>
    <w:rsid w:val="00E72E71"/>
    <w:rsid w:val="00E75311"/>
    <w:rsid w:val="00E75345"/>
    <w:rsid w:val="00E75BA2"/>
    <w:rsid w:val="00E76B1A"/>
    <w:rsid w:val="00E8066D"/>
    <w:rsid w:val="00E81356"/>
    <w:rsid w:val="00E8216C"/>
    <w:rsid w:val="00E82AF0"/>
    <w:rsid w:val="00E86A53"/>
    <w:rsid w:val="00E91104"/>
    <w:rsid w:val="00E91928"/>
    <w:rsid w:val="00E919C6"/>
    <w:rsid w:val="00E91AA4"/>
    <w:rsid w:val="00E92BC5"/>
    <w:rsid w:val="00E961EF"/>
    <w:rsid w:val="00E9711A"/>
    <w:rsid w:val="00E972D5"/>
    <w:rsid w:val="00EA12B9"/>
    <w:rsid w:val="00EA1F96"/>
    <w:rsid w:val="00EA40C2"/>
    <w:rsid w:val="00EA56E3"/>
    <w:rsid w:val="00EA7A22"/>
    <w:rsid w:val="00EB0E60"/>
    <w:rsid w:val="00EB2755"/>
    <w:rsid w:val="00EB2DC7"/>
    <w:rsid w:val="00EB6D42"/>
    <w:rsid w:val="00EB732F"/>
    <w:rsid w:val="00EC1627"/>
    <w:rsid w:val="00EC1981"/>
    <w:rsid w:val="00EC2B3B"/>
    <w:rsid w:val="00EC2FFB"/>
    <w:rsid w:val="00EC3234"/>
    <w:rsid w:val="00EC507A"/>
    <w:rsid w:val="00EC5D2B"/>
    <w:rsid w:val="00ED0F60"/>
    <w:rsid w:val="00ED0FA0"/>
    <w:rsid w:val="00ED1E61"/>
    <w:rsid w:val="00ED2EBD"/>
    <w:rsid w:val="00ED3285"/>
    <w:rsid w:val="00ED3FE2"/>
    <w:rsid w:val="00ED4CC0"/>
    <w:rsid w:val="00ED71D3"/>
    <w:rsid w:val="00ED75C9"/>
    <w:rsid w:val="00EE2157"/>
    <w:rsid w:val="00EE2706"/>
    <w:rsid w:val="00EE376E"/>
    <w:rsid w:val="00EE7B4D"/>
    <w:rsid w:val="00EE7FC4"/>
    <w:rsid w:val="00EF0224"/>
    <w:rsid w:val="00EF03CE"/>
    <w:rsid w:val="00EF042B"/>
    <w:rsid w:val="00EF09F6"/>
    <w:rsid w:val="00EF21F2"/>
    <w:rsid w:val="00EF2AA9"/>
    <w:rsid w:val="00EF308A"/>
    <w:rsid w:val="00EF3531"/>
    <w:rsid w:val="00EF3B11"/>
    <w:rsid w:val="00EF466E"/>
    <w:rsid w:val="00EF6916"/>
    <w:rsid w:val="00F039B7"/>
    <w:rsid w:val="00F05255"/>
    <w:rsid w:val="00F06BA5"/>
    <w:rsid w:val="00F06FB4"/>
    <w:rsid w:val="00F07536"/>
    <w:rsid w:val="00F07893"/>
    <w:rsid w:val="00F078E3"/>
    <w:rsid w:val="00F1658C"/>
    <w:rsid w:val="00F20197"/>
    <w:rsid w:val="00F219A9"/>
    <w:rsid w:val="00F228A1"/>
    <w:rsid w:val="00F236AD"/>
    <w:rsid w:val="00F244F1"/>
    <w:rsid w:val="00F26E2B"/>
    <w:rsid w:val="00F27AA6"/>
    <w:rsid w:val="00F27EA2"/>
    <w:rsid w:val="00F308B3"/>
    <w:rsid w:val="00F35EA4"/>
    <w:rsid w:val="00F36C73"/>
    <w:rsid w:val="00F41266"/>
    <w:rsid w:val="00F41FC2"/>
    <w:rsid w:val="00F42FE9"/>
    <w:rsid w:val="00F450A3"/>
    <w:rsid w:val="00F473E5"/>
    <w:rsid w:val="00F52BEB"/>
    <w:rsid w:val="00F60D23"/>
    <w:rsid w:val="00F610C8"/>
    <w:rsid w:val="00F63F46"/>
    <w:rsid w:val="00F64782"/>
    <w:rsid w:val="00F64B85"/>
    <w:rsid w:val="00F64C4E"/>
    <w:rsid w:val="00F65784"/>
    <w:rsid w:val="00F65BF2"/>
    <w:rsid w:val="00F66877"/>
    <w:rsid w:val="00F676D7"/>
    <w:rsid w:val="00F679AC"/>
    <w:rsid w:val="00F72B65"/>
    <w:rsid w:val="00F72D6E"/>
    <w:rsid w:val="00F73121"/>
    <w:rsid w:val="00F74392"/>
    <w:rsid w:val="00F74832"/>
    <w:rsid w:val="00F74DCB"/>
    <w:rsid w:val="00F76D42"/>
    <w:rsid w:val="00F76E8D"/>
    <w:rsid w:val="00F77609"/>
    <w:rsid w:val="00F8184B"/>
    <w:rsid w:val="00F837E3"/>
    <w:rsid w:val="00F84E6E"/>
    <w:rsid w:val="00F873C4"/>
    <w:rsid w:val="00F9053A"/>
    <w:rsid w:val="00F929FC"/>
    <w:rsid w:val="00F93AA7"/>
    <w:rsid w:val="00FA42A1"/>
    <w:rsid w:val="00FA4C83"/>
    <w:rsid w:val="00FA53E2"/>
    <w:rsid w:val="00FA59A5"/>
    <w:rsid w:val="00FA6A05"/>
    <w:rsid w:val="00FA7203"/>
    <w:rsid w:val="00FA788F"/>
    <w:rsid w:val="00FA78FC"/>
    <w:rsid w:val="00FB008B"/>
    <w:rsid w:val="00FB1B65"/>
    <w:rsid w:val="00FB2530"/>
    <w:rsid w:val="00FB275E"/>
    <w:rsid w:val="00FB5467"/>
    <w:rsid w:val="00FB5BC5"/>
    <w:rsid w:val="00FC3481"/>
    <w:rsid w:val="00FC399B"/>
    <w:rsid w:val="00FC5F58"/>
    <w:rsid w:val="00FC6063"/>
    <w:rsid w:val="00FC6C66"/>
    <w:rsid w:val="00FD333E"/>
    <w:rsid w:val="00FD3496"/>
    <w:rsid w:val="00FD358E"/>
    <w:rsid w:val="00FD60B0"/>
    <w:rsid w:val="00FD7159"/>
    <w:rsid w:val="00FD7F35"/>
    <w:rsid w:val="00FE1A3C"/>
    <w:rsid w:val="00FE49A4"/>
    <w:rsid w:val="00FE4FE5"/>
    <w:rsid w:val="00FE511D"/>
    <w:rsid w:val="00FE5271"/>
    <w:rsid w:val="00FE6536"/>
    <w:rsid w:val="00FF0287"/>
    <w:rsid w:val="00FF062A"/>
    <w:rsid w:val="00FF1664"/>
    <w:rsid w:val="00FF183A"/>
    <w:rsid w:val="00FF27BA"/>
    <w:rsid w:val="00FF287A"/>
    <w:rsid w:val="00FF61FE"/>
    <w:rsid w:val="00FF6C1A"/>
    <w:rsid w:val="00FF7D7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4A8E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6654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37E5"/>
    <w:pPr>
      <w:spacing w:before="100" w:beforeAutospacing="1" w:after="100" w:afterAutospacing="1"/>
      <w:outlineLvl w:val="0"/>
    </w:pPr>
    <w:rPr>
      <w:rFonts w:eastAsiaTheme="minorHAnsi"/>
      <w:b/>
      <w:bCs/>
      <w:kern w:val="36"/>
      <w:sz w:val="48"/>
      <w:szCs w:val="48"/>
    </w:rPr>
  </w:style>
  <w:style w:type="paragraph" w:styleId="Heading2">
    <w:name w:val="heading 2"/>
    <w:basedOn w:val="Normal"/>
    <w:next w:val="Normal"/>
    <w:link w:val="Heading2Char"/>
    <w:uiPriority w:val="9"/>
    <w:unhideWhenUsed/>
    <w:qFormat/>
    <w:rsid w:val="00404B17"/>
    <w:pPr>
      <w:keepNext/>
      <w:keepLines/>
      <w:bidi/>
      <w:spacing w:before="40"/>
      <w:outlineLvl w:val="1"/>
    </w:pPr>
    <w:rPr>
      <w:rFonts w:asciiTheme="majorHAnsi" w:eastAsiaTheme="majorEastAsia" w:hAnsiTheme="majorHAnsi" w:cstheme="majorBidi"/>
      <w:color w:val="365F91" w:themeColor="accent1" w:themeShade="BF"/>
      <w:sz w:val="26"/>
      <w:szCs w:val="26"/>
      <w:lang w:eastAsia="he-IL"/>
    </w:rPr>
  </w:style>
  <w:style w:type="paragraph" w:styleId="Heading3">
    <w:name w:val="heading 3"/>
    <w:basedOn w:val="Normal"/>
    <w:next w:val="Normal"/>
    <w:link w:val="Heading3Char"/>
    <w:uiPriority w:val="9"/>
    <w:unhideWhenUsed/>
    <w:qFormat/>
    <w:rsid w:val="00404B17"/>
    <w:pPr>
      <w:keepNext/>
      <w:keepLines/>
      <w:bidi/>
      <w:spacing w:before="40"/>
      <w:outlineLvl w:val="2"/>
    </w:pPr>
    <w:rPr>
      <w:rFonts w:asciiTheme="majorHAnsi" w:eastAsiaTheme="majorEastAsia" w:hAnsiTheme="majorHAnsi" w:cstheme="majorBidi"/>
      <w:color w:val="243F60" w:themeColor="accent1" w:themeShade="7F"/>
      <w:lang w:eastAsia="he-IL"/>
    </w:rPr>
  </w:style>
  <w:style w:type="paragraph" w:styleId="Heading4">
    <w:name w:val="heading 4"/>
    <w:basedOn w:val="Normal"/>
    <w:next w:val="Normal"/>
    <w:link w:val="Heading4Char"/>
    <w:uiPriority w:val="9"/>
    <w:semiHidden/>
    <w:unhideWhenUsed/>
    <w:qFormat/>
    <w:rsid w:val="00E038D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L">
    <w:name w:val="NormalParL"/>
    <w:rsid w:val="009762FC"/>
    <w:pPr>
      <w:spacing w:after="0" w:line="240" w:lineRule="auto"/>
    </w:pPr>
    <w:rPr>
      <w:rFonts w:ascii="Times New Roman" w:eastAsia="Times New Roman" w:hAnsi="Times New Roman" w:cs="Miriam"/>
      <w:sz w:val="24"/>
      <w:szCs w:val="24"/>
      <w:lang w:val="en-GB" w:eastAsia="he-IL"/>
    </w:rPr>
  </w:style>
  <w:style w:type="paragraph" w:styleId="BodyText">
    <w:name w:val="Body Text"/>
    <w:basedOn w:val="Normal"/>
    <w:link w:val="BodyTextChar"/>
    <w:rsid w:val="009762FC"/>
    <w:pPr>
      <w:bidi/>
      <w:spacing w:after="120"/>
    </w:pPr>
    <w:rPr>
      <w:rFonts w:cs="David"/>
      <w:szCs w:val="26"/>
      <w:lang w:eastAsia="he-IL"/>
    </w:rPr>
  </w:style>
  <w:style w:type="character" w:customStyle="1" w:styleId="BodyTextChar">
    <w:name w:val="Body Text Char"/>
    <w:basedOn w:val="DefaultParagraphFont"/>
    <w:link w:val="BodyText"/>
    <w:rsid w:val="009762FC"/>
    <w:rPr>
      <w:rFonts w:ascii="Times New Roman" w:eastAsia="Times New Roman" w:hAnsi="Times New Roman" w:cs="David"/>
      <w:sz w:val="24"/>
      <w:szCs w:val="26"/>
      <w:lang w:eastAsia="he-IL"/>
    </w:rPr>
  </w:style>
  <w:style w:type="paragraph" w:styleId="Footer">
    <w:name w:val="footer"/>
    <w:basedOn w:val="Normal"/>
    <w:link w:val="FooterChar"/>
    <w:semiHidden/>
    <w:rsid w:val="00BB7D96"/>
    <w:pPr>
      <w:tabs>
        <w:tab w:val="center" w:pos="4320"/>
        <w:tab w:val="right" w:pos="8640"/>
      </w:tabs>
    </w:pPr>
  </w:style>
  <w:style w:type="character" w:customStyle="1" w:styleId="FooterChar">
    <w:name w:val="Footer Char"/>
    <w:basedOn w:val="DefaultParagraphFont"/>
    <w:link w:val="Footer"/>
    <w:semiHidden/>
    <w:rsid w:val="00BB7D96"/>
    <w:rPr>
      <w:rFonts w:ascii="Times New Roman" w:eastAsia="Times New Roman" w:hAnsi="Times New Roman" w:cs="Times New Roman"/>
      <w:sz w:val="24"/>
      <w:szCs w:val="24"/>
    </w:rPr>
  </w:style>
  <w:style w:type="character" w:styleId="Hyperlink">
    <w:name w:val="Hyperlink"/>
    <w:uiPriority w:val="99"/>
    <w:unhideWhenUsed/>
    <w:rsid w:val="00BB7D96"/>
    <w:rPr>
      <w:color w:val="0000FF"/>
      <w:u w:val="single"/>
    </w:rPr>
  </w:style>
  <w:style w:type="character" w:styleId="CommentReference">
    <w:name w:val="annotation reference"/>
    <w:basedOn w:val="DefaultParagraphFont"/>
    <w:uiPriority w:val="99"/>
    <w:semiHidden/>
    <w:unhideWhenUsed/>
    <w:rsid w:val="00622706"/>
    <w:rPr>
      <w:sz w:val="16"/>
      <w:szCs w:val="16"/>
    </w:rPr>
  </w:style>
  <w:style w:type="paragraph" w:styleId="CommentText">
    <w:name w:val="annotation text"/>
    <w:basedOn w:val="Normal"/>
    <w:link w:val="CommentTextChar"/>
    <w:uiPriority w:val="99"/>
    <w:semiHidden/>
    <w:unhideWhenUsed/>
    <w:rsid w:val="00622706"/>
    <w:pPr>
      <w:bidi/>
    </w:pPr>
    <w:rPr>
      <w:rFonts w:cs="David"/>
      <w:sz w:val="20"/>
      <w:szCs w:val="20"/>
      <w:lang w:eastAsia="he-IL"/>
    </w:rPr>
  </w:style>
  <w:style w:type="character" w:customStyle="1" w:styleId="CommentTextChar">
    <w:name w:val="Comment Text Char"/>
    <w:basedOn w:val="DefaultParagraphFont"/>
    <w:link w:val="CommentText"/>
    <w:uiPriority w:val="99"/>
    <w:semiHidden/>
    <w:rsid w:val="00622706"/>
    <w:rPr>
      <w:rFonts w:ascii="Times New Roman" w:eastAsia="Times New Roman" w:hAnsi="Times New Roman" w:cs="David"/>
      <w:sz w:val="20"/>
      <w:szCs w:val="20"/>
      <w:lang w:eastAsia="he-IL"/>
    </w:rPr>
  </w:style>
  <w:style w:type="paragraph" w:styleId="CommentSubject">
    <w:name w:val="annotation subject"/>
    <w:basedOn w:val="CommentText"/>
    <w:next w:val="CommentText"/>
    <w:link w:val="CommentSubjectChar"/>
    <w:uiPriority w:val="99"/>
    <w:semiHidden/>
    <w:unhideWhenUsed/>
    <w:rsid w:val="00622706"/>
    <w:rPr>
      <w:b/>
      <w:bCs/>
    </w:rPr>
  </w:style>
  <w:style w:type="character" w:customStyle="1" w:styleId="CommentSubjectChar">
    <w:name w:val="Comment Subject Char"/>
    <w:basedOn w:val="CommentTextChar"/>
    <w:link w:val="CommentSubject"/>
    <w:uiPriority w:val="99"/>
    <w:semiHidden/>
    <w:rsid w:val="00622706"/>
    <w:rPr>
      <w:rFonts w:ascii="Times New Roman" w:eastAsia="Times New Roman" w:hAnsi="Times New Roman" w:cs="David"/>
      <w:b/>
      <w:bCs/>
      <w:sz w:val="20"/>
      <w:szCs w:val="20"/>
      <w:lang w:eastAsia="he-IL"/>
    </w:rPr>
  </w:style>
  <w:style w:type="paragraph" w:styleId="BalloonText">
    <w:name w:val="Balloon Text"/>
    <w:basedOn w:val="Normal"/>
    <w:link w:val="BalloonTextChar"/>
    <w:uiPriority w:val="99"/>
    <w:semiHidden/>
    <w:unhideWhenUsed/>
    <w:rsid w:val="00622706"/>
    <w:rPr>
      <w:rFonts w:ascii="Tahoma" w:hAnsi="Tahoma" w:cs="Tahoma"/>
      <w:sz w:val="16"/>
      <w:szCs w:val="16"/>
    </w:rPr>
  </w:style>
  <w:style w:type="character" w:customStyle="1" w:styleId="BalloonTextChar">
    <w:name w:val="Balloon Text Char"/>
    <w:basedOn w:val="DefaultParagraphFont"/>
    <w:link w:val="BalloonText"/>
    <w:uiPriority w:val="99"/>
    <w:semiHidden/>
    <w:rsid w:val="00622706"/>
    <w:rPr>
      <w:rFonts w:ascii="Tahoma" w:eastAsia="Times New Roman" w:hAnsi="Tahoma" w:cs="Tahoma"/>
      <w:sz w:val="16"/>
      <w:szCs w:val="16"/>
      <w:lang w:eastAsia="he-IL"/>
    </w:rPr>
  </w:style>
  <w:style w:type="paragraph" w:customStyle="1" w:styleId="Achievement">
    <w:name w:val="Achievement"/>
    <w:basedOn w:val="Normal"/>
    <w:rsid w:val="00DF0E39"/>
    <w:pPr>
      <w:numPr>
        <w:numId w:val="4"/>
      </w:numPr>
      <w:suppressAutoHyphens/>
      <w:ind w:right="340"/>
    </w:pPr>
    <w:rPr>
      <w:rFonts w:cs="Miriam"/>
    </w:rPr>
  </w:style>
  <w:style w:type="paragraph" w:styleId="ListParagraph">
    <w:name w:val="List Paragraph"/>
    <w:basedOn w:val="Normal"/>
    <w:uiPriority w:val="34"/>
    <w:qFormat/>
    <w:rsid w:val="006A7C6C"/>
    <w:pPr>
      <w:bidi/>
      <w:ind w:left="720"/>
      <w:contextualSpacing/>
    </w:pPr>
    <w:rPr>
      <w:rFonts w:cs="David"/>
      <w:lang w:eastAsia="he-IL"/>
    </w:rPr>
  </w:style>
  <w:style w:type="character" w:styleId="PageNumber">
    <w:name w:val="page number"/>
    <w:rsid w:val="00DB12E2"/>
    <w:rPr>
      <w:rFonts w:cs="Times New Roman"/>
    </w:rPr>
  </w:style>
  <w:style w:type="character" w:customStyle="1" w:styleId="apple-converted-space">
    <w:name w:val="apple-converted-space"/>
    <w:basedOn w:val="DefaultParagraphFont"/>
    <w:rsid w:val="00BE5D5E"/>
  </w:style>
  <w:style w:type="character" w:customStyle="1" w:styleId="il">
    <w:name w:val="il"/>
    <w:basedOn w:val="DefaultParagraphFont"/>
    <w:rsid w:val="00895D05"/>
  </w:style>
  <w:style w:type="paragraph" w:styleId="NormalWeb">
    <w:name w:val="Normal (Web)"/>
    <w:basedOn w:val="Normal"/>
    <w:uiPriority w:val="99"/>
    <w:unhideWhenUsed/>
    <w:rsid w:val="00616F8A"/>
    <w:pPr>
      <w:spacing w:before="100" w:beforeAutospacing="1" w:after="100" w:afterAutospacing="1"/>
    </w:pPr>
    <w:rPr>
      <w:rFonts w:ascii="Times" w:eastAsiaTheme="minorEastAsia" w:hAnsi="Times"/>
      <w:sz w:val="20"/>
      <w:szCs w:val="20"/>
      <w:lang w:val="en-GB" w:bidi="ar-SA"/>
    </w:rPr>
  </w:style>
  <w:style w:type="paragraph" w:customStyle="1" w:styleId="p1">
    <w:name w:val="p1"/>
    <w:basedOn w:val="Normal"/>
    <w:rsid w:val="00186E59"/>
    <w:rPr>
      <w:rFonts w:ascii="Arial" w:eastAsiaTheme="minorHAnsi" w:hAnsi="Arial" w:cs="Arial"/>
      <w:color w:val="232323"/>
      <w:sz w:val="20"/>
      <w:szCs w:val="20"/>
    </w:rPr>
  </w:style>
  <w:style w:type="character" w:customStyle="1" w:styleId="s1">
    <w:name w:val="s1"/>
    <w:basedOn w:val="DefaultParagraphFont"/>
    <w:rsid w:val="00186E59"/>
  </w:style>
  <w:style w:type="paragraph" w:styleId="Header">
    <w:name w:val="header"/>
    <w:basedOn w:val="Normal"/>
    <w:link w:val="HeaderChar"/>
    <w:uiPriority w:val="99"/>
    <w:unhideWhenUsed/>
    <w:rsid w:val="00BD72B6"/>
    <w:pPr>
      <w:tabs>
        <w:tab w:val="center" w:pos="4680"/>
        <w:tab w:val="right" w:pos="9360"/>
      </w:tabs>
      <w:bidi/>
    </w:pPr>
    <w:rPr>
      <w:rFonts w:cs="David"/>
      <w:lang w:eastAsia="he-IL"/>
    </w:rPr>
  </w:style>
  <w:style w:type="character" w:customStyle="1" w:styleId="HeaderChar">
    <w:name w:val="Header Char"/>
    <w:basedOn w:val="DefaultParagraphFont"/>
    <w:link w:val="Header"/>
    <w:uiPriority w:val="99"/>
    <w:rsid w:val="00BD72B6"/>
    <w:rPr>
      <w:rFonts w:ascii="Times New Roman" w:eastAsia="Times New Roman" w:hAnsi="Times New Roman" w:cs="David"/>
      <w:sz w:val="24"/>
      <w:szCs w:val="24"/>
      <w:lang w:eastAsia="he-IL"/>
    </w:rPr>
  </w:style>
  <w:style w:type="character" w:customStyle="1" w:styleId="Heading1Char">
    <w:name w:val="Heading 1 Char"/>
    <w:basedOn w:val="DefaultParagraphFont"/>
    <w:link w:val="Heading1"/>
    <w:uiPriority w:val="9"/>
    <w:rsid w:val="008E37E5"/>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04B17"/>
    <w:rPr>
      <w:rFonts w:asciiTheme="majorHAnsi" w:eastAsiaTheme="majorEastAsia" w:hAnsiTheme="majorHAnsi" w:cstheme="majorBidi"/>
      <w:color w:val="365F91" w:themeColor="accent1" w:themeShade="BF"/>
      <w:sz w:val="26"/>
      <w:szCs w:val="26"/>
      <w:lang w:eastAsia="he-IL"/>
    </w:rPr>
  </w:style>
  <w:style w:type="character" w:customStyle="1" w:styleId="Heading3Char">
    <w:name w:val="Heading 3 Char"/>
    <w:basedOn w:val="DefaultParagraphFont"/>
    <w:link w:val="Heading3"/>
    <w:uiPriority w:val="9"/>
    <w:rsid w:val="00404B17"/>
    <w:rPr>
      <w:rFonts w:asciiTheme="majorHAnsi" w:eastAsiaTheme="majorEastAsia" w:hAnsiTheme="majorHAnsi" w:cstheme="majorBidi"/>
      <w:color w:val="243F60" w:themeColor="accent1" w:themeShade="7F"/>
      <w:sz w:val="24"/>
      <w:szCs w:val="24"/>
      <w:lang w:eastAsia="he-IL"/>
    </w:rPr>
  </w:style>
  <w:style w:type="paragraph" w:customStyle="1" w:styleId="ChapterTitle">
    <w:name w:val="Chapter Title"/>
    <w:basedOn w:val="Normal"/>
    <w:rsid w:val="00543E66"/>
    <w:pPr>
      <w:spacing w:after="440" w:line="280" w:lineRule="exact"/>
      <w:jc w:val="center"/>
    </w:pPr>
    <w:rPr>
      <w:b/>
      <w:sz w:val="22"/>
      <w:szCs w:val="20"/>
      <w:lang w:bidi="ar-SA"/>
    </w:rPr>
  </w:style>
  <w:style w:type="character" w:customStyle="1" w:styleId="Heading4Char">
    <w:name w:val="Heading 4 Char"/>
    <w:basedOn w:val="DefaultParagraphFont"/>
    <w:link w:val="Heading4"/>
    <w:uiPriority w:val="9"/>
    <w:semiHidden/>
    <w:rsid w:val="00E038D9"/>
    <w:rPr>
      <w:rFonts w:asciiTheme="majorHAnsi" w:eastAsiaTheme="majorEastAsia" w:hAnsiTheme="majorHAnsi" w:cstheme="majorBidi"/>
      <w:i/>
      <w:iCs/>
      <w:color w:val="365F91" w:themeColor="accent1" w:themeShade="BF"/>
      <w:sz w:val="24"/>
      <w:szCs w:val="24"/>
      <w:lang w:eastAsia="he-IL"/>
    </w:rPr>
  </w:style>
  <w:style w:type="paragraph" w:customStyle="1" w:styleId="item-text">
    <w:name w:val="item-text"/>
    <w:basedOn w:val="Normal"/>
    <w:rsid w:val="00E038D9"/>
    <w:pPr>
      <w:spacing w:before="100" w:beforeAutospacing="1" w:after="100" w:afterAutospacing="1"/>
    </w:pPr>
    <w:rPr>
      <w:rFonts w:eastAsiaTheme="minorHAnsi"/>
    </w:rPr>
  </w:style>
  <w:style w:type="paragraph" w:customStyle="1" w:styleId="item-date">
    <w:name w:val="item-date"/>
    <w:basedOn w:val="Normal"/>
    <w:rsid w:val="00E038D9"/>
    <w:pPr>
      <w:spacing w:before="100" w:beforeAutospacing="1" w:after="100" w:afterAutospacing="1"/>
    </w:pPr>
    <w:rPr>
      <w:rFonts w:eastAsiaTheme="minorHAnsi"/>
    </w:rPr>
  </w:style>
  <w:style w:type="character" w:customStyle="1" w:styleId="gd">
    <w:name w:val="gd"/>
    <w:basedOn w:val="DefaultParagraphFont"/>
    <w:rsid w:val="009F16AB"/>
  </w:style>
  <w:style w:type="character" w:customStyle="1" w:styleId="UnresolvedMention1">
    <w:name w:val="Unresolved Mention1"/>
    <w:basedOn w:val="DefaultParagraphFont"/>
    <w:uiPriority w:val="99"/>
    <w:rsid w:val="00357391"/>
    <w:rPr>
      <w:color w:val="605E5C"/>
      <w:shd w:val="clear" w:color="auto" w:fill="E1DFDD"/>
    </w:rPr>
  </w:style>
  <w:style w:type="character" w:styleId="FollowedHyperlink">
    <w:name w:val="FollowedHyperlink"/>
    <w:basedOn w:val="DefaultParagraphFont"/>
    <w:uiPriority w:val="99"/>
    <w:semiHidden/>
    <w:unhideWhenUsed/>
    <w:rsid w:val="008A6FF1"/>
    <w:rPr>
      <w:color w:val="800080" w:themeColor="followedHyperlink"/>
      <w:u w:val="single"/>
    </w:rPr>
  </w:style>
  <w:style w:type="character" w:styleId="Emphasis">
    <w:name w:val="Emphasis"/>
    <w:basedOn w:val="DefaultParagraphFont"/>
    <w:uiPriority w:val="20"/>
    <w:qFormat/>
    <w:rsid w:val="006B7122"/>
    <w:rPr>
      <w:i/>
      <w:iCs/>
    </w:rPr>
  </w:style>
  <w:style w:type="character" w:styleId="UnresolvedMention">
    <w:name w:val="Unresolved Mention"/>
    <w:basedOn w:val="DefaultParagraphFont"/>
    <w:uiPriority w:val="99"/>
    <w:rsid w:val="00806A5D"/>
    <w:rPr>
      <w:color w:val="605E5C"/>
      <w:shd w:val="clear" w:color="auto" w:fill="E1DFDD"/>
    </w:rPr>
  </w:style>
  <w:style w:type="character" w:customStyle="1" w:styleId="a-size-extra-large">
    <w:name w:val="a-size-extra-large"/>
    <w:basedOn w:val="DefaultParagraphFont"/>
    <w:rsid w:val="00313EB4"/>
  </w:style>
  <w:style w:type="table" w:styleId="TableGrid">
    <w:name w:val="Table Grid"/>
    <w:basedOn w:val="TableNormal"/>
    <w:uiPriority w:val="59"/>
    <w:rsid w:val="00222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Field11pt-Single">
    <w:name w:val="Data Field 11pt-Single"/>
    <w:basedOn w:val="Normal"/>
    <w:link w:val="DataField11pt-SingleChar"/>
    <w:rsid w:val="005C725C"/>
    <w:pPr>
      <w:autoSpaceDE w:val="0"/>
      <w:autoSpaceDN w:val="0"/>
    </w:pPr>
    <w:rPr>
      <w:rFonts w:ascii="Arial" w:hAnsi="Arial" w:cs="Arial"/>
      <w:sz w:val="22"/>
      <w:szCs w:val="20"/>
      <w:lang w:bidi="ar-SA"/>
    </w:rPr>
  </w:style>
  <w:style w:type="character" w:customStyle="1" w:styleId="DataField11pt-SingleChar">
    <w:name w:val="Data Field 11pt-Single Char"/>
    <w:link w:val="DataField11pt-Single"/>
    <w:rsid w:val="005C725C"/>
    <w:rPr>
      <w:rFonts w:ascii="Arial" w:eastAsia="Times New Roman" w:hAnsi="Arial" w:cs="Arial"/>
      <w:szCs w:val="20"/>
      <w:lang w:bidi="ar-SA"/>
    </w:rPr>
  </w:style>
  <w:style w:type="paragraph" w:styleId="NoSpacing">
    <w:name w:val="No Spacing"/>
    <w:uiPriority w:val="1"/>
    <w:qFormat/>
    <w:rsid w:val="009B1210"/>
    <w:pPr>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E86A53"/>
    <w:pPr>
      <w:spacing w:after="120"/>
    </w:pPr>
    <w:rPr>
      <w:sz w:val="16"/>
      <w:szCs w:val="16"/>
    </w:rPr>
  </w:style>
  <w:style w:type="character" w:customStyle="1" w:styleId="BodyText3Char">
    <w:name w:val="Body Text 3 Char"/>
    <w:basedOn w:val="DefaultParagraphFont"/>
    <w:link w:val="BodyText3"/>
    <w:uiPriority w:val="99"/>
    <w:rsid w:val="00E86A53"/>
    <w:rPr>
      <w:rFonts w:ascii="Times New Roman" w:eastAsia="Times New Roman" w:hAnsi="Times New Roman" w:cs="Times New Roman"/>
      <w:sz w:val="16"/>
      <w:szCs w:val="16"/>
    </w:rPr>
  </w:style>
  <w:style w:type="character" w:styleId="Strong">
    <w:name w:val="Strong"/>
    <w:basedOn w:val="DefaultParagraphFont"/>
    <w:uiPriority w:val="22"/>
    <w:qFormat/>
    <w:rsid w:val="00B40775"/>
    <w:rPr>
      <w:b/>
      <w:bCs/>
    </w:rPr>
  </w:style>
  <w:style w:type="paragraph" w:customStyle="1" w:styleId="MDPI12title">
    <w:name w:val="MDPI_1.2_title"/>
    <w:next w:val="Normal"/>
    <w:qFormat/>
    <w:rsid w:val="00B40775"/>
    <w:pPr>
      <w:adjustRightInd w:val="0"/>
      <w:snapToGrid w:val="0"/>
      <w:spacing w:after="240" w:line="240" w:lineRule="atLeast"/>
    </w:pPr>
    <w:rPr>
      <w:rFonts w:ascii="Palatino Linotype" w:eastAsia="Times New Roman" w:hAnsi="Palatino Linotype" w:cs="Times New Roman"/>
      <w:b/>
      <w:snapToGrid w:val="0"/>
      <w:color w:val="000000"/>
      <w:kern w:val="2"/>
      <w:sz w:val="36"/>
      <w:szCs w:val="20"/>
      <w:lang w:eastAsia="de-DE" w:bidi="en-US"/>
      <w14:ligatures w14:val="standardContextual"/>
    </w:rPr>
  </w:style>
  <w:style w:type="paragraph" w:styleId="Title">
    <w:name w:val="Title"/>
    <w:basedOn w:val="Normal"/>
    <w:next w:val="Normal"/>
    <w:link w:val="TitleChar"/>
    <w:autoRedefine/>
    <w:uiPriority w:val="10"/>
    <w:qFormat/>
    <w:rsid w:val="00E153CA"/>
    <w:pPr>
      <w:pBdr>
        <w:bottom w:val="single" w:sz="4" w:space="1" w:color="auto"/>
      </w:pBdr>
      <w:spacing w:after="200" w:line="276" w:lineRule="auto"/>
      <w:jc w:val="center"/>
    </w:pPr>
    <w:rPr>
      <w:rFonts w:asciiTheme="majorHAnsi" w:eastAsiaTheme="majorEastAsia" w:hAnsiTheme="majorHAnsi" w:cstheme="majorBidi"/>
      <w:spacing w:val="-10"/>
      <w:kern w:val="28"/>
      <w:sz w:val="40"/>
      <w:szCs w:val="56"/>
      <w:lang w:bidi="ar-SA"/>
    </w:rPr>
  </w:style>
  <w:style w:type="character" w:customStyle="1" w:styleId="TitleChar">
    <w:name w:val="Title Char"/>
    <w:basedOn w:val="DefaultParagraphFont"/>
    <w:link w:val="Title"/>
    <w:uiPriority w:val="10"/>
    <w:rsid w:val="00E153CA"/>
    <w:rPr>
      <w:rFonts w:asciiTheme="majorHAnsi" w:eastAsiaTheme="majorEastAsia" w:hAnsiTheme="majorHAnsi" w:cstheme="majorBidi"/>
      <w:spacing w:val="-10"/>
      <w:kern w:val="28"/>
      <w:sz w:val="40"/>
      <w:szCs w:val="5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428">
      <w:bodyDiv w:val="1"/>
      <w:marLeft w:val="0"/>
      <w:marRight w:val="0"/>
      <w:marTop w:val="0"/>
      <w:marBottom w:val="0"/>
      <w:divBdr>
        <w:top w:val="none" w:sz="0" w:space="0" w:color="auto"/>
        <w:left w:val="none" w:sz="0" w:space="0" w:color="auto"/>
        <w:bottom w:val="none" w:sz="0" w:space="0" w:color="auto"/>
        <w:right w:val="none" w:sz="0" w:space="0" w:color="auto"/>
      </w:divBdr>
    </w:div>
    <w:div w:id="47849342">
      <w:bodyDiv w:val="1"/>
      <w:marLeft w:val="0"/>
      <w:marRight w:val="0"/>
      <w:marTop w:val="0"/>
      <w:marBottom w:val="0"/>
      <w:divBdr>
        <w:top w:val="none" w:sz="0" w:space="0" w:color="auto"/>
        <w:left w:val="none" w:sz="0" w:space="0" w:color="auto"/>
        <w:bottom w:val="none" w:sz="0" w:space="0" w:color="auto"/>
        <w:right w:val="none" w:sz="0" w:space="0" w:color="auto"/>
      </w:divBdr>
    </w:div>
    <w:div w:id="56131362">
      <w:bodyDiv w:val="1"/>
      <w:marLeft w:val="0"/>
      <w:marRight w:val="0"/>
      <w:marTop w:val="0"/>
      <w:marBottom w:val="0"/>
      <w:divBdr>
        <w:top w:val="none" w:sz="0" w:space="0" w:color="auto"/>
        <w:left w:val="none" w:sz="0" w:space="0" w:color="auto"/>
        <w:bottom w:val="none" w:sz="0" w:space="0" w:color="auto"/>
        <w:right w:val="none" w:sz="0" w:space="0" w:color="auto"/>
      </w:divBdr>
    </w:div>
    <w:div w:id="68695697">
      <w:bodyDiv w:val="1"/>
      <w:marLeft w:val="0"/>
      <w:marRight w:val="0"/>
      <w:marTop w:val="0"/>
      <w:marBottom w:val="0"/>
      <w:divBdr>
        <w:top w:val="none" w:sz="0" w:space="0" w:color="auto"/>
        <w:left w:val="none" w:sz="0" w:space="0" w:color="auto"/>
        <w:bottom w:val="none" w:sz="0" w:space="0" w:color="auto"/>
        <w:right w:val="none" w:sz="0" w:space="0" w:color="auto"/>
      </w:divBdr>
    </w:div>
    <w:div w:id="71002766">
      <w:bodyDiv w:val="1"/>
      <w:marLeft w:val="0"/>
      <w:marRight w:val="0"/>
      <w:marTop w:val="0"/>
      <w:marBottom w:val="0"/>
      <w:divBdr>
        <w:top w:val="none" w:sz="0" w:space="0" w:color="auto"/>
        <w:left w:val="none" w:sz="0" w:space="0" w:color="auto"/>
        <w:bottom w:val="none" w:sz="0" w:space="0" w:color="auto"/>
        <w:right w:val="none" w:sz="0" w:space="0" w:color="auto"/>
      </w:divBdr>
    </w:div>
    <w:div w:id="76290497">
      <w:bodyDiv w:val="1"/>
      <w:marLeft w:val="0"/>
      <w:marRight w:val="0"/>
      <w:marTop w:val="0"/>
      <w:marBottom w:val="0"/>
      <w:divBdr>
        <w:top w:val="none" w:sz="0" w:space="0" w:color="auto"/>
        <w:left w:val="none" w:sz="0" w:space="0" w:color="auto"/>
        <w:bottom w:val="none" w:sz="0" w:space="0" w:color="auto"/>
        <w:right w:val="none" w:sz="0" w:space="0" w:color="auto"/>
      </w:divBdr>
    </w:div>
    <w:div w:id="141624028">
      <w:bodyDiv w:val="1"/>
      <w:marLeft w:val="0"/>
      <w:marRight w:val="0"/>
      <w:marTop w:val="0"/>
      <w:marBottom w:val="0"/>
      <w:divBdr>
        <w:top w:val="none" w:sz="0" w:space="0" w:color="auto"/>
        <w:left w:val="none" w:sz="0" w:space="0" w:color="auto"/>
        <w:bottom w:val="none" w:sz="0" w:space="0" w:color="auto"/>
        <w:right w:val="none" w:sz="0" w:space="0" w:color="auto"/>
      </w:divBdr>
    </w:div>
    <w:div w:id="160782049">
      <w:bodyDiv w:val="1"/>
      <w:marLeft w:val="0"/>
      <w:marRight w:val="0"/>
      <w:marTop w:val="0"/>
      <w:marBottom w:val="0"/>
      <w:divBdr>
        <w:top w:val="none" w:sz="0" w:space="0" w:color="auto"/>
        <w:left w:val="none" w:sz="0" w:space="0" w:color="auto"/>
        <w:bottom w:val="none" w:sz="0" w:space="0" w:color="auto"/>
        <w:right w:val="none" w:sz="0" w:space="0" w:color="auto"/>
      </w:divBdr>
    </w:div>
    <w:div w:id="180434631">
      <w:bodyDiv w:val="1"/>
      <w:marLeft w:val="0"/>
      <w:marRight w:val="0"/>
      <w:marTop w:val="0"/>
      <w:marBottom w:val="0"/>
      <w:divBdr>
        <w:top w:val="none" w:sz="0" w:space="0" w:color="auto"/>
        <w:left w:val="none" w:sz="0" w:space="0" w:color="auto"/>
        <w:bottom w:val="none" w:sz="0" w:space="0" w:color="auto"/>
        <w:right w:val="none" w:sz="0" w:space="0" w:color="auto"/>
      </w:divBdr>
    </w:div>
    <w:div w:id="257443695">
      <w:bodyDiv w:val="1"/>
      <w:marLeft w:val="0"/>
      <w:marRight w:val="0"/>
      <w:marTop w:val="0"/>
      <w:marBottom w:val="0"/>
      <w:divBdr>
        <w:top w:val="none" w:sz="0" w:space="0" w:color="auto"/>
        <w:left w:val="none" w:sz="0" w:space="0" w:color="auto"/>
        <w:bottom w:val="none" w:sz="0" w:space="0" w:color="auto"/>
        <w:right w:val="none" w:sz="0" w:space="0" w:color="auto"/>
      </w:divBdr>
    </w:div>
    <w:div w:id="303970118">
      <w:bodyDiv w:val="1"/>
      <w:marLeft w:val="0"/>
      <w:marRight w:val="0"/>
      <w:marTop w:val="0"/>
      <w:marBottom w:val="0"/>
      <w:divBdr>
        <w:top w:val="none" w:sz="0" w:space="0" w:color="auto"/>
        <w:left w:val="none" w:sz="0" w:space="0" w:color="auto"/>
        <w:bottom w:val="none" w:sz="0" w:space="0" w:color="auto"/>
        <w:right w:val="none" w:sz="0" w:space="0" w:color="auto"/>
      </w:divBdr>
      <w:divsChild>
        <w:div w:id="938367256">
          <w:marLeft w:val="0"/>
          <w:marRight w:val="0"/>
          <w:marTop w:val="0"/>
          <w:marBottom w:val="0"/>
          <w:divBdr>
            <w:top w:val="none" w:sz="0" w:space="0" w:color="auto"/>
            <w:left w:val="none" w:sz="0" w:space="0" w:color="auto"/>
            <w:bottom w:val="none" w:sz="0" w:space="0" w:color="auto"/>
            <w:right w:val="none" w:sz="0" w:space="0" w:color="auto"/>
          </w:divBdr>
        </w:div>
      </w:divsChild>
    </w:div>
    <w:div w:id="304434274">
      <w:bodyDiv w:val="1"/>
      <w:marLeft w:val="0"/>
      <w:marRight w:val="0"/>
      <w:marTop w:val="0"/>
      <w:marBottom w:val="0"/>
      <w:divBdr>
        <w:top w:val="none" w:sz="0" w:space="0" w:color="auto"/>
        <w:left w:val="none" w:sz="0" w:space="0" w:color="auto"/>
        <w:bottom w:val="none" w:sz="0" w:space="0" w:color="auto"/>
        <w:right w:val="none" w:sz="0" w:space="0" w:color="auto"/>
      </w:divBdr>
    </w:div>
    <w:div w:id="360059319">
      <w:bodyDiv w:val="1"/>
      <w:marLeft w:val="0"/>
      <w:marRight w:val="0"/>
      <w:marTop w:val="0"/>
      <w:marBottom w:val="0"/>
      <w:divBdr>
        <w:top w:val="none" w:sz="0" w:space="0" w:color="auto"/>
        <w:left w:val="none" w:sz="0" w:space="0" w:color="auto"/>
        <w:bottom w:val="none" w:sz="0" w:space="0" w:color="auto"/>
        <w:right w:val="none" w:sz="0" w:space="0" w:color="auto"/>
      </w:divBdr>
    </w:div>
    <w:div w:id="374356072">
      <w:bodyDiv w:val="1"/>
      <w:marLeft w:val="0"/>
      <w:marRight w:val="0"/>
      <w:marTop w:val="0"/>
      <w:marBottom w:val="0"/>
      <w:divBdr>
        <w:top w:val="none" w:sz="0" w:space="0" w:color="auto"/>
        <w:left w:val="none" w:sz="0" w:space="0" w:color="auto"/>
        <w:bottom w:val="none" w:sz="0" w:space="0" w:color="auto"/>
        <w:right w:val="none" w:sz="0" w:space="0" w:color="auto"/>
      </w:divBdr>
      <w:divsChild>
        <w:div w:id="1871798616">
          <w:marLeft w:val="0"/>
          <w:marRight w:val="0"/>
          <w:marTop w:val="0"/>
          <w:marBottom w:val="0"/>
          <w:divBdr>
            <w:top w:val="none" w:sz="0" w:space="0" w:color="auto"/>
            <w:left w:val="none" w:sz="0" w:space="0" w:color="auto"/>
            <w:bottom w:val="none" w:sz="0" w:space="0" w:color="auto"/>
            <w:right w:val="none" w:sz="0" w:space="0" w:color="auto"/>
          </w:divBdr>
          <w:divsChild>
            <w:div w:id="302855561">
              <w:marLeft w:val="0"/>
              <w:marRight w:val="0"/>
              <w:marTop w:val="0"/>
              <w:marBottom w:val="0"/>
              <w:divBdr>
                <w:top w:val="none" w:sz="0" w:space="0" w:color="auto"/>
                <w:left w:val="none" w:sz="0" w:space="0" w:color="auto"/>
                <w:bottom w:val="none" w:sz="0" w:space="0" w:color="auto"/>
                <w:right w:val="none" w:sz="0" w:space="0" w:color="auto"/>
              </w:divBdr>
              <w:divsChild>
                <w:div w:id="43663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449826">
      <w:bodyDiv w:val="1"/>
      <w:marLeft w:val="0"/>
      <w:marRight w:val="0"/>
      <w:marTop w:val="0"/>
      <w:marBottom w:val="0"/>
      <w:divBdr>
        <w:top w:val="none" w:sz="0" w:space="0" w:color="auto"/>
        <w:left w:val="none" w:sz="0" w:space="0" w:color="auto"/>
        <w:bottom w:val="none" w:sz="0" w:space="0" w:color="auto"/>
        <w:right w:val="none" w:sz="0" w:space="0" w:color="auto"/>
      </w:divBdr>
    </w:div>
    <w:div w:id="451827074">
      <w:bodyDiv w:val="1"/>
      <w:marLeft w:val="0"/>
      <w:marRight w:val="0"/>
      <w:marTop w:val="0"/>
      <w:marBottom w:val="0"/>
      <w:divBdr>
        <w:top w:val="none" w:sz="0" w:space="0" w:color="auto"/>
        <w:left w:val="none" w:sz="0" w:space="0" w:color="auto"/>
        <w:bottom w:val="none" w:sz="0" w:space="0" w:color="auto"/>
        <w:right w:val="none" w:sz="0" w:space="0" w:color="auto"/>
      </w:divBdr>
    </w:div>
    <w:div w:id="485173593">
      <w:bodyDiv w:val="1"/>
      <w:marLeft w:val="0"/>
      <w:marRight w:val="0"/>
      <w:marTop w:val="0"/>
      <w:marBottom w:val="0"/>
      <w:divBdr>
        <w:top w:val="none" w:sz="0" w:space="0" w:color="auto"/>
        <w:left w:val="none" w:sz="0" w:space="0" w:color="auto"/>
        <w:bottom w:val="none" w:sz="0" w:space="0" w:color="auto"/>
        <w:right w:val="none" w:sz="0" w:space="0" w:color="auto"/>
      </w:divBdr>
    </w:div>
    <w:div w:id="504518883">
      <w:bodyDiv w:val="1"/>
      <w:marLeft w:val="0"/>
      <w:marRight w:val="0"/>
      <w:marTop w:val="0"/>
      <w:marBottom w:val="0"/>
      <w:divBdr>
        <w:top w:val="none" w:sz="0" w:space="0" w:color="auto"/>
        <w:left w:val="none" w:sz="0" w:space="0" w:color="auto"/>
        <w:bottom w:val="none" w:sz="0" w:space="0" w:color="auto"/>
        <w:right w:val="none" w:sz="0" w:space="0" w:color="auto"/>
      </w:divBdr>
      <w:divsChild>
        <w:div w:id="1168523262">
          <w:marLeft w:val="0"/>
          <w:marRight w:val="0"/>
          <w:marTop w:val="0"/>
          <w:marBottom w:val="0"/>
          <w:divBdr>
            <w:top w:val="none" w:sz="0" w:space="0" w:color="auto"/>
            <w:left w:val="none" w:sz="0" w:space="0" w:color="auto"/>
            <w:bottom w:val="none" w:sz="0" w:space="0" w:color="auto"/>
            <w:right w:val="none" w:sz="0" w:space="0" w:color="auto"/>
          </w:divBdr>
          <w:divsChild>
            <w:div w:id="847523818">
              <w:marLeft w:val="0"/>
              <w:marRight w:val="0"/>
              <w:marTop w:val="0"/>
              <w:marBottom w:val="0"/>
              <w:divBdr>
                <w:top w:val="none" w:sz="0" w:space="0" w:color="auto"/>
                <w:left w:val="none" w:sz="0" w:space="0" w:color="auto"/>
                <w:bottom w:val="none" w:sz="0" w:space="0" w:color="auto"/>
                <w:right w:val="none" w:sz="0" w:space="0" w:color="auto"/>
              </w:divBdr>
              <w:divsChild>
                <w:div w:id="357437192">
                  <w:marLeft w:val="0"/>
                  <w:marRight w:val="0"/>
                  <w:marTop w:val="0"/>
                  <w:marBottom w:val="0"/>
                  <w:divBdr>
                    <w:top w:val="none" w:sz="0" w:space="0" w:color="auto"/>
                    <w:left w:val="none" w:sz="0" w:space="0" w:color="auto"/>
                    <w:bottom w:val="none" w:sz="0" w:space="0" w:color="auto"/>
                    <w:right w:val="none" w:sz="0" w:space="0" w:color="auto"/>
                  </w:divBdr>
                  <w:divsChild>
                    <w:div w:id="12573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911239">
      <w:bodyDiv w:val="1"/>
      <w:marLeft w:val="0"/>
      <w:marRight w:val="0"/>
      <w:marTop w:val="0"/>
      <w:marBottom w:val="0"/>
      <w:divBdr>
        <w:top w:val="none" w:sz="0" w:space="0" w:color="auto"/>
        <w:left w:val="none" w:sz="0" w:space="0" w:color="auto"/>
        <w:bottom w:val="none" w:sz="0" w:space="0" w:color="auto"/>
        <w:right w:val="none" w:sz="0" w:space="0" w:color="auto"/>
      </w:divBdr>
    </w:div>
    <w:div w:id="542789014">
      <w:bodyDiv w:val="1"/>
      <w:marLeft w:val="0"/>
      <w:marRight w:val="0"/>
      <w:marTop w:val="0"/>
      <w:marBottom w:val="0"/>
      <w:divBdr>
        <w:top w:val="none" w:sz="0" w:space="0" w:color="auto"/>
        <w:left w:val="none" w:sz="0" w:space="0" w:color="auto"/>
        <w:bottom w:val="none" w:sz="0" w:space="0" w:color="auto"/>
        <w:right w:val="none" w:sz="0" w:space="0" w:color="auto"/>
      </w:divBdr>
    </w:div>
    <w:div w:id="548617687">
      <w:bodyDiv w:val="1"/>
      <w:marLeft w:val="0"/>
      <w:marRight w:val="0"/>
      <w:marTop w:val="0"/>
      <w:marBottom w:val="0"/>
      <w:divBdr>
        <w:top w:val="none" w:sz="0" w:space="0" w:color="auto"/>
        <w:left w:val="none" w:sz="0" w:space="0" w:color="auto"/>
        <w:bottom w:val="none" w:sz="0" w:space="0" w:color="auto"/>
        <w:right w:val="none" w:sz="0" w:space="0" w:color="auto"/>
      </w:divBdr>
    </w:div>
    <w:div w:id="563298197">
      <w:bodyDiv w:val="1"/>
      <w:marLeft w:val="0"/>
      <w:marRight w:val="0"/>
      <w:marTop w:val="0"/>
      <w:marBottom w:val="0"/>
      <w:divBdr>
        <w:top w:val="none" w:sz="0" w:space="0" w:color="auto"/>
        <w:left w:val="none" w:sz="0" w:space="0" w:color="auto"/>
        <w:bottom w:val="none" w:sz="0" w:space="0" w:color="auto"/>
        <w:right w:val="none" w:sz="0" w:space="0" w:color="auto"/>
      </w:divBdr>
    </w:div>
    <w:div w:id="568614956">
      <w:bodyDiv w:val="1"/>
      <w:marLeft w:val="0"/>
      <w:marRight w:val="0"/>
      <w:marTop w:val="0"/>
      <w:marBottom w:val="0"/>
      <w:divBdr>
        <w:top w:val="none" w:sz="0" w:space="0" w:color="auto"/>
        <w:left w:val="none" w:sz="0" w:space="0" w:color="auto"/>
        <w:bottom w:val="none" w:sz="0" w:space="0" w:color="auto"/>
        <w:right w:val="none" w:sz="0" w:space="0" w:color="auto"/>
      </w:divBdr>
    </w:div>
    <w:div w:id="573129530">
      <w:bodyDiv w:val="1"/>
      <w:marLeft w:val="0"/>
      <w:marRight w:val="0"/>
      <w:marTop w:val="0"/>
      <w:marBottom w:val="0"/>
      <w:divBdr>
        <w:top w:val="none" w:sz="0" w:space="0" w:color="auto"/>
        <w:left w:val="none" w:sz="0" w:space="0" w:color="auto"/>
        <w:bottom w:val="none" w:sz="0" w:space="0" w:color="auto"/>
        <w:right w:val="none" w:sz="0" w:space="0" w:color="auto"/>
      </w:divBdr>
    </w:div>
    <w:div w:id="601300182">
      <w:bodyDiv w:val="1"/>
      <w:marLeft w:val="0"/>
      <w:marRight w:val="0"/>
      <w:marTop w:val="0"/>
      <w:marBottom w:val="0"/>
      <w:divBdr>
        <w:top w:val="none" w:sz="0" w:space="0" w:color="auto"/>
        <w:left w:val="none" w:sz="0" w:space="0" w:color="auto"/>
        <w:bottom w:val="none" w:sz="0" w:space="0" w:color="auto"/>
        <w:right w:val="none" w:sz="0" w:space="0" w:color="auto"/>
      </w:divBdr>
    </w:div>
    <w:div w:id="605968590">
      <w:bodyDiv w:val="1"/>
      <w:marLeft w:val="0"/>
      <w:marRight w:val="0"/>
      <w:marTop w:val="0"/>
      <w:marBottom w:val="0"/>
      <w:divBdr>
        <w:top w:val="none" w:sz="0" w:space="0" w:color="auto"/>
        <w:left w:val="none" w:sz="0" w:space="0" w:color="auto"/>
        <w:bottom w:val="none" w:sz="0" w:space="0" w:color="auto"/>
        <w:right w:val="none" w:sz="0" w:space="0" w:color="auto"/>
      </w:divBdr>
      <w:divsChild>
        <w:div w:id="916283446">
          <w:marLeft w:val="0"/>
          <w:marRight w:val="0"/>
          <w:marTop w:val="0"/>
          <w:marBottom w:val="0"/>
          <w:divBdr>
            <w:top w:val="none" w:sz="0" w:space="0" w:color="auto"/>
            <w:left w:val="none" w:sz="0" w:space="0" w:color="auto"/>
            <w:bottom w:val="none" w:sz="0" w:space="0" w:color="auto"/>
            <w:right w:val="none" w:sz="0" w:space="0" w:color="auto"/>
          </w:divBdr>
          <w:divsChild>
            <w:div w:id="1511528771">
              <w:marLeft w:val="0"/>
              <w:marRight w:val="0"/>
              <w:marTop w:val="0"/>
              <w:marBottom w:val="0"/>
              <w:divBdr>
                <w:top w:val="none" w:sz="0" w:space="0" w:color="auto"/>
                <w:left w:val="none" w:sz="0" w:space="0" w:color="auto"/>
                <w:bottom w:val="none" w:sz="0" w:space="0" w:color="auto"/>
                <w:right w:val="none" w:sz="0" w:space="0" w:color="auto"/>
              </w:divBdr>
              <w:divsChild>
                <w:div w:id="1889221728">
                  <w:marLeft w:val="0"/>
                  <w:marRight w:val="0"/>
                  <w:marTop w:val="0"/>
                  <w:marBottom w:val="0"/>
                  <w:divBdr>
                    <w:top w:val="none" w:sz="0" w:space="0" w:color="auto"/>
                    <w:left w:val="none" w:sz="0" w:space="0" w:color="auto"/>
                    <w:bottom w:val="none" w:sz="0" w:space="0" w:color="auto"/>
                    <w:right w:val="none" w:sz="0" w:space="0" w:color="auto"/>
                  </w:divBdr>
                  <w:divsChild>
                    <w:div w:id="991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0842">
      <w:bodyDiv w:val="1"/>
      <w:marLeft w:val="0"/>
      <w:marRight w:val="0"/>
      <w:marTop w:val="0"/>
      <w:marBottom w:val="0"/>
      <w:divBdr>
        <w:top w:val="none" w:sz="0" w:space="0" w:color="auto"/>
        <w:left w:val="none" w:sz="0" w:space="0" w:color="auto"/>
        <w:bottom w:val="none" w:sz="0" w:space="0" w:color="auto"/>
        <w:right w:val="none" w:sz="0" w:space="0" w:color="auto"/>
      </w:divBdr>
    </w:div>
    <w:div w:id="623117662">
      <w:bodyDiv w:val="1"/>
      <w:marLeft w:val="0"/>
      <w:marRight w:val="0"/>
      <w:marTop w:val="0"/>
      <w:marBottom w:val="0"/>
      <w:divBdr>
        <w:top w:val="none" w:sz="0" w:space="0" w:color="auto"/>
        <w:left w:val="none" w:sz="0" w:space="0" w:color="auto"/>
        <w:bottom w:val="none" w:sz="0" w:space="0" w:color="auto"/>
        <w:right w:val="none" w:sz="0" w:space="0" w:color="auto"/>
      </w:divBdr>
    </w:div>
    <w:div w:id="624778984">
      <w:bodyDiv w:val="1"/>
      <w:marLeft w:val="0"/>
      <w:marRight w:val="0"/>
      <w:marTop w:val="0"/>
      <w:marBottom w:val="0"/>
      <w:divBdr>
        <w:top w:val="none" w:sz="0" w:space="0" w:color="auto"/>
        <w:left w:val="none" w:sz="0" w:space="0" w:color="auto"/>
        <w:bottom w:val="none" w:sz="0" w:space="0" w:color="auto"/>
        <w:right w:val="none" w:sz="0" w:space="0" w:color="auto"/>
      </w:divBdr>
    </w:div>
    <w:div w:id="651060030">
      <w:bodyDiv w:val="1"/>
      <w:marLeft w:val="0"/>
      <w:marRight w:val="0"/>
      <w:marTop w:val="0"/>
      <w:marBottom w:val="0"/>
      <w:divBdr>
        <w:top w:val="none" w:sz="0" w:space="0" w:color="auto"/>
        <w:left w:val="none" w:sz="0" w:space="0" w:color="auto"/>
        <w:bottom w:val="none" w:sz="0" w:space="0" w:color="auto"/>
        <w:right w:val="none" w:sz="0" w:space="0" w:color="auto"/>
      </w:divBdr>
    </w:div>
    <w:div w:id="692151544">
      <w:bodyDiv w:val="1"/>
      <w:marLeft w:val="0"/>
      <w:marRight w:val="0"/>
      <w:marTop w:val="0"/>
      <w:marBottom w:val="0"/>
      <w:divBdr>
        <w:top w:val="none" w:sz="0" w:space="0" w:color="auto"/>
        <w:left w:val="none" w:sz="0" w:space="0" w:color="auto"/>
        <w:bottom w:val="none" w:sz="0" w:space="0" w:color="auto"/>
        <w:right w:val="none" w:sz="0" w:space="0" w:color="auto"/>
      </w:divBdr>
    </w:div>
    <w:div w:id="766393007">
      <w:bodyDiv w:val="1"/>
      <w:marLeft w:val="0"/>
      <w:marRight w:val="0"/>
      <w:marTop w:val="0"/>
      <w:marBottom w:val="0"/>
      <w:divBdr>
        <w:top w:val="none" w:sz="0" w:space="0" w:color="auto"/>
        <w:left w:val="none" w:sz="0" w:space="0" w:color="auto"/>
        <w:bottom w:val="none" w:sz="0" w:space="0" w:color="auto"/>
        <w:right w:val="none" w:sz="0" w:space="0" w:color="auto"/>
      </w:divBdr>
    </w:div>
    <w:div w:id="798838712">
      <w:bodyDiv w:val="1"/>
      <w:marLeft w:val="0"/>
      <w:marRight w:val="0"/>
      <w:marTop w:val="0"/>
      <w:marBottom w:val="0"/>
      <w:divBdr>
        <w:top w:val="none" w:sz="0" w:space="0" w:color="auto"/>
        <w:left w:val="none" w:sz="0" w:space="0" w:color="auto"/>
        <w:bottom w:val="none" w:sz="0" w:space="0" w:color="auto"/>
        <w:right w:val="none" w:sz="0" w:space="0" w:color="auto"/>
      </w:divBdr>
    </w:div>
    <w:div w:id="879248919">
      <w:bodyDiv w:val="1"/>
      <w:marLeft w:val="0"/>
      <w:marRight w:val="0"/>
      <w:marTop w:val="0"/>
      <w:marBottom w:val="0"/>
      <w:divBdr>
        <w:top w:val="none" w:sz="0" w:space="0" w:color="auto"/>
        <w:left w:val="none" w:sz="0" w:space="0" w:color="auto"/>
        <w:bottom w:val="none" w:sz="0" w:space="0" w:color="auto"/>
        <w:right w:val="none" w:sz="0" w:space="0" w:color="auto"/>
      </w:divBdr>
    </w:div>
    <w:div w:id="880047891">
      <w:bodyDiv w:val="1"/>
      <w:marLeft w:val="0"/>
      <w:marRight w:val="0"/>
      <w:marTop w:val="0"/>
      <w:marBottom w:val="0"/>
      <w:divBdr>
        <w:top w:val="none" w:sz="0" w:space="0" w:color="auto"/>
        <w:left w:val="none" w:sz="0" w:space="0" w:color="auto"/>
        <w:bottom w:val="none" w:sz="0" w:space="0" w:color="auto"/>
        <w:right w:val="none" w:sz="0" w:space="0" w:color="auto"/>
      </w:divBdr>
    </w:div>
    <w:div w:id="881206419">
      <w:bodyDiv w:val="1"/>
      <w:marLeft w:val="0"/>
      <w:marRight w:val="0"/>
      <w:marTop w:val="0"/>
      <w:marBottom w:val="0"/>
      <w:divBdr>
        <w:top w:val="none" w:sz="0" w:space="0" w:color="auto"/>
        <w:left w:val="none" w:sz="0" w:space="0" w:color="auto"/>
        <w:bottom w:val="none" w:sz="0" w:space="0" w:color="auto"/>
        <w:right w:val="none" w:sz="0" w:space="0" w:color="auto"/>
      </w:divBdr>
    </w:div>
    <w:div w:id="930815237">
      <w:bodyDiv w:val="1"/>
      <w:marLeft w:val="0"/>
      <w:marRight w:val="0"/>
      <w:marTop w:val="0"/>
      <w:marBottom w:val="0"/>
      <w:divBdr>
        <w:top w:val="none" w:sz="0" w:space="0" w:color="auto"/>
        <w:left w:val="none" w:sz="0" w:space="0" w:color="auto"/>
        <w:bottom w:val="none" w:sz="0" w:space="0" w:color="auto"/>
        <w:right w:val="none" w:sz="0" w:space="0" w:color="auto"/>
      </w:divBdr>
    </w:div>
    <w:div w:id="949094326">
      <w:bodyDiv w:val="1"/>
      <w:marLeft w:val="0"/>
      <w:marRight w:val="0"/>
      <w:marTop w:val="0"/>
      <w:marBottom w:val="0"/>
      <w:divBdr>
        <w:top w:val="none" w:sz="0" w:space="0" w:color="auto"/>
        <w:left w:val="none" w:sz="0" w:space="0" w:color="auto"/>
        <w:bottom w:val="none" w:sz="0" w:space="0" w:color="auto"/>
        <w:right w:val="none" w:sz="0" w:space="0" w:color="auto"/>
      </w:divBdr>
    </w:div>
    <w:div w:id="954672427">
      <w:bodyDiv w:val="1"/>
      <w:marLeft w:val="0"/>
      <w:marRight w:val="0"/>
      <w:marTop w:val="0"/>
      <w:marBottom w:val="0"/>
      <w:divBdr>
        <w:top w:val="none" w:sz="0" w:space="0" w:color="auto"/>
        <w:left w:val="none" w:sz="0" w:space="0" w:color="auto"/>
        <w:bottom w:val="none" w:sz="0" w:space="0" w:color="auto"/>
        <w:right w:val="none" w:sz="0" w:space="0" w:color="auto"/>
      </w:divBdr>
    </w:div>
    <w:div w:id="994142182">
      <w:bodyDiv w:val="1"/>
      <w:marLeft w:val="0"/>
      <w:marRight w:val="0"/>
      <w:marTop w:val="0"/>
      <w:marBottom w:val="0"/>
      <w:divBdr>
        <w:top w:val="none" w:sz="0" w:space="0" w:color="auto"/>
        <w:left w:val="none" w:sz="0" w:space="0" w:color="auto"/>
        <w:bottom w:val="none" w:sz="0" w:space="0" w:color="auto"/>
        <w:right w:val="none" w:sz="0" w:space="0" w:color="auto"/>
      </w:divBdr>
    </w:div>
    <w:div w:id="995189126">
      <w:bodyDiv w:val="1"/>
      <w:marLeft w:val="0"/>
      <w:marRight w:val="0"/>
      <w:marTop w:val="0"/>
      <w:marBottom w:val="0"/>
      <w:divBdr>
        <w:top w:val="none" w:sz="0" w:space="0" w:color="auto"/>
        <w:left w:val="none" w:sz="0" w:space="0" w:color="auto"/>
        <w:bottom w:val="none" w:sz="0" w:space="0" w:color="auto"/>
        <w:right w:val="none" w:sz="0" w:space="0" w:color="auto"/>
      </w:divBdr>
    </w:div>
    <w:div w:id="1050617461">
      <w:bodyDiv w:val="1"/>
      <w:marLeft w:val="0"/>
      <w:marRight w:val="0"/>
      <w:marTop w:val="0"/>
      <w:marBottom w:val="0"/>
      <w:divBdr>
        <w:top w:val="none" w:sz="0" w:space="0" w:color="auto"/>
        <w:left w:val="none" w:sz="0" w:space="0" w:color="auto"/>
        <w:bottom w:val="none" w:sz="0" w:space="0" w:color="auto"/>
        <w:right w:val="none" w:sz="0" w:space="0" w:color="auto"/>
      </w:divBdr>
    </w:div>
    <w:div w:id="1091005065">
      <w:bodyDiv w:val="1"/>
      <w:marLeft w:val="0"/>
      <w:marRight w:val="0"/>
      <w:marTop w:val="0"/>
      <w:marBottom w:val="0"/>
      <w:divBdr>
        <w:top w:val="none" w:sz="0" w:space="0" w:color="auto"/>
        <w:left w:val="none" w:sz="0" w:space="0" w:color="auto"/>
        <w:bottom w:val="none" w:sz="0" w:space="0" w:color="auto"/>
        <w:right w:val="none" w:sz="0" w:space="0" w:color="auto"/>
      </w:divBdr>
    </w:div>
    <w:div w:id="1149052181">
      <w:bodyDiv w:val="1"/>
      <w:marLeft w:val="0"/>
      <w:marRight w:val="0"/>
      <w:marTop w:val="0"/>
      <w:marBottom w:val="0"/>
      <w:divBdr>
        <w:top w:val="none" w:sz="0" w:space="0" w:color="auto"/>
        <w:left w:val="none" w:sz="0" w:space="0" w:color="auto"/>
        <w:bottom w:val="none" w:sz="0" w:space="0" w:color="auto"/>
        <w:right w:val="none" w:sz="0" w:space="0" w:color="auto"/>
      </w:divBdr>
    </w:div>
    <w:div w:id="1159034544">
      <w:bodyDiv w:val="1"/>
      <w:marLeft w:val="0"/>
      <w:marRight w:val="0"/>
      <w:marTop w:val="0"/>
      <w:marBottom w:val="0"/>
      <w:divBdr>
        <w:top w:val="none" w:sz="0" w:space="0" w:color="auto"/>
        <w:left w:val="none" w:sz="0" w:space="0" w:color="auto"/>
        <w:bottom w:val="none" w:sz="0" w:space="0" w:color="auto"/>
        <w:right w:val="none" w:sz="0" w:space="0" w:color="auto"/>
      </w:divBdr>
    </w:div>
    <w:div w:id="1173883919">
      <w:bodyDiv w:val="1"/>
      <w:marLeft w:val="0"/>
      <w:marRight w:val="0"/>
      <w:marTop w:val="0"/>
      <w:marBottom w:val="0"/>
      <w:divBdr>
        <w:top w:val="none" w:sz="0" w:space="0" w:color="auto"/>
        <w:left w:val="none" w:sz="0" w:space="0" w:color="auto"/>
        <w:bottom w:val="none" w:sz="0" w:space="0" w:color="auto"/>
        <w:right w:val="none" w:sz="0" w:space="0" w:color="auto"/>
      </w:divBdr>
    </w:div>
    <w:div w:id="1187253772">
      <w:bodyDiv w:val="1"/>
      <w:marLeft w:val="0"/>
      <w:marRight w:val="0"/>
      <w:marTop w:val="0"/>
      <w:marBottom w:val="0"/>
      <w:divBdr>
        <w:top w:val="none" w:sz="0" w:space="0" w:color="auto"/>
        <w:left w:val="none" w:sz="0" w:space="0" w:color="auto"/>
        <w:bottom w:val="none" w:sz="0" w:space="0" w:color="auto"/>
        <w:right w:val="none" w:sz="0" w:space="0" w:color="auto"/>
      </w:divBdr>
    </w:div>
    <w:div w:id="1220553598">
      <w:bodyDiv w:val="1"/>
      <w:marLeft w:val="0"/>
      <w:marRight w:val="0"/>
      <w:marTop w:val="0"/>
      <w:marBottom w:val="0"/>
      <w:divBdr>
        <w:top w:val="none" w:sz="0" w:space="0" w:color="auto"/>
        <w:left w:val="none" w:sz="0" w:space="0" w:color="auto"/>
        <w:bottom w:val="none" w:sz="0" w:space="0" w:color="auto"/>
        <w:right w:val="none" w:sz="0" w:space="0" w:color="auto"/>
      </w:divBdr>
    </w:div>
    <w:div w:id="1234468533">
      <w:bodyDiv w:val="1"/>
      <w:marLeft w:val="0"/>
      <w:marRight w:val="0"/>
      <w:marTop w:val="0"/>
      <w:marBottom w:val="0"/>
      <w:divBdr>
        <w:top w:val="none" w:sz="0" w:space="0" w:color="auto"/>
        <w:left w:val="none" w:sz="0" w:space="0" w:color="auto"/>
        <w:bottom w:val="none" w:sz="0" w:space="0" w:color="auto"/>
        <w:right w:val="none" w:sz="0" w:space="0" w:color="auto"/>
      </w:divBdr>
    </w:div>
    <w:div w:id="1258320764">
      <w:bodyDiv w:val="1"/>
      <w:marLeft w:val="0"/>
      <w:marRight w:val="0"/>
      <w:marTop w:val="0"/>
      <w:marBottom w:val="0"/>
      <w:divBdr>
        <w:top w:val="none" w:sz="0" w:space="0" w:color="auto"/>
        <w:left w:val="none" w:sz="0" w:space="0" w:color="auto"/>
        <w:bottom w:val="none" w:sz="0" w:space="0" w:color="auto"/>
        <w:right w:val="none" w:sz="0" w:space="0" w:color="auto"/>
      </w:divBdr>
    </w:div>
    <w:div w:id="1263681775">
      <w:bodyDiv w:val="1"/>
      <w:marLeft w:val="0"/>
      <w:marRight w:val="0"/>
      <w:marTop w:val="0"/>
      <w:marBottom w:val="0"/>
      <w:divBdr>
        <w:top w:val="none" w:sz="0" w:space="0" w:color="auto"/>
        <w:left w:val="none" w:sz="0" w:space="0" w:color="auto"/>
        <w:bottom w:val="none" w:sz="0" w:space="0" w:color="auto"/>
        <w:right w:val="none" w:sz="0" w:space="0" w:color="auto"/>
      </w:divBdr>
      <w:divsChild>
        <w:div w:id="409156991">
          <w:marLeft w:val="0"/>
          <w:marRight w:val="0"/>
          <w:marTop w:val="0"/>
          <w:marBottom w:val="0"/>
          <w:divBdr>
            <w:top w:val="none" w:sz="0" w:space="0" w:color="auto"/>
            <w:left w:val="none" w:sz="0" w:space="0" w:color="auto"/>
            <w:bottom w:val="none" w:sz="0" w:space="0" w:color="auto"/>
            <w:right w:val="none" w:sz="0" w:space="0" w:color="auto"/>
          </w:divBdr>
          <w:divsChild>
            <w:div w:id="1201088295">
              <w:marLeft w:val="0"/>
              <w:marRight w:val="0"/>
              <w:marTop w:val="0"/>
              <w:marBottom w:val="0"/>
              <w:divBdr>
                <w:top w:val="none" w:sz="0" w:space="0" w:color="auto"/>
                <w:left w:val="none" w:sz="0" w:space="0" w:color="auto"/>
                <w:bottom w:val="none" w:sz="0" w:space="0" w:color="auto"/>
                <w:right w:val="none" w:sz="0" w:space="0" w:color="auto"/>
              </w:divBdr>
              <w:divsChild>
                <w:div w:id="7661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688301">
      <w:bodyDiv w:val="1"/>
      <w:marLeft w:val="0"/>
      <w:marRight w:val="0"/>
      <w:marTop w:val="0"/>
      <w:marBottom w:val="0"/>
      <w:divBdr>
        <w:top w:val="none" w:sz="0" w:space="0" w:color="auto"/>
        <w:left w:val="none" w:sz="0" w:space="0" w:color="auto"/>
        <w:bottom w:val="none" w:sz="0" w:space="0" w:color="auto"/>
        <w:right w:val="none" w:sz="0" w:space="0" w:color="auto"/>
      </w:divBdr>
      <w:divsChild>
        <w:div w:id="179197183">
          <w:marLeft w:val="0"/>
          <w:marRight w:val="0"/>
          <w:marTop w:val="0"/>
          <w:marBottom w:val="0"/>
          <w:divBdr>
            <w:top w:val="none" w:sz="0" w:space="0" w:color="auto"/>
            <w:left w:val="none" w:sz="0" w:space="0" w:color="auto"/>
            <w:bottom w:val="none" w:sz="0" w:space="0" w:color="auto"/>
            <w:right w:val="none" w:sz="0" w:space="0" w:color="auto"/>
          </w:divBdr>
          <w:divsChild>
            <w:div w:id="329993178">
              <w:marLeft w:val="0"/>
              <w:marRight w:val="0"/>
              <w:marTop w:val="0"/>
              <w:marBottom w:val="0"/>
              <w:divBdr>
                <w:top w:val="none" w:sz="0" w:space="0" w:color="auto"/>
                <w:left w:val="none" w:sz="0" w:space="0" w:color="auto"/>
                <w:bottom w:val="none" w:sz="0" w:space="0" w:color="auto"/>
                <w:right w:val="none" w:sz="0" w:space="0" w:color="auto"/>
              </w:divBdr>
              <w:divsChild>
                <w:div w:id="648554005">
                  <w:marLeft w:val="0"/>
                  <w:marRight w:val="0"/>
                  <w:marTop w:val="0"/>
                  <w:marBottom w:val="0"/>
                  <w:divBdr>
                    <w:top w:val="none" w:sz="0" w:space="0" w:color="auto"/>
                    <w:left w:val="none" w:sz="0" w:space="0" w:color="auto"/>
                    <w:bottom w:val="none" w:sz="0" w:space="0" w:color="auto"/>
                    <w:right w:val="none" w:sz="0" w:space="0" w:color="auto"/>
                  </w:divBdr>
                  <w:divsChild>
                    <w:div w:id="4184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41400">
      <w:bodyDiv w:val="1"/>
      <w:marLeft w:val="0"/>
      <w:marRight w:val="0"/>
      <w:marTop w:val="0"/>
      <w:marBottom w:val="0"/>
      <w:divBdr>
        <w:top w:val="none" w:sz="0" w:space="0" w:color="auto"/>
        <w:left w:val="none" w:sz="0" w:space="0" w:color="auto"/>
        <w:bottom w:val="none" w:sz="0" w:space="0" w:color="auto"/>
        <w:right w:val="none" w:sz="0" w:space="0" w:color="auto"/>
      </w:divBdr>
      <w:divsChild>
        <w:div w:id="2039232012">
          <w:marLeft w:val="0"/>
          <w:marRight w:val="-300"/>
          <w:marTop w:val="0"/>
          <w:marBottom w:val="0"/>
          <w:divBdr>
            <w:top w:val="none" w:sz="0" w:space="0" w:color="auto"/>
            <w:left w:val="none" w:sz="0" w:space="0" w:color="auto"/>
            <w:bottom w:val="none" w:sz="0" w:space="0" w:color="auto"/>
            <w:right w:val="none" w:sz="0" w:space="0" w:color="auto"/>
          </w:divBdr>
        </w:div>
        <w:div w:id="286088751">
          <w:marLeft w:val="0"/>
          <w:marRight w:val="0"/>
          <w:marTop w:val="300"/>
          <w:marBottom w:val="675"/>
          <w:divBdr>
            <w:top w:val="none" w:sz="0" w:space="0" w:color="auto"/>
            <w:left w:val="none" w:sz="0" w:space="0" w:color="auto"/>
            <w:bottom w:val="none" w:sz="0" w:space="0" w:color="auto"/>
            <w:right w:val="none" w:sz="0" w:space="0" w:color="auto"/>
          </w:divBdr>
        </w:div>
      </w:divsChild>
    </w:div>
    <w:div w:id="1336613645">
      <w:bodyDiv w:val="1"/>
      <w:marLeft w:val="0"/>
      <w:marRight w:val="0"/>
      <w:marTop w:val="0"/>
      <w:marBottom w:val="0"/>
      <w:divBdr>
        <w:top w:val="none" w:sz="0" w:space="0" w:color="auto"/>
        <w:left w:val="none" w:sz="0" w:space="0" w:color="auto"/>
        <w:bottom w:val="none" w:sz="0" w:space="0" w:color="auto"/>
        <w:right w:val="none" w:sz="0" w:space="0" w:color="auto"/>
      </w:divBdr>
    </w:div>
    <w:div w:id="1347898821">
      <w:bodyDiv w:val="1"/>
      <w:marLeft w:val="0"/>
      <w:marRight w:val="0"/>
      <w:marTop w:val="0"/>
      <w:marBottom w:val="0"/>
      <w:divBdr>
        <w:top w:val="none" w:sz="0" w:space="0" w:color="auto"/>
        <w:left w:val="none" w:sz="0" w:space="0" w:color="auto"/>
        <w:bottom w:val="none" w:sz="0" w:space="0" w:color="auto"/>
        <w:right w:val="none" w:sz="0" w:space="0" w:color="auto"/>
      </w:divBdr>
      <w:divsChild>
        <w:div w:id="1194996178">
          <w:marLeft w:val="0"/>
          <w:marRight w:val="0"/>
          <w:marTop w:val="0"/>
          <w:marBottom w:val="0"/>
          <w:divBdr>
            <w:top w:val="none" w:sz="0" w:space="0" w:color="auto"/>
            <w:left w:val="none" w:sz="0" w:space="0" w:color="auto"/>
            <w:bottom w:val="none" w:sz="0" w:space="0" w:color="auto"/>
            <w:right w:val="none" w:sz="0" w:space="0" w:color="auto"/>
          </w:divBdr>
          <w:divsChild>
            <w:div w:id="1262179316">
              <w:marLeft w:val="0"/>
              <w:marRight w:val="0"/>
              <w:marTop w:val="0"/>
              <w:marBottom w:val="0"/>
              <w:divBdr>
                <w:top w:val="none" w:sz="0" w:space="0" w:color="auto"/>
                <w:left w:val="none" w:sz="0" w:space="0" w:color="auto"/>
                <w:bottom w:val="none" w:sz="0" w:space="0" w:color="auto"/>
                <w:right w:val="none" w:sz="0" w:space="0" w:color="auto"/>
              </w:divBdr>
              <w:divsChild>
                <w:div w:id="7768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748842">
      <w:bodyDiv w:val="1"/>
      <w:marLeft w:val="0"/>
      <w:marRight w:val="0"/>
      <w:marTop w:val="0"/>
      <w:marBottom w:val="0"/>
      <w:divBdr>
        <w:top w:val="none" w:sz="0" w:space="0" w:color="auto"/>
        <w:left w:val="none" w:sz="0" w:space="0" w:color="auto"/>
        <w:bottom w:val="none" w:sz="0" w:space="0" w:color="auto"/>
        <w:right w:val="none" w:sz="0" w:space="0" w:color="auto"/>
      </w:divBdr>
    </w:div>
    <w:div w:id="1384255546">
      <w:bodyDiv w:val="1"/>
      <w:marLeft w:val="0"/>
      <w:marRight w:val="0"/>
      <w:marTop w:val="0"/>
      <w:marBottom w:val="0"/>
      <w:divBdr>
        <w:top w:val="none" w:sz="0" w:space="0" w:color="auto"/>
        <w:left w:val="none" w:sz="0" w:space="0" w:color="auto"/>
        <w:bottom w:val="none" w:sz="0" w:space="0" w:color="auto"/>
        <w:right w:val="none" w:sz="0" w:space="0" w:color="auto"/>
      </w:divBdr>
    </w:div>
    <w:div w:id="1392197680">
      <w:bodyDiv w:val="1"/>
      <w:marLeft w:val="0"/>
      <w:marRight w:val="0"/>
      <w:marTop w:val="0"/>
      <w:marBottom w:val="0"/>
      <w:divBdr>
        <w:top w:val="none" w:sz="0" w:space="0" w:color="auto"/>
        <w:left w:val="none" w:sz="0" w:space="0" w:color="auto"/>
        <w:bottom w:val="none" w:sz="0" w:space="0" w:color="auto"/>
        <w:right w:val="none" w:sz="0" w:space="0" w:color="auto"/>
      </w:divBdr>
    </w:div>
    <w:div w:id="1414552136">
      <w:bodyDiv w:val="1"/>
      <w:marLeft w:val="0"/>
      <w:marRight w:val="0"/>
      <w:marTop w:val="0"/>
      <w:marBottom w:val="0"/>
      <w:divBdr>
        <w:top w:val="none" w:sz="0" w:space="0" w:color="auto"/>
        <w:left w:val="none" w:sz="0" w:space="0" w:color="auto"/>
        <w:bottom w:val="none" w:sz="0" w:space="0" w:color="auto"/>
        <w:right w:val="none" w:sz="0" w:space="0" w:color="auto"/>
      </w:divBdr>
    </w:div>
    <w:div w:id="1425414508">
      <w:bodyDiv w:val="1"/>
      <w:marLeft w:val="0"/>
      <w:marRight w:val="0"/>
      <w:marTop w:val="0"/>
      <w:marBottom w:val="0"/>
      <w:divBdr>
        <w:top w:val="none" w:sz="0" w:space="0" w:color="auto"/>
        <w:left w:val="none" w:sz="0" w:space="0" w:color="auto"/>
        <w:bottom w:val="none" w:sz="0" w:space="0" w:color="auto"/>
        <w:right w:val="none" w:sz="0" w:space="0" w:color="auto"/>
      </w:divBdr>
    </w:div>
    <w:div w:id="1442409892">
      <w:bodyDiv w:val="1"/>
      <w:marLeft w:val="0"/>
      <w:marRight w:val="0"/>
      <w:marTop w:val="0"/>
      <w:marBottom w:val="0"/>
      <w:divBdr>
        <w:top w:val="none" w:sz="0" w:space="0" w:color="auto"/>
        <w:left w:val="none" w:sz="0" w:space="0" w:color="auto"/>
        <w:bottom w:val="none" w:sz="0" w:space="0" w:color="auto"/>
        <w:right w:val="none" w:sz="0" w:space="0" w:color="auto"/>
      </w:divBdr>
    </w:div>
    <w:div w:id="1443190261">
      <w:bodyDiv w:val="1"/>
      <w:marLeft w:val="0"/>
      <w:marRight w:val="0"/>
      <w:marTop w:val="0"/>
      <w:marBottom w:val="0"/>
      <w:divBdr>
        <w:top w:val="none" w:sz="0" w:space="0" w:color="auto"/>
        <w:left w:val="none" w:sz="0" w:space="0" w:color="auto"/>
        <w:bottom w:val="none" w:sz="0" w:space="0" w:color="auto"/>
        <w:right w:val="none" w:sz="0" w:space="0" w:color="auto"/>
      </w:divBdr>
    </w:div>
    <w:div w:id="1461025432">
      <w:bodyDiv w:val="1"/>
      <w:marLeft w:val="0"/>
      <w:marRight w:val="0"/>
      <w:marTop w:val="0"/>
      <w:marBottom w:val="0"/>
      <w:divBdr>
        <w:top w:val="none" w:sz="0" w:space="0" w:color="auto"/>
        <w:left w:val="none" w:sz="0" w:space="0" w:color="auto"/>
        <w:bottom w:val="none" w:sz="0" w:space="0" w:color="auto"/>
        <w:right w:val="none" w:sz="0" w:space="0" w:color="auto"/>
      </w:divBdr>
    </w:div>
    <w:div w:id="1490252134">
      <w:bodyDiv w:val="1"/>
      <w:marLeft w:val="0"/>
      <w:marRight w:val="0"/>
      <w:marTop w:val="0"/>
      <w:marBottom w:val="0"/>
      <w:divBdr>
        <w:top w:val="none" w:sz="0" w:space="0" w:color="auto"/>
        <w:left w:val="none" w:sz="0" w:space="0" w:color="auto"/>
        <w:bottom w:val="none" w:sz="0" w:space="0" w:color="auto"/>
        <w:right w:val="none" w:sz="0" w:space="0" w:color="auto"/>
      </w:divBdr>
    </w:div>
    <w:div w:id="1496648372">
      <w:bodyDiv w:val="1"/>
      <w:marLeft w:val="0"/>
      <w:marRight w:val="0"/>
      <w:marTop w:val="0"/>
      <w:marBottom w:val="0"/>
      <w:divBdr>
        <w:top w:val="none" w:sz="0" w:space="0" w:color="auto"/>
        <w:left w:val="none" w:sz="0" w:space="0" w:color="auto"/>
        <w:bottom w:val="none" w:sz="0" w:space="0" w:color="auto"/>
        <w:right w:val="none" w:sz="0" w:space="0" w:color="auto"/>
      </w:divBdr>
    </w:div>
    <w:div w:id="1546336003">
      <w:bodyDiv w:val="1"/>
      <w:marLeft w:val="0"/>
      <w:marRight w:val="0"/>
      <w:marTop w:val="0"/>
      <w:marBottom w:val="0"/>
      <w:divBdr>
        <w:top w:val="none" w:sz="0" w:space="0" w:color="auto"/>
        <w:left w:val="none" w:sz="0" w:space="0" w:color="auto"/>
        <w:bottom w:val="none" w:sz="0" w:space="0" w:color="auto"/>
        <w:right w:val="none" w:sz="0" w:space="0" w:color="auto"/>
      </w:divBdr>
    </w:div>
    <w:div w:id="1570920656">
      <w:bodyDiv w:val="1"/>
      <w:marLeft w:val="0"/>
      <w:marRight w:val="0"/>
      <w:marTop w:val="0"/>
      <w:marBottom w:val="0"/>
      <w:divBdr>
        <w:top w:val="none" w:sz="0" w:space="0" w:color="auto"/>
        <w:left w:val="none" w:sz="0" w:space="0" w:color="auto"/>
        <w:bottom w:val="none" w:sz="0" w:space="0" w:color="auto"/>
        <w:right w:val="none" w:sz="0" w:space="0" w:color="auto"/>
      </w:divBdr>
    </w:div>
    <w:div w:id="1632051662">
      <w:bodyDiv w:val="1"/>
      <w:marLeft w:val="0"/>
      <w:marRight w:val="0"/>
      <w:marTop w:val="0"/>
      <w:marBottom w:val="0"/>
      <w:divBdr>
        <w:top w:val="none" w:sz="0" w:space="0" w:color="auto"/>
        <w:left w:val="none" w:sz="0" w:space="0" w:color="auto"/>
        <w:bottom w:val="none" w:sz="0" w:space="0" w:color="auto"/>
        <w:right w:val="none" w:sz="0" w:space="0" w:color="auto"/>
      </w:divBdr>
    </w:div>
    <w:div w:id="1671566297">
      <w:bodyDiv w:val="1"/>
      <w:marLeft w:val="0"/>
      <w:marRight w:val="0"/>
      <w:marTop w:val="0"/>
      <w:marBottom w:val="0"/>
      <w:divBdr>
        <w:top w:val="none" w:sz="0" w:space="0" w:color="auto"/>
        <w:left w:val="none" w:sz="0" w:space="0" w:color="auto"/>
        <w:bottom w:val="none" w:sz="0" w:space="0" w:color="auto"/>
        <w:right w:val="none" w:sz="0" w:space="0" w:color="auto"/>
      </w:divBdr>
      <w:divsChild>
        <w:div w:id="1013998638">
          <w:marLeft w:val="0"/>
          <w:marRight w:val="0"/>
          <w:marTop w:val="0"/>
          <w:marBottom w:val="0"/>
          <w:divBdr>
            <w:top w:val="none" w:sz="0" w:space="0" w:color="auto"/>
            <w:left w:val="none" w:sz="0" w:space="0" w:color="auto"/>
            <w:bottom w:val="none" w:sz="0" w:space="0" w:color="auto"/>
            <w:right w:val="none" w:sz="0" w:space="0" w:color="auto"/>
          </w:divBdr>
          <w:divsChild>
            <w:div w:id="1608586420">
              <w:marLeft w:val="0"/>
              <w:marRight w:val="0"/>
              <w:marTop w:val="0"/>
              <w:marBottom w:val="0"/>
              <w:divBdr>
                <w:top w:val="none" w:sz="0" w:space="0" w:color="auto"/>
                <w:left w:val="none" w:sz="0" w:space="0" w:color="auto"/>
                <w:bottom w:val="none" w:sz="0" w:space="0" w:color="auto"/>
                <w:right w:val="none" w:sz="0" w:space="0" w:color="auto"/>
              </w:divBdr>
              <w:divsChild>
                <w:div w:id="2005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2482">
      <w:bodyDiv w:val="1"/>
      <w:marLeft w:val="0"/>
      <w:marRight w:val="0"/>
      <w:marTop w:val="0"/>
      <w:marBottom w:val="0"/>
      <w:divBdr>
        <w:top w:val="none" w:sz="0" w:space="0" w:color="auto"/>
        <w:left w:val="none" w:sz="0" w:space="0" w:color="auto"/>
        <w:bottom w:val="none" w:sz="0" w:space="0" w:color="auto"/>
        <w:right w:val="none" w:sz="0" w:space="0" w:color="auto"/>
      </w:divBdr>
    </w:div>
    <w:div w:id="1767385542">
      <w:bodyDiv w:val="1"/>
      <w:marLeft w:val="0"/>
      <w:marRight w:val="0"/>
      <w:marTop w:val="0"/>
      <w:marBottom w:val="0"/>
      <w:divBdr>
        <w:top w:val="none" w:sz="0" w:space="0" w:color="auto"/>
        <w:left w:val="none" w:sz="0" w:space="0" w:color="auto"/>
        <w:bottom w:val="none" w:sz="0" w:space="0" w:color="auto"/>
        <w:right w:val="none" w:sz="0" w:space="0" w:color="auto"/>
      </w:divBdr>
      <w:divsChild>
        <w:div w:id="1085765449">
          <w:marLeft w:val="0"/>
          <w:marRight w:val="0"/>
          <w:marTop w:val="0"/>
          <w:marBottom w:val="0"/>
          <w:divBdr>
            <w:top w:val="none" w:sz="0" w:space="0" w:color="auto"/>
            <w:left w:val="none" w:sz="0" w:space="0" w:color="auto"/>
            <w:bottom w:val="none" w:sz="0" w:space="0" w:color="auto"/>
            <w:right w:val="none" w:sz="0" w:space="0" w:color="auto"/>
          </w:divBdr>
          <w:divsChild>
            <w:div w:id="841506768">
              <w:marLeft w:val="0"/>
              <w:marRight w:val="0"/>
              <w:marTop w:val="0"/>
              <w:marBottom w:val="0"/>
              <w:divBdr>
                <w:top w:val="none" w:sz="0" w:space="0" w:color="auto"/>
                <w:left w:val="none" w:sz="0" w:space="0" w:color="auto"/>
                <w:bottom w:val="none" w:sz="0" w:space="0" w:color="auto"/>
                <w:right w:val="none" w:sz="0" w:space="0" w:color="auto"/>
              </w:divBdr>
              <w:divsChild>
                <w:div w:id="23416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1767">
      <w:bodyDiv w:val="1"/>
      <w:marLeft w:val="0"/>
      <w:marRight w:val="0"/>
      <w:marTop w:val="0"/>
      <w:marBottom w:val="0"/>
      <w:divBdr>
        <w:top w:val="none" w:sz="0" w:space="0" w:color="auto"/>
        <w:left w:val="none" w:sz="0" w:space="0" w:color="auto"/>
        <w:bottom w:val="none" w:sz="0" w:space="0" w:color="auto"/>
        <w:right w:val="none" w:sz="0" w:space="0" w:color="auto"/>
      </w:divBdr>
    </w:div>
    <w:div w:id="1852598216">
      <w:bodyDiv w:val="1"/>
      <w:marLeft w:val="0"/>
      <w:marRight w:val="0"/>
      <w:marTop w:val="0"/>
      <w:marBottom w:val="0"/>
      <w:divBdr>
        <w:top w:val="none" w:sz="0" w:space="0" w:color="auto"/>
        <w:left w:val="none" w:sz="0" w:space="0" w:color="auto"/>
        <w:bottom w:val="none" w:sz="0" w:space="0" w:color="auto"/>
        <w:right w:val="none" w:sz="0" w:space="0" w:color="auto"/>
      </w:divBdr>
    </w:div>
    <w:div w:id="1884436930">
      <w:bodyDiv w:val="1"/>
      <w:marLeft w:val="0"/>
      <w:marRight w:val="0"/>
      <w:marTop w:val="0"/>
      <w:marBottom w:val="0"/>
      <w:divBdr>
        <w:top w:val="none" w:sz="0" w:space="0" w:color="auto"/>
        <w:left w:val="none" w:sz="0" w:space="0" w:color="auto"/>
        <w:bottom w:val="none" w:sz="0" w:space="0" w:color="auto"/>
        <w:right w:val="none" w:sz="0" w:space="0" w:color="auto"/>
      </w:divBdr>
    </w:div>
    <w:div w:id="1889030208">
      <w:bodyDiv w:val="1"/>
      <w:marLeft w:val="0"/>
      <w:marRight w:val="0"/>
      <w:marTop w:val="0"/>
      <w:marBottom w:val="0"/>
      <w:divBdr>
        <w:top w:val="none" w:sz="0" w:space="0" w:color="auto"/>
        <w:left w:val="none" w:sz="0" w:space="0" w:color="auto"/>
        <w:bottom w:val="none" w:sz="0" w:space="0" w:color="auto"/>
        <w:right w:val="none" w:sz="0" w:space="0" w:color="auto"/>
      </w:divBdr>
      <w:divsChild>
        <w:div w:id="1079137475">
          <w:marLeft w:val="0"/>
          <w:marRight w:val="0"/>
          <w:marTop w:val="0"/>
          <w:marBottom w:val="0"/>
          <w:divBdr>
            <w:top w:val="none" w:sz="0" w:space="0" w:color="auto"/>
            <w:left w:val="none" w:sz="0" w:space="0" w:color="auto"/>
            <w:bottom w:val="none" w:sz="0" w:space="0" w:color="auto"/>
            <w:right w:val="none" w:sz="0" w:space="0" w:color="auto"/>
          </w:divBdr>
          <w:divsChild>
            <w:div w:id="1293681536">
              <w:marLeft w:val="0"/>
              <w:marRight w:val="0"/>
              <w:marTop w:val="0"/>
              <w:marBottom w:val="0"/>
              <w:divBdr>
                <w:top w:val="none" w:sz="0" w:space="0" w:color="auto"/>
                <w:left w:val="none" w:sz="0" w:space="0" w:color="auto"/>
                <w:bottom w:val="none" w:sz="0" w:space="0" w:color="auto"/>
                <w:right w:val="none" w:sz="0" w:space="0" w:color="auto"/>
              </w:divBdr>
              <w:divsChild>
                <w:div w:id="11242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09158">
      <w:bodyDiv w:val="1"/>
      <w:marLeft w:val="0"/>
      <w:marRight w:val="0"/>
      <w:marTop w:val="0"/>
      <w:marBottom w:val="0"/>
      <w:divBdr>
        <w:top w:val="none" w:sz="0" w:space="0" w:color="auto"/>
        <w:left w:val="none" w:sz="0" w:space="0" w:color="auto"/>
        <w:bottom w:val="none" w:sz="0" w:space="0" w:color="auto"/>
        <w:right w:val="none" w:sz="0" w:space="0" w:color="auto"/>
      </w:divBdr>
    </w:div>
    <w:div w:id="1976911597">
      <w:bodyDiv w:val="1"/>
      <w:marLeft w:val="0"/>
      <w:marRight w:val="0"/>
      <w:marTop w:val="0"/>
      <w:marBottom w:val="0"/>
      <w:divBdr>
        <w:top w:val="none" w:sz="0" w:space="0" w:color="auto"/>
        <w:left w:val="none" w:sz="0" w:space="0" w:color="auto"/>
        <w:bottom w:val="none" w:sz="0" w:space="0" w:color="auto"/>
        <w:right w:val="none" w:sz="0" w:space="0" w:color="auto"/>
      </w:divBdr>
      <w:divsChild>
        <w:div w:id="2007128913">
          <w:marLeft w:val="0"/>
          <w:marRight w:val="0"/>
          <w:marTop w:val="0"/>
          <w:marBottom w:val="0"/>
          <w:divBdr>
            <w:top w:val="none" w:sz="0" w:space="0" w:color="auto"/>
            <w:left w:val="none" w:sz="0" w:space="0" w:color="auto"/>
            <w:bottom w:val="none" w:sz="0" w:space="0" w:color="auto"/>
            <w:right w:val="none" w:sz="0" w:space="0" w:color="auto"/>
          </w:divBdr>
          <w:divsChild>
            <w:div w:id="1594315381">
              <w:marLeft w:val="0"/>
              <w:marRight w:val="0"/>
              <w:marTop w:val="0"/>
              <w:marBottom w:val="0"/>
              <w:divBdr>
                <w:top w:val="none" w:sz="0" w:space="0" w:color="auto"/>
                <w:left w:val="none" w:sz="0" w:space="0" w:color="auto"/>
                <w:bottom w:val="none" w:sz="0" w:space="0" w:color="auto"/>
                <w:right w:val="none" w:sz="0" w:space="0" w:color="auto"/>
              </w:divBdr>
            </w:div>
          </w:divsChild>
        </w:div>
        <w:div w:id="1189635479">
          <w:marLeft w:val="0"/>
          <w:marRight w:val="0"/>
          <w:marTop w:val="0"/>
          <w:marBottom w:val="0"/>
          <w:divBdr>
            <w:top w:val="none" w:sz="0" w:space="0" w:color="auto"/>
            <w:left w:val="none" w:sz="0" w:space="0" w:color="auto"/>
            <w:bottom w:val="none" w:sz="0" w:space="0" w:color="auto"/>
            <w:right w:val="none" w:sz="0" w:space="0" w:color="auto"/>
          </w:divBdr>
          <w:divsChild>
            <w:div w:id="16935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28913">
      <w:bodyDiv w:val="1"/>
      <w:marLeft w:val="0"/>
      <w:marRight w:val="0"/>
      <w:marTop w:val="0"/>
      <w:marBottom w:val="0"/>
      <w:divBdr>
        <w:top w:val="none" w:sz="0" w:space="0" w:color="auto"/>
        <w:left w:val="none" w:sz="0" w:space="0" w:color="auto"/>
        <w:bottom w:val="none" w:sz="0" w:space="0" w:color="auto"/>
        <w:right w:val="none" w:sz="0" w:space="0" w:color="auto"/>
      </w:divBdr>
    </w:div>
    <w:div w:id="2006473101">
      <w:bodyDiv w:val="1"/>
      <w:marLeft w:val="0"/>
      <w:marRight w:val="0"/>
      <w:marTop w:val="0"/>
      <w:marBottom w:val="0"/>
      <w:divBdr>
        <w:top w:val="none" w:sz="0" w:space="0" w:color="auto"/>
        <w:left w:val="none" w:sz="0" w:space="0" w:color="auto"/>
        <w:bottom w:val="none" w:sz="0" w:space="0" w:color="auto"/>
        <w:right w:val="none" w:sz="0" w:space="0" w:color="auto"/>
      </w:divBdr>
    </w:div>
    <w:div w:id="2022588166">
      <w:bodyDiv w:val="1"/>
      <w:marLeft w:val="0"/>
      <w:marRight w:val="0"/>
      <w:marTop w:val="0"/>
      <w:marBottom w:val="0"/>
      <w:divBdr>
        <w:top w:val="none" w:sz="0" w:space="0" w:color="auto"/>
        <w:left w:val="none" w:sz="0" w:space="0" w:color="auto"/>
        <w:bottom w:val="none" w:sz="0" w:space="0" w:color="auto"/>
        <w:right w:val="none" w:sz="0" w:space="0" w:color="auto"/>
      </w:divBdr>
    </w:div>
    <w:div w:id="2112042864">
      <w:bodyDiv w:val="1"/>
      <w:marLeft w:val="0"/>
      <w:marRight w:val="0"/>
      <w:marTop w:val="0"/>
      <w:marBottom w:val="0"/>
      <w:divBdr>
        <w:top w:val="none" w:sz="0" w:space="0" w:color="auto"/>
        <w:left w:val="none" w:sz="0" w:space="0" w:color="auto"/>
        <w:bottom w:val="none" w:sz="0" w:space="0" w:color="auto"/>
        <w:right w:val="none" w:sz="0" w:space="0" w:color="auto"/>
      </w:divBdr>
      <w:divsChild>
        <w:div w:id="724331644">
          <w:marLeft w:val="0"/>
          <w:marRight w:val="0"/>
          <w:marTop w:val="0"/>
          <w:marBottom w:val="0"/>
          <w:divBdr>
            <w:top w:val="none" w:sz="0" w:space="0" w:color="auto"/>
            <w:left w:val="none" w:sz="0" w:space="0" w:color="auto"/>
            <w:bottom w:val="none" w:sz="0" w:space="0" w:color="auto"/>
            <w:right w:val="none" w:sz="0" w:space="0" w:color="auto"/>
          </w:divBdr>
          <w:divsChild>
            <w:div w:id="1860506256">
              <w:marLeft w:val="0"/>
              <w:marRight w:val="0"/>
              <w:marTop w:val="0"/>
              <w:marBottom w:val="0"/>
              <w:divBdr>
                <w:top w:val="none" w:sz="0" w:space="0" w:color="auto"/>
                <w:left w:val="none" w:sz="0" w:space="0" w:color="auto"/>
                <w:bottom w:val="none" w:sz="0" w:space="0" w:color="auto"/>
                <w:right w:val="none" w:sz="0" w:space="0" w:color="auto"/>
              </w:divBdr>
              <w:divsChild>
                <w:div w:id="1787312942">
                  <w:marLeft w:val="0"/>
                  <w:marRight w:val="0"/>
                  <w:marTop w:val="0"/>
                  <w:marBottom w:val="0"/>
                  <w:divBdr>
                    <w:top w:val="none" w:sz="0" w:space="0" w:color="auto"/>
                    <w:left w:val="none" w:sz="0" w:space="0" w:color="auto"/>
                    <w:bottom w:val="none" w:sz="0" w:space="0" w:color="auto"/>
                    <w:right w:val="none" w:sz="0" w:space="0" w:color="auto"/>
                  </w:divBdr>
                  <w:divsChild>
                    <w:div w:id="10883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914179">
      <w:bodyDiv w:val="1"/>
      <w:marLeft w:val="0"/>
      <w:marRight w:val="0"/>
      <w:marTop w:val="0"/>
      <w:marBottom w:val="0"/>
      <w:divBdr>
        <w:top w:val="none" w:sz="0" w:space="0" w:color="auto"/>
        <w:left w:val="none" w:sz="0" w:space="0" w:color="auto"/>
        <w:bottom w:val="none" w:sz="0" w:space="0" w:color="auto"/>
        <w:right w:val="none" w:sz="0" w:space="0" w:color="auto"/>
      </w:divBdr>
      <w:divsChild>
        <w:div w:id="1883012165">
          <w:marLeft w:val="0"/>
          <w:marRight w:val="0"/>
          <w:marTop w:val="0"/>
          <w:marBottom w:val="0"/>
          <w:divBdr>
            <w:top w:val="none" w:sz="0" w:space="0" w:color="auto"/>
            <w:left w:val="none" w:sz="0" w:space="0" w:color="auto"/>
            <w:bottom w:val="none" w:sz="0" w:space="0" w:color="auto"/>
            <w:right w:val="none" w:sz="0" w:space="0" w:color="auto"/>
          </w:divBdr>
          <w:divsChild>
            <w:div w:id="1163202847">
              <w:marLeft w:val="0"/>
              <w:marRight w:val="0"/>
              <w:marTop w:val="0"/>
              <w:marBottom w:val="0"/>
              <w:divBdr>
                <w:top w:val="none" w:sz="0" w:space="0" w:color="auto"/>
                <w:left w:val="none" w:sz="0" w:space="0" w:color="auto"/>
                <w:bottom w:val="none" w:sz="0" w:space="0" w:color="auto"/>
                <w:right w:val="none" w:sz="0" w:space="0" w:color="auto"/>
              </w:divBdr>
              <w:divsChild>
                <w:div w:id="21138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3971">
      <w:bodyDiv w:val="1"/>
      <w:marLeft w:val="0"/>
      <w:marRight w:val="0"/>
      <w:marTop w:val="0"/>
      <w:marBottom w:val="0"/>
      <w:divBdr>
        <w:top w:val="none" w:sz="0" w:space="0" w:color="auto"/>
        <w:left w:val="none" w:sz="0" w:space="0" w:color="auto"/>
        <w:bottom w:val="none" w:sz="0" w:space="0" w:color="auto"/>
        <w:right w:val="none" w:sz="0" w:space="0" w:color="auto"/>
      </w:divBdr>
    </w:div>
    <w:div w:id="2139372255">
      <w:bodyDiv w:val="1"/>
      <w:marLeft w:val="0"/>
      <w:marRight w:val="0"/>
      <w:marTop w:val="0"/>
      <w:marBottom w:val="0"/>
      <w:divBdr>
        <w:top w:val="none" w:sz="0" w:space="0" w:color="auto"/>
        <w:left w:val="none" w:sz="0" w:space="0" w:color="auto"/>
        <w:bottom w:val="none" w:sz="0" w:space="0" w:color="auto"/>
        <w:right w:val="none" w:sz="0" w:space="0" w:color="auto"/>
      </w:divBdr>
    </w:div>
    <w:div w:id="2141915031">
      <w:bodyDiv w:val="1"/>
      <w:marLeft w:val="0"/>
      <w:marRight w:val="0"/>
      <w:marTop w:val="0"/>
      <w:marBottom w:val="0"/>
      <w:divBdr>
        <w:top w:val="none" w:sz="0" w:space="0" w:color="auto"/>
        <w:left w:val="none" w:sz="0" w:space="0" w:color="auto"/>
        <w:bottom w:val="none" w:sz="0" w:space="0" w:color="auto"/>
        <w:right w:val="none" w:sz="0" w:space="0" w:color="auto"/>
      </w:divBdr>
    </w:div>
    <w:div w:id="2142963459">
      <w:bodyDiv w:val="1"/>
      <w:marLeft w:val="0"/>
      <w:marRight w:val="0"/>
      <w:marTop w:val="0"/>
      <w:marBottom w:val="0"/>
      <w:divBdr>
        <w:top w:val="none" w:sz="0" w:space="0" w:color="auto"/>
        <w:left w:val="none" w:sz="0" w:space="0" w:color="auto"/>
        <w:bottom w:val="none" w:sz="0" w:space="0" w:color="auto"/>
        <w:right w:val="none" w:sz="0" w:space="0" w:color="auto"/>
      </w:divBdr>
    </w:div>
    <w:div w:id="2146969063">
      <w:bodyDiv w:val="1"/>
      <w:marLeft w:val="0"/>
      <w:marRight w:val="0"/>
      <w:marTop w:val="0"/>
      <w:marBottom w:val="0"/>
      <w:divBdr>
        <w:top w:val="none" w:sz="0" w:space="0" w:color="auto"/>
        <w:left w:val="none" w:sz="0" w:space="0" w:color="auto"/>
        <w:bottom w:val="none" w:sz="0" w:space="0" w:color="auto"/>
        <w:right w:val="none" w:sz="0" w:space="0" w:color="auto"/>
      </w:divBdr>
      <w:divsChild>
        <w:div w:id="1630160420">
          <w:marLeft w:val="0"/>
          <w:marRight w:val="0"/>
          <w:marTop w:val="0"/>
          <w:marBottom w:val="0"/>
          <w:divBdr>
            <w:top w:val="none" w:sz="0" w:space="0" w:color="auto"/>
            <w:left w:val="none" w:sz="0" w:space="0" w:color="auto"/>
            <w:bottom w:val="none" w:sz="0" w:space="0" w:color="auto"/>
            <w:right w:val="none" w:sz="0" w:space="0" w:color="auto"/>
          </w:divBdr>
          <w:divsChild>
            <w:div w:id="849880332">
              <w:marLeft w:val="0"/>
              <w:marRight w:val="0"/>
              <w:marTop w:val="0"/>
              <w:marBottom w:val="0"/>
              <w:divBdr>
                <w:top w:val="none" w:sz="0" w:space="0" w:color="auto"/>
                <w:left w:val="none" w:sz="0" w:space="0" w:color="auto"/>
                <w:bottom w:val="none" w:sz="0" w:space="0" w:color="auto"/>
                <w:right w:val="none" w:sz="0" w:space="0" w:color="auto"/>
              </w:divBdr>
              <w:divsChild>
                <w:div w:id="161914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https://doi.org/10.1108/JICES-08-2025-0214"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D18A6D-3769-304B-90FA-18DA2DAC1BB9}">
  <we:reference id="wa200005107" version="1.1.0.0" store="en-U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3CD7F-8D6A-6042-81DF-0F177CFE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33</Pages>
  <Words>10948</Words>
  <Characters>62404</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IDC</Company>
  <LinksUpToDate>false</LinksUpToDate>
  <CharactersWithSpaces>73206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 Patchornik</dc:creator>
  <cp:lastModifiedBy>YG</cp:lastModifiedBy>
  <cp:revision>15</cp:revision>
  <cp:lastPrinted>2026-03-03T18:34:00Z</cp:lastPrinted>
  <dcterms:created xsi:type="dcterms:W3CDTF">2026-03-03T18:34:00Z</dcterms:created>
  <dcterms:modified xsi:type="dcterms:W3CDTF">2026-05-22T12:56:00Z</dcterms:modified>
</cp:coreProperties>
</file>